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61302" w14:textId="77777777" w:rsidR="00127F2D" w:rsidRDefault="000E6D3F">
      <w:pPr>
        <w:spacing w:after="574"/>
        <w:ind w:right="-11"/>
        <w:jc w:val="right"/>
      </w:pPr>
      <w:bookmarkStart w:id="0" w:name="_GoBack"/>
      <w:bookmarkEnd w:id="0"/>
      <w:r>
        <w:t>Numéro du greffe:</w:t>
      </w:r>
      <w:r w:rsidR="00EC233F">
        <w:t xml:space="preserve"> </w:t>
      </w:r>
      <w:r>
        <w:rPr>
          <w:color w:val="auto"/>
        </w:rPr>
        <w:t>[</w:t>
      </w:r>
      <w:r>
        <w:rPr>
          <w:color w:val="auto"/>
          <w:highlight w:val="yellow"/>
        </w:rPr>
        <w:t>#</w:t>
      </w:r>
      <w:r>
        <w:rPr>
          <w:color w:val="auto"/>
        </w:rPr>
        <w:t>]</w:t>
      </w:r>
    </w:p>
    <w:p w14:paraId="3F143E6B" w14:textId="77777777" w:rsidR="00127F2D" w:rsidRDefault="00EC233F">
      <w:pPr>
        <w:pStyle w:val="Titre1"/>
        <w:spacing w:after="486"/>
        <w:ind w:left="371" w:right="85"/>
      </w:pPr>
      <w:r>
        <w:t>ONTARIO COUR SUPÉRIEURE DE JUSTICE</w:t>
      </w:r>
    </w:p>
    <w:p w14:paraId="06AB711B" w14:textId="77777777" w:rsidR="00127F2D" w:rsidRPr="00CA503E" w:rsidRDefault="00EC233F">
      <w:pPr>
        <w:ind w:left="370" w:right="0"/>
      </w:pPr>
      <w:r w:rsidRPr="00CA503E">
        <w:t>ENTRE:</w:t>
      </w:r>
    </w:p>
    <w:p w14:paraId="7A1ED14D" w14:textId="77777777" w:rsidR="000E6D3F" w:rsidRDefault="000E6D3F" w:rsidP="000E6D3F">
      <w:pPr>
        <w:spacing w:after="0"/>
        <w:ind w:right="-11"/>
        <w:jc w:val="center"/>
      </w:pPr>
      <w:r>
        <w:rPr>
          <w:color w:val="auto"/>
        </w:rPr>
        <w:t>[</w:t>
      </w:r>
      <w:r w:rsidRPr="000E6D3F">
        <w:rPr>
          <w:color w:val="auto"/>
          <w:highlight w:val="yellow"/>
        </w:rPr>
        <w:t>DEMANDEUR</w:t>
      </w:r>
      <w:r>
        <w:rPr>
          <w:color w:val="auto"/>
        </w:rPr>
        <w:t>]</w:t>
      </w:r>
    </w:p>
    <w:p w14:paraId="0B507588" w14:textId="77777777" w:rsidR="00127F2D" w:rsidRPr="00CA503E" w:rsidRDefault="00EC233F">
      <w:pPr>
        <w:spacing w:after="0"/>
        <w:ind w:right="-11"/>
        <w:jc w:val="right"/>
      </w:pPr>
      <w:r w:rsidRPr="00CA503E">
        <w:t>DEMANDEUR</w:t>
      </w:r>
    </w:p>
    <w:p w14:paraId="28B98DF1" w14:textId="77777777" w:rsidR="00127F2D" w:rsidRPr="00CA503E" w:rsidRDefault="00EC233F">
      <w:pPr>
        <w:spacing w:after="800"/>
        <w:ind w:left="2547" w:right="2179"/>
        <w:jc w:val="center"/>
      </w:pPr>
      <w:proofErr w:type="gramStart"/>
      <w:r w:rsidRPr="00CA503E">
        <w:t>and</w:t>
      </w:r>
      <w:proofErr w:type="gramEnd"/>
    </w:p>
    <w:p w14:paraId="71871E7B" w14:textId="77777777" w:rsidR="00127F2D" w:rsidRPr="000E6D3F" w:rsidRDefault="000E6D3F">
      <w:pPr>
        <w:spacing w:after="0"/>
        <w:ind w:left="368" w:right="0"/>
        <w:jc w:val="center"/>
      </w:pPr>
      <w:r>
        <w:rPr>
          <w:color w:val="auto"/>
        </w:rPr>
        <w:t>[</w:t>
      </w:r>
      <w:r w:rsidRPr="000E6D3F">
        <w:rPr>
          <w:color w:val="auto"/>
          <w:highlight w:val="yellow"/>
        </w:rPr>
        <w:t>DÉFENDEUR</w:t>
      </w:r>
      <w:r>
        <w:rPr>
          <w:color w:val="auto"/>
        </w:rPr>
        <w:t xml:space="preserve"> </w:t>
      </w:r>
      <w:r w:rsidRPr="000E6D3F">
        <w:rPr>
          <w:color w:val="auto"/>
          <w:highlight w:val="yellow"/>
        </w:rPr>
        <w:t>1</w:t>
      </w:r>
      <w:r>
        <w:rPr>
          <w:color w:val="auto"/>
        </w:rPr>
        <w:t>]</w:t>
      </w:r>
      <w:r w:rsidR="00EC233F" w:rsidRPr="000E6D3F">
        <w:t xml:space="preserve">, </w:t>
      </w:r>
      <w:r>
        <w:rPr>
          <w:color w:val="auto"/>
        </w:rPr>
        <w:t>[</w:t>
      </w:r>
      <w:r w:rsidRPr="000E6D3F">
        <w:rPr>
          <w:color w:val="auto"/>
          <w:highlight w:val="yellow"/>
        </w:rPr>
        <w:t>DÉFENDEUR 2</w:t>
      </w:r>
      <w:r>
        <w:rPr>
          <w:color w:val="auto"/>
        </w:rPr>
        <w:t>]</w:t>
      </w:r>
      <w:r w:rsidR="00EC233F" w:rsidRPr="000E6D3F">
        <w:t>,</w:t>
      </w:r>
    </w:p>
    <w:p w14:paraId="67A93CE8" w14:textId="77777777" w:rsidR="00127F2D" w:rsidRPr="000E6D3F" w:rsidRDefault="000E6D3F">
      <w:pPr>
        <w:spacing w:after="248"/>
        <w:ind w:left="372" w:right="0"/>
        <w:jc w:val="center"/>
      </w:pPr>
      <w:r>
        <w:rPr>
          <w:color w:val="auto"/>
        </w:rPr>
        <w:t>[</w:t>
      </w:r>
      <w:r>
        <w:rPr>
          <w:color w:val="auto"/>
          <w:highlight w:val="yellow"/>
        </w:rPr>
        <w:t>DÉFENDEUR 3</w:t>
      </w:r>
      <w:r>
        <w:rPr>
          <w:color w:val="auto"/>
        </w:rPr>
        <w:t>]</w:t>
      </w:r>
      <w:r w:rsidR="00EC233F" w:rsidRPr="000E6D3F">
        <w:t xml:space="preserve">, and </w:t>
      </w:r>
      <w:r>
        <w:t xml:space="preserve"> </w:t>
      </w:r>
      <w:r>
        <w:rPr>
          <w:color w:val="auto"/>
        </w:rPr>
        <w:t>[</w:t>
      </w:r>
      <w:r>
        <w:rPr>
          <w:color w:val="auto"/>
          <w:highlight w:val="yellow"/>
        </w:rPr>
        <w:t>DÉFENDEUR 4</w:t>
      </w:r>
      <w:r>
        <w:rPr>
          <w:color w:val="auto"/>
        </w:rPr>
        <w:t>]</w:t>
      </w:r>
    </w:p>
    <w:p w14:paraId="62928398" w14:textId="77777777" w:rsidR="00127F2D" w:rsidRDefault="00EC233F">
      <w:pPr>
        <w:spacing w:after="574"/>
        <w:ind w:right="-11"/>
        <w:jc w:val="right"/>
      </w:pPr>
      <w:r>
        <w:t>DÉFENDEURS</w:t>
      </w:r>
    </w:p>
    <w:p w14:paraId="29CF4CF7" w14:textId="77777777" w:rsidR="00127F2D" w:rsidRDefault="00EC233F">
      <w:pPr>
        <w:pStyle w:val="Titre1"/>
        <w:spacing w:after="207"/>
        <w:ind w:left="371"/>
      </w:pPr>
      <w:r>
        <w:t>AVIS DE MOTION</w:t>
      </w:r>
    </w:p>
    <w:p w14:paraId="10C8650B" w14:textId="77777777" w:rsidR="00127F2D" w:rsidRDefault="00EC233F">
      <w:pPr>
        <w:spacing w:after="553" w:line="480" w:lineRule="auto"/>
        <w:ind w:left="360" w:right="0" w:firstLine="720"/>
      </w:pPr>
      <w:r>
        <w:t xml:space="preserve">LES DÉFENDEURS, </w:t>
      </w:r>
      <w:r w:rsidR="000E6D3F">
        <w:rPr>
          <w:color w:val="auto"/>
        </w:rPr>
        <w:t>[</w:t>
      </w:r>
      <w:r w:rsidR="000E6D3F">
        <w:rPr>
          <w:color w:val="auto"/>
          <w:highlight w:val="yellow"/>
        </w:rPr>
        <w:t>DÉFENDEUR 3</w:t>
      </w:r>
      <w:r w:rsidR="000E6D3F">
        <w:rPr>
          <w:color w:val="auto"/>
        </w:rPr>
        <w:t>]</w:t>
      </w:r>
      <w:r w:rsidR="000E6D3F">
        <w:t xml:space="preserve"> </w:t>
      </w:r>
      <w:r>
        <w:t xml:space="preserve"> et </w:t>
      </w:r>
      <w:r w:rsidR="000E6D3F">
        <w:t xml:space="preserve"> </w:t>
      </w:r>
      <w:r w:rsidR="000E6D3F">
        <w:rPr>
          <w:color w:val="auto"/>
        </w:rPr>
        <w:t>[</w:t>
      </w:r>
      <w:r w:rsidR="000E6D3F">
        <w:rPr>
          <w:color w:val="auto"/>
          <w:highlight w:val="yellow"/>
        </w:rPr>
        <w:t>DÉFENDEUR 4</w:t>
      </w:r>
      <w:r w:rsidR="000E6D3F">
        <w:rPr>
          <w:color w:val="auto"/>
        </w:rPr>
        <w:t>]</w:t>
      </w:r>
      <w:r>
        <w:t xml:space="preserve">, présentera auprès d’un juge une motion le lundi, </w:t>
      </w:r>
      <w:r w:rsidR="000E6D3F">
        <w:rPr>
          <w:color w:val="auto"/>
        </w:rPr>
        <w:t>[</w:t>
      </w:r>
      <w:r w:rsidR="000E6D3F">
        <w:rPr>
          <w:color w:val="auto"/>
          <w:highlight w:val="yellow"/>
        </w:rPr>
        <w:t>DATE</w:t>
      </w:r>
      <w:r w:rsidR="000E6D3F">
        <w:rPr>
          <w:color w:val="auto"/>
        </w:rPr>
        <w:t>]</w:t>
      </w:r>
      <w:r>
        <w:t xml:space="preserve">, à </w:t>
      </w:r>
      <w:r w:rsidR="000E6D3F">
        <w:t xml:space="preserve"> </w:t>
      </w:r>
      <w:r w:rsidR="000E6D3F">
        <w:rPr>
          <w:color w:val="auto"/>
        </w:rPr>
        <w:t>[</w:t>
      </w:r>
      <w:r w:rsidR="000E6D3F">
        <w:rPr>
          <w:color w:val="auto"/>
          <w:highlight w:val="yellow"/>
        </w:rPr>
        <w:t>HEURE</w:t>
      </w:r>
      <w:r w:rsidR="000E6D3F">
        <w:rPr>
          <w:color w:val="auto"/>
        </w:rPr>
        <w:t>]</w:t>
      </w:r>
      <w:r>
        <w:t xml:space="preserve">, ou dès que possible par la suite, à </w:t>
      </w:r>
      <w:r w:rsidR="000E6D3F">
        <w:t xml:space="preserve"> </w:t>
      </w:r>
      <w:r w:rsidR="000E6D3F">
        <w:rPr>
          <w:color w:val="auto"/>
        </w:rPr>
        <w:t>[</w:t>
      </w:r>
      <w:r w:rsidR="000E6D3F">
        <w:rPr>
          <w:color w:val="auto"/>
          <w:highlight w:val="yellow"/>
        </w:rPr>
        <w:t>ADRESSE</w:t>
      </w:r>
      <w:r w:rsidR="000E6D3F">
        <w:rPr>
          <w:color w:val="auto"/>
        </w:rPr>
        <w:t>]</w:t>
      </w:r>
      <w:r>
        <w:t>.</w:t>
      </w:r>
    </w:p>
    <w:p w14:paraId="72D90B25" w14:textId="77777777" w:rsidR="00127F2D" w:rsidRDefault="00EC233F">
      <w:pPr>
        <w:spacing w:after="248"/>
        <w:ind w:right="-11"/>
        <w:jc w:val="right"/>
      </w:pPr>
      <w:r>
        <w:t>TYPE D’AUDIENCE PROPOSÉ : Je propose que la motion soit entendue :</w:t>
      </w:r>
    </w:p>
    <w:p w14:paraId="0B8D7478" w14:textId="77777777" w:rsidR="00127F2D" w:rsidRDefault="00EC233F">
      <w:pPr>
        <w:spacing w:after="800"/>
        <w:ind w:left="370" w:right="0"/>
      </w:pPr>
      <w:proofErr w:type="gramStart"/>
      <w:r>
        <w:t>oralement</w:t>
      </w:r>
      <w:proofErr w:type="gramEnd"/>
      <w:r>
        <w:t>.</w:t>
      </w:r>
    </w:p>
    <w:p w14:paraId="4CB9D3F8" w14:textId="77777777" w:rsidR="00127F2D" w:rsidRDefault="00EC233F">
      <w:pPr>
        <w:spacing w:after="269"/>
        <w:ind w:left="1090" w:right="0"/>
      </w:pPr>
      <w:r>
        <w:t xml:space="preserve">L’OBJET DE LA MOTION EST LE SUIVANT :   </w:t>
      </w:r>
    </w:p>
    <w:p w14:paraId="1005A9AA" w14:textId="77777777" w:rsidR="00127F2D" w:rsidRDefault="00EC233F" w:rsidP="000E6D3F">
      <w:pPr>
        <w:numPr>
          <w:ilvl w:val="0"/>
          <w:numId w:val="1"/>
        </w:numPr>
        <w:spacing w:line="487" w:lineRule="auto"/>
        <w:ind w:right="0" w:hanging="720"/>
      </w:pPr>
      <w:r>
        <w:t>une ordonnance que cette motion soit entendue a</w:t>
      </w:r>
      <w:r w:rsidR="000E6D3F">
        <w:t>u même temps que la motion du de</w:t>
      </w:r>
      <w:r>
        <w:t xml:space="preserve">mandeur dans cette action, et que la motion de la </w:t>
      </w:r>
      <w:r w:rsidR="000E6D3F">
        <w:t xml:space="preserve"> </w:t>
      </w:r>
      <w:r w:rsidR="000E6D3F">
        <w:rPr>
          <w:color w:val="auto"/>
        </w:rPr>
        <w:t>[</w:t>
      </w:r>
      <w:r w:rsidR="000E6D3F">
        <w:rPr>
          <w:color w:val="auto"/>
          <w:highlight w:val="yellow"/>
        </w:rPr>
        <w:t>BANQUE</w:t>
      </w:r>
      <w:r w:rsidR="000E6D3F">
        <w:rPr>
          <w:color w:val="auto"/>
        </w:rPr>
        <w:t>]</w:t>
      </w:r>
      <w:r w:rsidR="000E6D3F">
        <w:t xml:space="preserve"> </w:t>
      </w:r>
      <w:r>
        <w:t xml:space="preserve"> dans l’action no.  </w:t>
      </w:r>
      <w:r w:rsidR="000E6D3F">
        <w:rPr>
          <w:color w:val="auto"/>
        </w:rPr>
        <w:t>[</w:t>
      </w:r>
      <w:r w:rsidR="000E6D3F">
        <w:rPr>
          <w:color w:val="auto"/>
          <w:highlight w:val="yellow"/>
        </w:rPr>
        <w:t>#</w:t>
      </w:r>
      <w:r w:rsidR="000E6D3F">
        <w:rPr>
          <w:color w:val="auto"/>
        </w:rPr>
        <w:t>]</w:t>
      </w:r>
      <w:r>
        <w:t>;</w:t>
      </w:r>
    </w:p>
    <w:p w14:paraId="444A86B2" w14:textId="77777777" w:rsidR="00127F2D" w:rsidRDefault="00EC233F">
      <w:pPr>
        <w:numPr>
          <w:ilvl w:val="0"/>
          <w:numId w:val="1"/>
        </w:numPr>
        <w:spacing w:after="829"/>
        <w:ind w:right="0" w:hanging="720"/>
      </w:pPr>
      <w:r>
        <w:lastRenderedPageBreak/>
        <w:t>une ordonnance que l’action soit rejetée; et</w:t>
      </w:r>
    </w:p>
    <w:p w14:paraId="7A1E2D62" w14:textId="77777777" w:rsidR="00127F2D" w:rsidRDefault="000E6D3F">
      <w:pPr>
        <w:numPr>
          <w:ilvl w:val="0"/>
          <w:numId w:val="1"/>
        </w:numPr>
        <w:spacing w:after="1360"/>
        <w:ind w:right="0" w:hanging="720"/>
      </w:pPr>
      <w:r>
        <w:t>les dé</w:t>
      </w:r>
      <w:r w:rsidR="00EC233F">
        <w:t>pens de cette motion et de l’action.</w:t>
      </w:r>
    </w:p>
    <w:p w14:paraId="72BFF6D1" w14:textId="77777777" w:rsidR="00127F2D" w:rsidRDefault="00EC233F">
      <w:pPr>
        <w:spacing w:after="269"/>
        <w:ind w:left="394" w:right="0"/>
        <w:jc w:val="center"/>
      </w:pPr>
      <w:r>
        <w:t>LES MOYENS À L’APPUI DE LA MOTION SONT LES SUIVANTS :</w:t>
      </w:r>
    </w:p>
    <w:p w14:paraId="496CB79F" w14:textId="77777777" w:rsidR="00127F2D" w:rsidRDefault="00EC233F">
      <w:pPr>
        <w:numPr>
          <w:ilvl w:val="2"/>
          <w:numId w:val="2"/>
        </w:numPr>
        <w:spacing w:after="829"/>
        <w:ind w:right="0" w:hanging="482"/>
      </w:pPr>
      <w:r>
        <w:t>Les règles 20.01, 21.01(3)(d), et 25.11(b) et (c).</w:t>
      </w:r>
    </w:p>
    <w:p w14:paraId="6ACD26CD" w14:textId="77777777" w:rsidR="00127F2D" w:rsidRDefault="00EC233F">
      <w:pPr>
        <w:numPr>
          <w:ilvl w:val="2"/>
          <w:numId w:val="2"/>
        </w:numPr>
        <w:spacing w:after="568" w:line="483" w:lineRule="auto"/>
        <w:ind w:right="0" w:hanging="482"/>
      </w:pPr>
      <w:r>
        <w:t>L’action contre les acheteurs de la propriété n’a aucune chance de réussir. La preuve documentaire déposée dans cette motion démontra que la demande pour l’annulation de la vente ne soulève pas de question litigieuse.</w:t>
      </w:r>
    </w:p>
    <w:p w14:paraId="5B5670B8" w14:textId="77777777" w:rsidR="00127F2D" w:rsidRDefault="00EC233F">
      <w:pPr>
        <w:numPr>
          <w:ilvl w:val="2"/>
          <w:numId w:val="2"/>
        </w:numPr>
        <w:spacing w:after="566" w:line="491" w:lineRule="auto"/>
        <w:ind w:right="0" w:hanging="482"/>
      </w:pPr>
      <w:r>
        <w:t>La vente de la propriété fut toute complétée conformément à la</w:t>
      </w:r>
      <w:r>
        <w:rPr>
          <w:i/>
        </w:rPr>
        <w:t xml:space="preserve"> Loi sur les hypothèques</w:t>
      </w:r>
      <w:r>
        <w:t>.</w:t>
      </w:r>
    </w:p>
    <w:p w14:paraId="1E2F3290" w14:textId="77777777" w:rsidR="00127F2D" w:rsidRDefault="00EC233F">
      <w:pPr>
        <w:numPr>
          <w:ilvl w:val="2"/>
          <w:numId w:val="2"/>
        </w:numPr>
        <w:spacing w:line="483" w:lineRule="auto"/>
        <w:ind w:right="0" w:hanging="482"/>
      </w:pPr>
      <w:r>
        <w:t>L’objection du demandeur contre la vente aux acheteurs, dans les paragraphes 27-31 de sa procédure écrite dan</w:t>
      </w:r>
      <w:r w:rsidR="000E6D3F">
        <w:t>s sa</w:t>
      </w:r>
      <w:r>
        <w:t xml:space="preserve"> Demande, ne révèle aucune cause d'action.</w:t>
      </w:r>
    </w:p>
    <w:p w14:paraId="13B3917C" w14:textId="77777777" w:rsidR="00127F2D" w:rsidRDefault="00EC233F">
      <w:pPr>
        <w:numPr>
          <w:ilvl w:val="2"/>
          <w:numId w:val="2"/>
        </w:numPr>
        <w:spacing w:after="572" w:line="481" w:lineRule="auto"/>
        <w:ind w:right="0" w:hanging="482"/>
      </w:pPr>
      <w:r>
        <w:t xml:space="preserve">L’objection à la vente, que </w:t>
      </w:r>
      <w:r w:rsidR="000E6D3F">
        <w:t xml:space="preserve"> </w:t>
      </w:r>
      <w:r w:rsidR="000E6D3F">
        <w:rPr>
          <w:color w:val="auto"/>
        </w:rPr>
        <w:t>[</w:t>
      </w:r>
      <w:r w:rsidR="000E6D3F">
        <w:rPr>
          <w:color w:val="auto"/>
          <w:highlight w:val="yellow"/>
        </w:rPr>
        <w:t>DÉFENDEUR 1</w:t>
      </w:r>
      <w:r w:rsidR="000E6D3F">
        <w:rPr>
          <w:color w:val="auto"/>
        </w:rPr>
        <w:t>]</w:t>
      </w:r>
      <w:r w:rsidR="000E6D3F">
        <w:t xml:space="preserve"> </w:t>
      </w:r>
      <w:r>
        <w:t xml:space="preserve">n’avait pas le droit de pouvoir de vente sous une hypothèque de </w:t>
      </w:r>
      <w:r w:rsidR="000E6D3F">
        <w:t xml:space="preserve"> </w:t>
      </w:r>
      <w:r w:rsidR="000E6D3F">
        <w:rPr>
          <w:color w:val="auto"/>
        </w:rPr>
        <w:t>[</w:t>
      </w:r>
      <w:r w:rsidR="000E6D3F">
        <w:rPr>
          <w:color w:val="auto"/>
          <w:highlight w:val="yellow"/>
        </w:rPr>
        <w:t>SOMME</w:t>
      </w:r>
      <w:r w:rsidR="000E6D3F">
        <w:rPr>
          <w:color w:val="auto"/>
        </w:rPr>
        <w:t>]</w:t>
      </w:r>
      <w:r w:rsidR="000E6D3F">
        <w:t xml:space="preserve"> </w:t>
      </w:r>
      <w:r>
        <w:t xml:space="preserve">sur la propriété, fait semblant d’un recours en </w:t>
      </w:r>
      <w:proofErr w:type="spellStart"/>
      <w:r>
        <w:t>equity</w:t>
      </w:r>
      <w:proofErr w:type="spellEnd"/>
      <w:r>
        <w:t xml:space="preserve">.  Mais la preuve déposée par la </w:t>
      </w:r>
      <w:r w:rsidR="000E6D3F">
        <w:t xml:space="preserve"> </w:t>
      </w:r>
      <w:r w:rsidR="000E6D3F">
        <w:rPr>
          <w:color w:val="auto"/>
        </w:rPr>
        <w:t>[</w:t>
      </w:r>
      <w:r w:rsidR="000E6D3F">
        <w:rPr>
          <w:color w:val="auto"/>
          <w:highlight w:val="yellow"/>
        </w:rPr>
        <w:t>BANQUE</w:t>
      </w:r>
      <w:r w:rsidR="000E6D3F">
        <w:rPr>
          <w:color w:val="auto"/>
        </w:rPr>
        <w:t>]</w:t>
      </w:r>
      <w:r w:rsidR="000E6D3F">
        <w:t xml:space="preserve"> </w:t>
      </w:r>
      <w:r>
        <w:t xml:space="preserve"> </w:t>
      </w:r>
      <w:r>
        <w:lastRenderedPageBreak/>
        <w:t xml:space="preserve">démontra que M. </w:t>
      </w:r>
      <w:r w:rsidR="000E6D3F">
        <w:rPr>
          <w:color w:val="auto"/>
        </w:rPr>
        <w:t>[</w:t>
      </w:r>
      <w:r w:rsidR="000E6D3F">
        <w:rPr>
          <w:color w:val="auto"/>
          <w:highlight w:val="yellow"/>
        </w:rPr>
        <w:t>DEMANDEUR</w:t>
      </w:r>
      <w:r w:rsidR="000E6D3F">
        <w:rPr>
          <w:color w:val="auto"/>
        </w:rPr>
        <w:t>]</w:t>
      </w:r>
      <w:r w:rsidR="000E6D3F">
        <w:t xml:space="preserve"> </w:t>
      </w:r>
      <w:r>
        <w:t xml:space="preserve"> et son avocat ont diverti </w:t>
      </w:r>
      <w:r w:rsidR="000E6D3F">
        <w:t xml:space="preserve"> </w:t>
      </w:r>
      <w:r w:rsidR="000E6D3F">
        <w:rPr>
          <w:color w:val="auto"/>
        </w:rPr>
        <w:t>[</w:t>
      </w:r>
      <w:r w:rsidR="000E6D3F">
        <w:rPr>
          <w:color w:val="auto"/>
          <w:highlight w:val="yellow"/>
        </w:rPr>
        <w:t>SOMME</w:t>
      </w:r>
      <w:r w:rsidR="000E6D3F">
        <w:rPr>
          <w:color w:val="auto"/>
        </w:rPr>
        <w:t>]</w:t>
      </w:r>
      <w:r w:rsidR="000E6D3F">
        <w:t xml:space="preserve"> appar</w:t>
      </w:r>
      <w:r>
        <w:t xml:space="preserve">tenant à la banque afin d’arrêter le pouvoir de vente par les hypothécaires </w:t>
      </w:r>
      <w:r w:rsidR="000E6D3F">
        <w:t xml:space="preserve"> </w:t>
      </w:r>
      <w:r w:rsidR="000E6D3F">
        <w:rPr>
          <w:color w:val="auto"/>
        </w:rPr>
        <w:t>[</w:t>
      </w:r>
      <w:r w:rsidR="000E6D3F">
        <w:rPr>
          <w:color w:val="auto"/>
          <w:highlight w:val="yellow"/>
        </w:rPr>
        <w:t>NOM</w:t>
      </w:r>
      <w:r w:rsidR="000E6D3F">
        <w:rPr>
          <w:color w:val="auto"/>
        </w:rPr>
        <w:t>]</w:t>
      </w:r>
      <w:r w:rsidR="000E6D3F">
        <w:t xml:space="preserve"> </w:t>
      </w:r>
      <w:r>
        <w:t xml:space="preserve">et </w:t>
      </w:r>
      <w:r w:rsidR="000E6D3F">
        <w:t xml:space="preserve"> </w:t>
      </w:r>
      <w:r w:rsidR="000E6D3F">
        <w:rPr>
          <w:color w:val="auto"/>
        </w:rPr>
        <w:t>[</w:t>
      </w:r>
      <w:r w:rsidR="000E6D3F">
        <w:rPr>
          <w:color w:val="auto"/>
          <w:highlight w:val="yellow"/>
        </w:rPr>
        <w:t>NOM</w:t>
      </w:r>
      <w:r w:rsidR="000E6D3F">
        <w:rPr>
          <w:color w:val="auto"/>
        </w:rPr>
        <w:t>]</w:t>
      </w:r>
      <w:r>
        <w:t>.</w:t>
      </w:r>
    </w:p>
    <w:p w14:paraId="6AE10D59" w14:textId="77777777" w:rsidR="00127F2D" w:rsidRDefault="00EC233F">
      <w:pPr>
        <w:numPr>
          <w:ilvl w:val="2"/>
          <w:numId w:val="2"/>
        </w:numPr>
        <w:spacing w:after="569" w:line="483" w:lineRule="auto"/>
        <w:ind w:right="0" w:hanging="482"/>
      </w:pPr>
      <w:r>
        <w:t xml:space="preserve">La raison donnée par le demandeur durant l’audience devant l’honorable juge </w:t>
      </w:r>
      <w:r w:rsidR="000E6D3F">
        <w:t xml:space="preserve"> </w:t>
      </w:r>
      <w:r w:rsidR="000E6D3F">
        <w:rPr>
          <w:color w:val="auto"/>
        </w:rPr>
        <w:t>[</w:t>
      </w:r>
      <w:r w:rsidR="000E6D3F">
        <w:rPr>
          <w:color w:val="auto"/>
          <w:highlight w:val="yellow"/>
        </w:rPr>
        <w:t>NOM</w:t>
      </w:r>
      <w:r w:rsidR="000E6D3F">
        <w:rPr>
          <w:color w:val="auto"/>
        </w:rPr>
        <w:t>]</w:t>
      </w:r>
      <w:r>
        <w:t>, que le po</w:t>
      </w:r>
      <w:r w:rsidR="00956A38">
        <w:t>u</w:t>
      </w:r>
      <w:r>
        <w:t xml:space="preserve">voir de vente du hypothécaire </w:t>
      </w:r>
      <w:r w:rsidR="000E6D3F">
        <w:t xml:space="preserve"> </w:t>
      </w:r>
      <w:r w:rsidR="000E6D3F">
        <w:rPr>
          <w:color w:val="auto"/>
        </w:rPr>
        <w:t>[</w:t>
      </w:r>
      <w:r w:rsidR="000E6D3F">
        <w:rPr>
          <w:color w:val="auto"/>
          <w:highlight w:val="yellow"/>
        </w:rPr>
        <w:t>DÉFENDEUR 1</w:t>
      </w:r>
      <w:r w:rsidR="000E6D3F">
        <w:rPr>
          <w:color w:val="auto"/>
        </w:rPr>
        <w:t>]</w:t>
      </w:r>
      <w:r w:rsidR="000E6D3F">
        <w:t xml:space="preserve"> </w:t>
      </w:r>
      <w:r>
        <w:t xml:space="preserve">avait été terminé lors de la </w:t>
      </w:r>
      <w:proofErr w:type="spellStart"/>
      <w:r>
        <w:t>termination</w:t>
      </w:r>
      <w:proofErr w:type="spellEnd"/>
      <w:r>
        <w:t xml:space="preserve"> de l’hypothèque, n’est pas bien fondée en droit.</w:t>
      </w:r>
    </w:p>
    <w:p w14:paraId="56C9FE3A" w14:textId="77777777" w:rsidR="00127F2D" w:rsidRDefault="00EC233F">
      <w:pPr>
        <w:numPr>
          <w:ilvl w:val="2"/>
          <w:numId w:val="2"/>
        </w:numPr>
        <w:spacing w:after="570" w:line="483" w:lineRule="auto"/>
        <w:ind w:right="0" w:hanging="482"/>
      </w:pPr>
      <w:r>
        <w:t>L’action est frivole ou vexatoire ou constitue par ailleurs un recours abusif au tribunal.  L’action f</w:t>
      </w:r>
      <w:r w:rsidR="000E6D3F">
        <w:t>ait partie de la tentative du de</w:t>
      </w:r>
      <w:r>
        <w:t xml:space="preserve">mandeur de compléter une fraude commis contre la </w:t>
      </w:r>
      <w:r w:rsidR="000E6D3F">
        <w:t xml:space="preserve"> </w:t>
      </w:r>
      <w:r w:rsidR="000E6D3F">
        <w:rPr>
          <w:color w:val="auto"/>
        </w:rPr>
        <w:t>[</w:t>
      </w:r>
      <w:r w:rsidR="000E6D3F">
        <w:rPr>
          <w:color w:val="auto"/>
          <w:highlight w:val="yellow"/>
        </w:rPr>
        <w:t>BANQUE</w:t>
      </w:r>
      <w:r w:rsidR="000E6D3F">
        <w:rPr>
          <w:color w:val="auto"/>
        </w:rPr>
        <w:t>]</w:t>
      </w:r>
      <w:r>
        <w:t>.</w:t>
      </w:r>
    </w:p>
    <w:p w14:paraId="1E2ACA51" w14:textId="77777777" w:rsidR="00127F2D" w:rsidRDefault="00EC233F">
      <w:pPr>
        <w:numPr>
          <w:ilvl w:val="2"/>
          <w:numId w:val="2"/>
        </w:numPr>
        <w:spacing w:line="481" w:lineRule="auto"/>
        <w:ind w:right="0" w:hanging="482"/>
      </w:pPr>
      <w:r>
        <w:t xml:space="preserve">Si la </w:t>
      </w:r>
      <w:r w:rsidR="000E6D3F">
        <w:t xml:space="preserve"> </w:t>
      </w:r>
      <w:r w:rsidR="000E6D3F">
        <w:rPr>
          <w:color w:val="auto"/>
        </w:rPr>
        <w:t>[</w:t>
      </w:r>
      <w:r w:rsidR="000E6D3F">
        <w:rPr>
          <w:color w:val="auto"/>
          <w:highlight w:val="yellow"/>
        </w:rPr>
        <w:t>BANQUE</w:t>
      </w:r>
      <w:r w:rsidR="000E6D3F">
        <w:rPr>
          <w:color w:val="auto"/>
        </w:rPr>
        <w:t>]</w:t>
      </w:r>
      <w:r w:rsidR="000E6D3F">
        <w:t xml:space="preserve"> </w:t>
      </w:r>
      <w:r>
        <w:t>obtiendra une ordonnance d</w:t>
      </w:r>
      <w:r w:rsidR="000E6D3F">
        <w:t>e jugement sommaire contre le de</w:t>
      </w:r>
      <w:r>
        <w:t>mandeur, la preuve d</w:t>
      </w:r>
      <w:r w:rsidR="000E6D3F">
        <w:t>émontra définitivement que le de</w:t>
      </w:r>
      <w:r>
        <w:t xml:space="preserve">mandeur a commis une fraude pour éviter de perdre la propriété par pouvoir de vente.  De telle disposition de la motion de la </w:t>
      </w:r>
      <w:r w:rsidR="000E6D3F">
        <w:t xml:space="preserve"> </w:t>
      </w:r>
      <w:r w:rsidR="000E6D3F">
        <w:rPr>
          <w:color w:val="auto"/>
        </w:rPr>
        <w:t>[</w:t>
      </w:r>
      <w:r w:rsidR="000E6D3F">
        <w:rPr>
          <w:color w:val="auto"/>
          <w:highlight w:val="yellow"/>
        </w:rPr>
        <w:t>BANQUE</w:t>
      </w:r>
      <w:r w:rsidR="000E6D3F">
        <w:rPr>
          <w:color w:val="auto"/>
        </w:rPr>
        <w:t>]</w:t>
      </w:r>
      <w:r w:rsidR="000E6D3F">
        <w:t xml:space="preserve"> </w:t>
      </w:r>
      <w:r>
        <w:t xml:space="preserve"> dans l’action no. </w:t>
      </w:r>
      <w:r w:rsidR="000E6D3F">
        <w:rPr>
          <w:color w:val="auto"/>
        </w:rPr>
        <w:t>[</w:t>
      </w:r>
      <w:r w:rsidR="000E6D3F">
        <w:rPr>
          <w:color w:val="auto"/>
          <w:highlight w:val="yellow"/>
        </w:rPr>
        <w:t>#</w:t>
      </w:r>
      <w:r w:rsidR="000E6D3F">
        <w:rPr>
          <w:color w:val="auto"/>
        </w:rPr>
        <w:t>]</w:t>
      </w:r>
      <w:r>
        <w:t xml:space="preserve">, qui sera entendu le même </w:t>
      </w:r>
      <w:r w:rsidR="000E6D3F">
        <w:t xml:space="preserve"> </w:t>
      </w:r>
      <w:r w:rsidR="000E6D3F">
        <w:rPr>
          <w:color w:val="auto"/>
        </w:rPr>
        <w:t>[</w:t>
      </w:r>
      <w:r w:rsidR="000E6D3F">
        <w:rPr>
          <w:color w:val="auto"/>
          <w:highlight w:val="yellow"/>
        </w:rPr>
        <w:t>DATE</w:t>
      </w:r>
      <w:r w:rsidR="000E6D3F">
        <w:rPr>
          <w:color w:val="auto"/>
        </w:rPr>
        <w:t>]</w:t>
      </w:r>
      <w:r>
        <w:t>, il suit que cette action est  un recours abusif au tribunal.</w:t>
      </w:r>
    </w:p>
    <w:p w14:paraId="6AA057B2" w14:textId="77777777" w:rsidR="000E6D3F" w:rsidRDefault="000E6D3F">
      <w:pPr>
        <w:spacing w:after="573" w:line="480" w:lineRule="auto"/>
        <w:ind w:left="360" w:right="0" w:firstLine="720"/>
      </w:pPr>
    </w:p>
    <w:p w14:paraId="24513270" w14:textId="77777777" w:rsidR="00127F2D" w:rsidRDefault="00EC233F">
      <w:pPr>
        <w:spacing w:after="573" w:line="480" w:lineRule="auto"/>
        <w:ind w:left="360" w:right="0" w:firstLine="720"/>
      </w:pPr>
      <w:r>
        <w:lastRenderedPageBreak/>
        <w:t>LA PREUVE DOCUMENTAIRE SUIVANTE sera utilisée lors de l’audition de la motion:</w:t>
      </w:r>
    </w:p>
    <w:p w14:paraId="5A08C64E" w14:textId="77777777" w:rsidR="00127F2D" w:rsidRDefault="00EC233F">
      <w:pPr>
        <w:numPr>
          <w:ilvl w:val="3"/>
          <w:numId w:val="3"/>
        </w:numPr>
        <w:spacing w:after="277"/>
        <w:ind w:right="0" w:hanging="720"/>
      </w:pPr>
      <w:r>
        <w:t xml:space="preserve">Le Dossier de motion de </w:t>
      </w:r>
      <w:r w:rsidR="000E6D3F">
        <w:t xml:space="preserve"> </w:t>
      </w:r>
      <w:r w:rsidR="000E6D3F">
        <w:rPr>
          <w:color w:val="auto"/>
        </w:rPr>
        <w:t>[</w:t>
      </w:r>
      <w:r w:rsidR="000E6D3F">
        <w:rPr>
          <w:color w:val="auto"/>
          <w:highlight w:val="yellow"/>
        </w:rPr>
        <w:t>DÉFENDEUR 3</w:t>
      </w:r>
      <w:r w:rsidR="000E6D3F">
        <w:rPr>
          <w:color w:val="auto"/>
        </w:rPr>
        <w:t>]</w:t>
      </w:r>
      <w:r w:rsidR="000E6D3F">
        <w:t xml:space="preserve"> </w:t>
      </w:r>
      <w:r>
        <w:t xml:space="preserve"> et </w:t>
      </w:r>
      <w:r w:rsidR="000E6D3F">
        <w:t xml:space="preserve"> </w:t>
      </w:r>
      <w:r w:rsidR="000E6D3F">
        <w:rPr>
          <w:color w:val="auto"/>
        </w:rPr>
        <w:t>[</w:t>
      </w:r>
      <w:r w:rsidR="000E6D3F">
        <w:rPr>
          <w:color w:val="auto"/>
          <w:highlight w:val="yellow"/>
        </w:rPr>
        <w:t>DÉFENDEUR 4</w:t>
      </w:r>
      <w:r w:rsidR="000E6D3F">
        <w:rPr>
          <w:color w:val="auto"/>
        </w:rPr>
        <w:t>]</w:t>
      </w:r>
    </w:p>
    <w:p w14:paraId="1DAC9374" w14:textId="77777777" w:rsidR="00127F2D" w:rsidRDefault="00EC233F">
      <w:pPr>
        <w:numPr>
          <w:ilvl w:val="3"/>
          <w:numId w:val="3"/>
        </w:numPr>
        <w:spacing w:after="277"/>
        <w:ind w:right="0" w:hanging="720"/>
      </w:pPr>
      <w:r>
        <w:t xml:space="preserve">Le Dossier de motion de </w:t>
      </w:r>
      <w:r w:rsidR="000E6D3F">
        <w:t xml:space="preserve"> </w:t>
      </w:r>
      <w:r w:rsidR="000E6D3F">
        <w:rPr>
          <w:color w:val="auto"/>
        </w:rPr>
        <w:t>[</w:t>
      </w:r>
      <w:r w:rsidR="000E6D3F">
        <w:rPr>
          <w:color w:val="auto"/>
          <w:highlight w:val="yellow"/>
        </w:rPr>
        <w:t>DEMANDEUR</w:t>
      </w:r>
      <w:r w:rsidR="000E6D3F">
        <w:rPr>
          <w:color w:val="auto"/>
        </w:rPr>
        <w:t>]</w:t>
      </w:r>
    </w:p>
    <w:p w14:paraId="00A178F3" w14:textId="77777777" w:rsidR="00127F2D" w:rsidRDefault="00EC233F">
      <w:pPr>
        <w:numPr>
          <w:ilvl w:val="3"/>
          <w:numId w:val="3"/>
        </w:numPr>
        <w:spacing w:after="277"/>
        <w:ind w:right="0" w:hanging="720"/>
      </w:pPr>
      <w:r>
        <w:t xml:space="preserve">Le Dossier de motion de la </w:t>
      </w:r>
      <w:r w:rsidR="000E6D3F">
        <w:t xml:space="preserve"> </w:t>
      </w:r>
      <w:r w:rsidR="000E6D3F">
        <w:rPr>
          <w:color w:val="auto"/>
        </w:rPr>
        <w:t>[</w:t>
      </w:r>
      <w:r w:rsidR="000E6D3F">
        <w:rPr>
          <w:color w:val="auto"/>
          <w:highlight w:val="yellow"/>
        </w:rPr>
        <w:t>BANQUE</w:t>
      </w:r>
      <w:r w:rsidR="000E6D3F">
        <w:rPr>
          <w:color w:val="auto"/>
        </w:rPr>
        <w:t>]</w:t>
      </w:r>
    </w:p>
    <w:p w14:paraId="4DA9B168" w14:textId="77777777" w:rsidR="00127F2D" w:rsidRDefault="00EC233F">
      <w:pPr>
        <w:numPr>
          <w:ilvl w:val="3"/>
          <w:numId w:val="3"/>
        </w:numPr>
        <w:spacing w:after="268" w:line="487" w:lineRule="auto"/>
        <w:ind w:right="0" w:hanging="720"/>
      </w:pPr>
      <w:r>
        <w:t>D’autres documents que les parties peuvent déposer et que la cour pourrait admettre.</w:t>
      </w:r>
    </w:p>
    <w:p w14:paraId="0207C64B" w14:textId="77777777" w:rsidR="00127F2D" w:rsidRDefault="00EC233F">
      <w:pPr>
        <w:ind w:left="370" w:right="0"/>
      </w:pPr>
      <w:r>
        <w:t xml:space="preserve">Date: le </w:t>
      </w:r>
      <w:r w:rsidR="000E6D3F">
        <w:t xml:space="preserve"> </w:t>
      </w:r>
      <w:r w:rsidR="000E6D3F">
        <w:rPr>
          <w:color w:val="auto"/>
        </w:rPr>
        <w:t>[</w:t>
      </w:r>
      <w:r w:rsidR="000E6D3F">
        <w:rPr>
          <w:color w:val="auto"/>
          <w:highlight w:val="yellow"/>
        </w:rPr>
        <w:t>BANQUE</w:t>
      </w:r>
      <w:r w:rsidR="000E6D3F">
        <w:rPr>
          <w:color w:val="auto"/>
        </w:rPr>
        <w:t>]</w:t>
      </w:r>
    </w:p>
    <w:p w14:paraId="7F4ECC36" w14:textId="77777777" w:rsidR="000E6D3F" w:rsidRDefault="000E6D3F">
      <w:pPr>
        <w:spacing w:after="0"/>
        <w:ind w:left="2547" w:right="0"/>
        <w:jc w:val="center"/>
      </w:pPr>
      <w:r>
        <w:rPr>
          <w:color w:val="auto"/>
        </w:rPr>
        <w:t>[</w:t>
      </w:r>
      <w:r>
        <w:rPr>
          <w:color w:val="auto"/>
          <w:highlight w:val="yellow"/>
        </w:rPr>
        <w:t>NOM DU CABINET</w:t>
      </w:r>
      <w:r>
        <w:rPr>
          <w:color w:val="auto"/>
        </w:rPr>
        <w:t>]</w:t>
      </w:r>
      <w:r>
        <w:t xml:space="preserve"> </w:t>
      </w:r>
    </w:p>
    <w:p w14:paraId="0CFD30D4" w14:textId="77777777" w:rsidR="00127F2D" w:rsidRPr="000E6D3F" w:rsidRDefault="00EC233F">
      <w:pPr>
        <w:spacing w:after="0"/>
        <w:ind w:left="2547" w:right="0"/>
        <w:jc w:val="center"/>
      </w:pPr>
      <w:proofErr w:type="spellStart"/>
      <w:r w:rsidRPr="000E6D3F">
        <w:t>Barristers</w:t>
      </w:r>
      <w:proofErr w:type="spellEnd"/>
      <w:r w:rsidRPr="000E6D3F">
        <w:t xml:space="preserve"> and Solicitors</w:t>
      </w:r>
    </w:p>
    <w:p w14:paraId="6846ED23" w14:textId="77777777" w:rsidR="000E6D3F" w:rsidRDefault="000E6D3F">
      <w:pPr>
        <w:spacing w:after="0"/>
        <w:ind w:left="2547" w:right="690"/>
        <w:jc w:val="center"/>
      </w:pPr>
      <w:r>
        <w:rPr>
          <w:color w:val="auto"/>
        </w:rPr>
        <w:t>[</w:t>
      </w:r>
      <w:r>
        <w:rPr>
          <w:color w:val="auto"/>
          <w:highlight w:val="yellow"/>
        </w:rPr>
        <w:t>ADRESSE</w:t>
      </w:r>
      <w:r>
        <w:rPr>
          <w:color w:val="auto"/>
        </w:rPr>
        <w:t>]</w:t>
      </w:r>
      <w:r>
        <w:t xml:space="preserve"> </w:t>
      </w:r>
    </w:p>
    <w:p w14:paraId="0404336E" w14:textId="77777777" w:rsidR="000E6D3F" w:rsidRDefault="000E6D3F">
      <w:pPr>
        <w:spacing w:after="0"/>
        <w:ind w:left="2547" w:right="690"/>
        <w:jc w:val="center"/>
      </w:pPr>
    </w:p>
    <w:p w14:paraId="3035C307" w14:textId="77777777" w:rsidR="000E6D3F" w:rsidRDefault="000E6D3F" w:rsidP="000E6D3F">
      <w:pPr>
        <w:spacing w:after="0" w:line="240" w:lineRule="auto"/>
        <w:ind w:left="4513" w:right="1111" w:hanging="11"/>
      </w:pPr>
      <w:r>
        <w:rPr>
          <w:color w:val="auto"/>
        </w:rPr>
        <w:t>[</w:t>
      </w:r>
      <w:r w:rsidRPr="000E6D3F">
        <w:rPr>
          <w:color w:val="auto"/>
          <w:highlight w:val="yellow"/>
        </w:rPr>
        <w:t>NOM DE L’AVOCAT</w:t>
      </w:r>
      <w:r>
        <w:rPr>
          <w:color w:val="auto"/>
        </w:rPr>
        <w:t>]</w:t>
      </w:r>
    </w:p>
    <w:p w14:paraId="1987A2A3" w14:textId="77777777" w:rsidR="000E6D3F" w:rsidRDefault="000E6D3F" w:rsidP="000E6D3F">
      <w:pPr>
        <w:spacing w:after="0" w:line="240" w:lineRule="auto"/>
        <w:ind w:left="4513" w:right="1111" w:hanging="11"/>
      </w:pPr>
      <w:r>
        <w:t>T</w:t>
      </w:r>
      <w:r w:rsidR="00EC233F">
        <w:t xml:space="preserve">éléphone: </w:t>
      </w:r>
      <w:r>
        <w:rPr>
          <w:color w:val="auto"/>
        </w:rPr>
        <w:t>[</w:t>
      </w:r>
      <w:r>
        <w:rPr>
          <w:color w:val="auto"/>
          <w:highlight w:val="yellow"/>
        </w:rPr>
        <w:t>#</w:t>
      </w:r>
      <w:r>
        <w:rPr>
          <w:color w:val="auto"/>
        </w:rPr>
        <w:t>]</w:t>
      </w:r>
    </w:p>
    <w:p w14:paraId="0376F872" w14:textId="77777777" w:rsidR="00127F2D" w:rsidRDefault="00EC233F" w:rsidP="000E6D3F">
      <w:pPr>
        <w:spacing w:after="0" w:line="240" w:lineRule="auto"/>
        <w:ind w:left="4513" w:right="1111" w:hanging="11"/>
        <w:rPr>
          <w:color w:val="auto"/>
        </w:rPr>
      </w:pPr>
      <w:r>
        <w:t xml:space="preserve">Fax: </w:t>
      </w:r>
      <w:r w:rsidR="000E6D3F">
        <w:rPr>
          <w:color w:val="auto"/>
        </w:rPr>
        <w:t>[</w:t>
      </w:r>
      <w:r w:rsidR="000E6D3F">
        <w:rPr>
          <w:color w:val="auto"/>
          <w:highlight w:val="yellow"/>
        </w:rPr>
        <w:t>#</w:t>
      </w:r>
      <w:r w:rsidR="000E6D3F">
        <w:rPr>
          <w:color w:val="auto"/>
        </w:rPr>
        <w:t>]</w:t>
      </w:r>
    </w:p>
    <w:p w14:paraId="0625EDDB" w14:textId="77777777" w:rsidR="000E6D3F" w:rsidRDefault="000E6D3F" w:rsidP="000E6D3F">
      <w:pPr>
        <w:spacing w:after="0" w:line="240" w:lineRule="auto"/>
        <w:ind w:left="4513" w:right="1111" w:hanging="11"/>
      </w:pPr>
    </w:p>
    <w:p w14:paraId="7822A620" w14:textId="77777777" w:rsidR="00127F2D" w:rsidRDefault="00EC233F">
      <w:pPr>
        <w:spacing w:after="251"/>
        <w:ind w:left="4510" w:right="474"/>
      </w:pPr>
      <w:r>
        <w:t xml:space="preserve">Procureurs des défendeurs </w:t>
      </w:r>
      <w:r w:rsidR="000E6D3F">
        <w:t xml:space="preserve"> </w:t>
      </w:r>
      <w:r w:rsidR="000E6D3F">
        <w:rPr>
          <w:color w:val="auto"/>
        </w:rPr>
        <w:t>[</w:t>
      </w:r>
      <w:r w:rsidR="000E6D3F">
        <w:rPr>
          <w:color w:val="auto"/>
          <w:highlight w:val="yellow"/>
        </w:rPr>
        <w:t>DÉFENDEUR 3</w:t>
      </w:r>
      <w:r w:rsidR="000E6D3F">
        <w:rPr>
          <w:color w:val="auto"/>
        </w:rPr>
        <w:t>]</w:t>
      </w:r>
      <w:r w:rsidR="000E6D3F">
        <w:t xml:space="preserve"> </w:t>
      </w:r>
      <w:r>
        <w:t xml:space="preserve"> and </w:t>
      </w:r>
      <w:r w:rsidR="000E6D3F">
        <w:t xml:space="preserve"> </w:t>
      </w:r>
      <w:r w:rsidR="000E6D3F">
        <w:rPr>
          <w:color w:val="auto"/>
        </w:rPr>
        <w:t>[</w:t>
      </w:r>
      <w:r w:rsidR="000E6D3F">
        <w:rPr>
          <w:color w:val="auto"/>
          <w:highlight w:val="yellow"/>
        </w:rPr>
        <w:t>DÉFENDEUR 4</w:t>
      </w:r>
      <w:r w:rsidR="000E6D3F">
        <w:rPr>
          <w:color w:val="auto"/>
        </w:rPr>
        <w:t>]</w:t>
      </w:r>
    </w:p>
    <w:p w14:paraId="644C02F9" w14:textId="77777777" w:rsidR="00127F2D" w:rsidRDefault="000E6D3F" w:rsidP="000E6D3F">
      <w:pPr>
        <w:spacing w:after="524"/>
        <w:ind w:left="0" w:right="0" w:firstLine="0"/>
      </w:pPr>
      <w:r>
        <w:t>DE</w:t>
      </w:r>
      <w:r w:rsidR="00EC233F">
        <w:t>STINAIRES:</w:t>
      </w:r>
    </w:p>
    <w:p w14:paraId="531AF348" w14:textId="77777777" w:rsidR="00127F2D" w:rsidRDefault="000E6D3F">
      <w:pPr>
        <w:ind w:left="-5" w:right="0"/>
      </w:pPr>
      <w:r>
        <w:rPr>
          <w:color w:val="auto"/>
        </w:rPr>
        <w:t>[</w:t>
      </w:r>
      <w:r>
        <w:rPr>
          <w:color w:val="auto"/>
          <w:highlight w:val="yellow"/>
        </w:rPr>
        <w:t>DEMANDEUR</w:t>
      </w:r>
      <w:r>
        <w:rPr>
          <w:color w:val="auto"/>
        </w:rPr>
        <w:t>]</w:t>
      </w:r>
    </w:p>
    <w:p w14:paraId="4BF3EF6A" w14:textId="77777777" w:rsidR="00127F2D" w:rsidRDefault="00EC233F">
      <w:pPr>
        <w:ind w:left="-5" w:right="0"/>
      </w:pPr>
      <w:r>
        <w:t xml:space="preserve">c/o </w:t>
      </w:r>
      <w:r w:rsidR="000E6D3F">
        <w:t xml:space="preserve"> </w:t>
      </w:r>
      <w:r w:rsidR="000E6D3F">
        <w:rPr>
          <w:color w:val="auto"/>
        </w:rPr>
        <w:t>[</w:t>
      </w:r>
      <w:r w:rsidR="000E6D3F">
        <w:rPr>
          <w:color w:val="auto"/>
          <w:highlight w:val="yellow"/>
        </w:rPr>
        <w:t>DEMANDEUR</w:t>
      </w:r>
      <w:r w:rsidR="000E6D3F">
        <w:rPr>
          <w:color w:val="auto"/>
        </w:rPr>
        <w:t>]</w:t>
      </w:r>
      <w:r>
        <w:t>, Eng. M.B.A.</w:t>
      </w:r>
    </w:p>
    <w:p w14:paraId="6834A2AD" w14:textId="77777777" w:rsidR="000E6D3F" w:rsidRPr="00CA503E" w:rsidRDefault="000E6D3F">
      <w:pPr>
        <w:spacing w:after="248"/>
        <w:ind w:left="-5" w:right="0"/>
      </w:pPr>
      <w:r w:rsidRPr="00CA503E">
        <w:rPr>
          <w:color w:val="auto"/>
        </w:rPr>
        <w:t>[</w:t>
      </w:r>
      <w:r w:rsidRPr="00CA503E">
        <w:rPr>
          <w:color w:val="auto"/>
          <w:highlight w:val="yellow"/>
        </w:rPr>
        <w:t>ADRESSE</w:t>
      </w:r>
      <w:r w:rsidRPr="00CA503E">
        <w:rPr>
          <w:color w:val="auto"/>
        </w:rPr>
        <w:t>]</w:t>
      </w:r>
      <w:r w:rsidRPr="00CA503E">
        <w:t xml:space="preserve"> </w:t>
      </w:r>
    </w:p>
    <w:p w14:paraId="4651B9A3" w14:textId="77777777" w:rsidR="00127F2D" w:rsidRPr="00CA503E" w:rsidRDefault="00EC233F">
      <w:pPr>
        <w:spacing w:after="248"/>
        <w:ind w:left="-5" w:right="0"/>
      </w:pPr>
      <w:r w:rsidRPr="00CA503E">
        <w:t xml:space="preserve">Tel.: </w:t>
      </w:r>
      <w:r w:rsidR="000E6D3F">
        <w:rPr>
          <w:color w:val="auto"/>
        </w:rPr>
        <w:t>[</w:t>
      </w:r>
      <w:r w:rsidR="000E6D3F">
        <w:rPr>
          <w:color w:val="auto"/>
          <w:highlight w:val="yellow"/>
        </w:rPr>
        <w:t>#</w:t>
      </w:r>
      <w:r w:rsidR="000E6D3F">
        <w:rPr>
          <w:color w:val="auto"/>
        </w:rPr>
        <w:t>]</w:t>
      </w:r>
    </w:p>
    <w:p w14:paraId="484B868B" w14:textId="77777777" w:rsidR="00127F2D" w:rsidRPr="00CA503E" w:rsidRDefault="00EC233F">
      <w:pPr>
        <w:ind w:left="-5" w:right="0"/>
      </w:pPr>
      <w:r w:rsidRPr="00CA503E">
        <w:t>Demandeur (pro se)</w:t>
      </w:r>
    </w:p>
    <w:p w14:paraId="147564A8" w14:textId="77777777" w:rsidR="00127F2D" w:rsidRPr="00CA503E" w:rsidRDefault="00127F2D">
      <w:pPr>
        <w:sectPr w:rsidR="00127F2D" w:rsidRPr="00CA503E">
          <w:headerReference w:type="even" r:id="rId10"/>
          <w:headerReference w:type="default" r:id="rId11"/>
          <w:headerReference w:type="first" r:id="rId12"/>
          <w:pgSz w:w="12240" w:h="15840"/>
          <w:pgMar w:top="598" w:right="1438" w:bottom="2634" w:left="1800" w:header="720" w:footer="720" w:gutter="0"/>
          <w:cols w:space="720"/>
          <w:titlePg/>
        </w:sectPr>
      </w:pPr>
    </w:p>
    <w:p w14:paraId="76A3328E" w14:textId="77777777" w:rsidR="00127F2D" w:rsidRPr="00CA503E" w:rsidRDefault="00EC233F">
      <w:pPr>
        <w:spacing w:after="488"/>
        <w:ind w:left="2547" w:right="2535"/>
        <w:jc w:val="center"/>
      </w:pPr>
      <w:r w:rsidRPr="00CA503E">
        <w:lastRenderedPageBreak/>
        <w:t>- 5 -</w:t>
      </w:r>
    </w:p>
    <w:p w14:paraId="6DD77442" w14:textId="77777777" w:rsidR="00CA503E" w:rsidRDefault="000E6D3F">
      <w:pPr>
        <w:ind w:left="-5" w:right="0"/>
      </w:pPr>
      <w:r>
        <w:rPr>
          <w:color w:val="auto"/>
        </w:rPr>
        <w:t>[</w:t>
      </w:r>
      <w:r>
        <w:rPr>
          <w:color w:val="auto"/>
          <w:highlight w:val="yellow"/>
        </w:rPr>
        <w:t>NOM DE L’</w:t>
      </w:r>
      <w:r w:rsidRPr="00CA503E">
        <w:rPr>
          <w:color w:val="auto"/>
          <w:highlight w:val="yellow"/>
        </w:rPr>
        <w:t>AVOCAT</w:t>
      </w:r>
      <w:r>
        <w:rPr>
          <w:color w:val="auto"/>
        </w:rPr>
        <w:t>]</w:t>
      </w:r>
      <w:r>
        <w:t xml:space="preserve"> </w:t>
      </w:r>
    </w:p>
    <w:p w14:paraId="7D93FFC9" w14:textId="77777777" w:rsidR="00127F2D" w:rsidRPr="00CA503E" w:rsidRDefault="00EC233F">
      <w:pPr>
        <w:ind w:left="-5" w:right="0"/>
      </w:pPr>
      <w:proofErr w:type="spellStart"/>
      <w:r w:rsidRPr="00CA503E">
        <w:t>Barrister</w:t>
      </w:r>
      <w:proofErr w:type="spellEnd"/>
      <w:r w:rsidRPr="00CA503E">
        <w:t xml:space="preserve"> and Solicitor</w:t>
      </w:r>
    </w:p>
    <w:p w14:paraId="31C8ACF2" w14:textId="77777777" w:rsidR="00CA503E" w:rsidRDefault="00CA503E" w:rsidP="00CA503E">
      <w:pPr>
        <w:spacing w:after="0"/>
        <w:ind w:right="690"/>
      </w:pPr>
      <w:r>
        <w:rPr>
          <w:color w:val="auto"/>
        </w:rPr>
        <w:t>[</w:t>
      </w:r>
      <w:r>
        <w:rPr>
          <w:color w:val="auto"/>
          <w:highlight w:val="yellow"/>
        </w:rPr>
        <w:t>ADRESSE</w:t>
      </w:r>
      <w:r>
        <w:rPr>
          <w:color w:val="auto"/>
        </w:rPr>
        <w:t>]</w:t>
      </w:r>
      <w:r>
        <w:t xml:space="preserve"> </w:t>
      </w:r>
    </w:p>
    <w:p w14:paraId="7A9F7B2E" w14:textId="77777777" w:rsidR="00CA503E" w:rsidRDefault="00EC233F" w:rsidP="00CA503E">
      <w:pPr>
        <w:spacing w:after="0"/>
        <w:ind w:right="690"/>
      </w:pPr>
      <w:proofErr w:type="gramStart"/>
      <w:r w:rsidRPr="00CA503E">
        <w:t>Tel:.</w:t>
      </w:r>
      <w:proofErr w:type="gramEnd"/>
      <w:r w:rsidRPr="00CA503E">
        <w:t xml:space="preserve">  </w:t>
      </w:r>
      <w:r w:rsidR="00CA503E">
        <w:rPr>
          <w:color w:val="auto"/>
        </w:rPr>
        <w:t>[</w:t>
      </w:r>
      <w:r w:rsidR="00CA503E" w:rsidRPr="00CA503E">
        <w:rPr>
          <w:color w:val="auto"/>
          <w:highlight w:val="yellow"/>
        </w:rPr>
        <w:t>#</w:t>
      </w:r>
      <w:r w:rsidR="00CA503E">
        <w:rPr>
          <w:color w:val="auto"/>
        </w:rPr>
        <w:t>]</w:t>
      </w:r>
      <w:r w:rsidR="00CA503E">
        <w:t xml:space="preserve"> </w:t>
      </w:r>
    </w:p>
    <w:p w14:paraId="5345878D" w14:textId="77777777" w:rsidR="00CA503E" w:rsidRDefault="00EC233F" w:rsidP="00CA503E">
      <w:pPr>
        <w:spacing w:after="524"/>
        <w:ind w:left="-5" w:right="0"/>
      </w:pPr>
      <w:r>
        <w:t xml:space="preserve">Fax: </w:t>
      </w:r>
      <w:r w:rsidR="00CA503E">
        <w:rPr>
          <w:color w:val="auto"/>
        </w:rPr>
        <w:t>[</w:t>
      </w:r>
      <w:r w:rsidR="00CA503E" w:rsidRPr="00CA503E">
        <w:rPr>
          <w:color w:val="auto"/>
          <w:highlight w:val="yellow"/>
        </w:rPr>
        <w:t>#</w:t>
      </w:r>
      <w:r w:rsidR="00CA503E">
        <w:rPr>
          <w:color w:val="auto"/>
        </w:rPr>
        <w:t>]</w:t>
      </w:r>
      <w:r w:rsidR="00CA503E">
        <w:t xml:space="preserve"> </w:t>
      </w:r>
    </w:p>
    <w:p w14:paraId="2D6DFF2B" w14:textId="77777777" w:rsidR="00127F2D" w:rsidRDefault="00EC233F" w:rsidP="00CA503E">
      <w:pPr>
        <w:spacing w:after="524"/>
        <w:ind w:left="-5" w:right="0"/>
      </w:pPr>
      <w:r>
        <w:t xml:space="preserve">Procureurs du défendeur </w:t>
      </w:r>
      <w:r w:rsidR="00CA503E" w:rsidRPr="00CA503E">
        <w:t xml:space="preserve"> </w:t>
      </w:r>
      <w:r w:rsidR="00CA503E">
        <w:rPr>
          <w:color w:val="auto"/>
        </w:rPr>
        <w:t>[</w:t>
      </w:r>
      <w:r w:rsidR="00CA503E">
        <w:rPr>
          <w:color w:val="auto"/>
          <w:highlight w:val="yellow"/>
        </w:rPr>
        <w:t>DÉFENDEUR 1</w:t>
      </w:r>
      <w:r w:rsidR="00CA503E">
        <w:rPr>
          <w:color w:val="auto"/>
        </w:rPr>
        <w:t>]</w:t>
      </w:r>
    </w:p>
    <w:p w14:paraId="6FE2F161" w14:textId="77777777" w:rsidR="00CA503E" w:rsidRDefault="00CA503E" w:rsidP="00CA503E">
      <w:pPr>
        <w:ind w:left="-5" w:right="0"/>
      </w:pPr>
      <w:r>
        <w:rPr>
          <w:color w:val="auto"/>
        </w:rPr>
        <w:t>[</w:t>
      </w:r>
      <w:r>
        <w:rPr>
          <w:color w:val="auto"/>
          <w:highlight w:val="yellow"/>
        </w:rPr>
        <w:t>NOM DE L’</w:t>
      </w:r>
      <w:r w:rsidRPr="00CA503E">
        <w:rPr>
          <w:color w:val="auto"/>
          <w:highlight w:val="yellow"/>
        </w:rPr>
        <w:t>AVOCAT</w:t>
      </w:r>
      <w:r>
        <w:rPr>
          <w:color w:val="auto"/>
        </w:rPr>
        <w:t>]</w:t>
      </w:r>
      <w:r>
        <w:t xml:space="preserve"> </w:t>
      </w:r>
    </w:p>
    <w:p w14:paraId="7053117E" w14:textId="77777777" w:rsidR="00CA503E" w:rsidRDefault="00CA503E" w:rsidP="00CA503E">
      <w:pPr>
        <w:spacing w:after="0"/>
        <w:ind w:right="690"/>
      </w:pPr>
      <w:r>
        <w:rPr>
          <w:color w:val="auto"/>
        </w:rPr>
        <w:t>[</w:t>
      </w:r>
      <w:r>
        <w:rPr>
          <w:color w:val="auto"/>
          <w:highlight w:val="yellow"/>
        </w:rPr>
        <w:t>ADRESSE</w:t>
      </w:r>
      <w:r>
        <w:rPr>
          <w:color w:val="auto"/>
        </w:rPr>
        <w:t>]</w:t>
      </w:r>
      <w:r>
        <w:t xml:space="preserve"> </w:t>
      </w:r>
    </w:p>
    <w:p w14:paraId="3DD30755" w14:textId="77777777" w:rsidR="00CA503E" w:rsidRDefault="00CA503E" w:rsidP="00CA503E">
      <w:pPr>
        <w:spacing w:after="0"/>
        <w:ind w:right="690"/>
      </w:pPr>
      <w:proofErr w:type="gramStart"/>
      <w:r w:rsidRPr="00CA503E">
        <w:t>Tel:.</w:t>
      </w:r>
      <w:proofErr w:type="gramEnd"/>
      <w:r w:rsidRPr="00CA503E">
        <w:t xml:space="preserve">  </w:t>
      </w:r>
      <w:r>
        <w:rPr>
          <w:color w:val="auto"/>
        </w:rPr>
        <w:t>[</w:t>
      </w:r>
      <w:r w:rsidRPr="00CA503E">
        <w:rPr>
          <w:color w:val="auto"/>
          <w:highlight w:val="yellow"/>
        </w:rPr>
        <w:t>#</w:t>
      </w:r>
      <w:r>
        <w:rPr>
          <w:color w:val="auto"/>
        </w:rPr>
        <w:t>]</w:t>
      </w:r>
      <w:r>
        <w:t xml:space="preserve"> </w:t>
      </w:r>
    </w:p>
    <w:p w14:paraId="63CD2BC2" w14:textId="77777777" w:rsidR="00CA503E" w:rsidRDefault="00CA503E" w:rsidP="00CA503E">
      <w:pPr>
        <w:spacing w:after="524"/>
        <w:ind w:left="-5" w:right="0"/>
      </w:pPr>
      <w:r>
        <w:t xml:space="preserve">Fax: </w:t>
      </w:r>
      <w:r>
        <w:rPr>
          <w:color w:val="auto"/>
        </w:rPr>
        <w:t>[</w:t>
      </w:r>
      <w:r w:rsidRPr="00CA503E">
        <w:rPr>
          <w:color w:val="auto"/>
          <w:highlight w:val="yellow"/>
        </w:rPr>
        <w:t>#</w:t>
      </w:r>
      <w:r>
        <w:rPr>
          <w:color w:val="auto"/>
        </w:rPr>
        <w:t>]</w:t>
      </w:r>
      <w:r>
        <w:t xml:space="preserve"> </w:t>
      </w:r>
    </w:p>
    <w:p w14:paraId="5114902F" w14:textId="77777777" w:rsidR="00CA503E" w:rsidRDefault="00CA503E" w:rsidP="00CA503E">
      <w:pPr>
        <w:spacing w:after="524"/>
        <w:ind w:left="-5" w:right="0"/>
      </w:pPr>
      <w:r>
        <w:t xml:space="preserve">Procureurs du défendeur </w:t>
      </w:r>
      <w:r w:rsidRPr="00CA503E">
        <w:t xml:space="preserve"> </w:t>
      </w:r>
      <w:r>
        <w:rPr>
          <w:color w:val="auto"/>
        </w:rPr>
        <w:t>[</w:t>
      </w:r>
      <w:r>
        <w:rPr>
          <w:color w:val="auto"/>
          <w:highlight w:val="yellow"/>
        </w:rPr>
        <w:t>DÉFENDEUR 2</w:t>
      </w:r>
      <w:r>
        <w:rPr>
          <w:color w:val="auto"/>
        </w:rPr>
        <w:t>]</w:t>
      </w:r>
    </w:p>
    <w:p w14:paraId="1CEC4BB2" w14:textId="77777777" w:rsidR="00CA503E" w:rsidRDefault="00CA503E" w:rsidP="00CA503E">
      <w:pPr>
        <w:spacing w:after="0"/>
        <w:ind w:right="690"/>
      </w:pPr>
      <w:r>
        <w:rPr>
          <w:color w:val="auto"/>
        </w:rPr>
        <w:t>[</w:t>
      </w:r>
      <w:r w:rsidRPr="00CA503E">
        <w:rPr>
          <w:color w:val="auto"/>
          <w:highlight w:val="yellow"/>
        </w:rPr>
        <w:t>NOM DU CABINET</w:t>
      </w:r>
      <w:r>
        <w:rPr>
          <w:color w:val="auto"/>
        </w:rPr>
        <w:t>]</w:t>
      </w:r>
      <w:r>
        <w:t xml:space="preserve"> </w:t>
      </w:r>
    </w:p>
    <w:p w14:paraId="30209F5E" w14:textId="77777777" w:rsidR="00CA503E" w:rsidRDefault="00CA503E" w:rsidP="00CA503E">
      <w:pPr>
        <w:spacing w:after="0"/>
        <w:ind w:right="690"/>
      </w:pPr>
      <w:r>
        <w:rPr>
          <w:color w:val="auto"/>
        </w:rPr>
        <w:t>[</w:t>
      </w:r>
      <w:r>
        <w:rPr>
          <w:color w:val="auto"/>
          <w:highlight w:val="yellow"/>
        </w:rPr>
        <w:t>ADRESSE</w:t>
      </w:r>
      <w:r>
        <w:rPr>
          <w:color w:val="auto"/>
        </w:rPr>
        <w:t>]</w:t>
      </w:r>
      <w:r>
        <w:t xml:space="preserve"> </w:t>
      </w:r>
    </w:p>
    <w:p w14:paraId="6E8E995C" w14:textId="77777777" w:rsidR="00CA503E" w:rsidRDefault="00CA503E" w:rsidP="00CA503E">
      <w:pPr>
        <w:spacing w:after="0"/>
        <w:ind w:right="690"/>
      </w:pPr>
    </w:p>
    <w:p w14:paraId="6F9E51CF" w14:textId="77777777" w:rsidR="00CA503E" w:rsidRDefault="00CA503E" w:rsidP="00CA503E">
      <w:pPr>
        <w:spacing w:after="0" w:line="240" w:lineRule="auto"/>
        <w:ind w:left="0" w:right="1111" w:firstLine="0"/>
      </w:pPr>
      <w:r>
        <w:rPr>
          <w:color w:val="auto"/>
        </w:rPr>
        <w:t>[</w:t>
      </w:r>
      <w:r w:rsidRPr="000E6D3F">
        <w:rPr>
          <w:color w:val="auto"/>
          <w:highlight w:val="yellow"/>
        </w:rPr>
        <w:t>NOM DE L’AVOCAT</w:t>
      </w:r>
      <w:r>
        <w:rPr>
          <w:color w:val="auto"/>
        </w:rPr>
        <w:t>]</w:t>
      </w:r>
    </w:p>
    <w:p w14:paraId="27B567EA" w14:textId="77777777" w:rsidR="00CA503E" w:rsidRDefault="00CA503E" w:rsidP="00CA503E">
      <w:pPr>
        <w:spacing w:after="0"/>
        <w:ind w:right="690"/>
      </w:pPr>
      <w:proofErr w:type="gramStart"/>
      <w:r w:rsidRPr="00CA503E">
        <w:t>Tel:.</w:t>
      </w:r>
      <w:proofErr w:type="gramEnd"/>
      <w:r w:rsidRPr="00CA503E">
        <w:t xml:space="preserve">  </w:t>
      </w:r>
      <w:r>
        <w:rPr>
          <w:color w:val="auto"/>
        </w:rPr>
        <w:t>[</w:t>
      </w:r>
      <w:r w:rsidRPr="00CA503E">
        <w:rPr>
          <w:color w:val="auto"/>
          <w:highlight w:val="yellow"/>
        </w:rPr>
        <w:t>#</w:t>
      </w:r>
      <w:r>
        <w:rPr>
          <w:color w:val="auto"/>
        </w:rPr>
        <w:t>]</w:t>
      </w:r>
      <w:r>
        <w:t xml:space="preserve"> </w:t>
      </w:r>
    </w:p>
    <w:p w14:paraId="75603D44" w14:textId="77777777" w:rsidR="00CA503E" w:rsidRDefault="00CA503E" w:rsidP="00CA503E">
      <w:pPr>
        <w:spacing w:after="524"/>
        <w:ind w:left="-5" w:right="0"/>
      </w:pPr>
      <w:r>
        <w:t xml:space="preserve">Fax: </w:t>
      </w:r>
      <w:r>
        <w:rPr>
          <w:color w:val="auto"/>
        </w:rPr>
        <w:t>[</w:t>
      </w:r>
      <w:r w:rsidRPr="00CA503E">
        <w:rPr>
          <w:color w:val="auto"/>
          <w:highlight w:val="yellow"/>
        </w:rPr>
        <w:t>#</w:t>
      </w:r>
      <w:r>
        <w:rPr>
          <w:color w:val="auto"/>
        </w:rPr>
        <w:t>]</w:t>
      </w:r>
      <w:r>
        <w:t xml:space="preserve"> </w:t>
      </w:r>
    </w:p>
    <w:p w14:paraId="081B61ED" w14:textId="77777777" w:rsidR="00CA503E" w:rsidRDefault="00CA503E" w:rsidP="00CA503E">
      <w:pPr>
        <w:spacing w:after="0" w:line="240" w:lineRule="auto"/>
        <w:ind w:right="1111"/>
      </w:pPr>
      <w:r>
        <w:t>Procureurs de la [</w:t>
      </w:r>
      <w:r w:rsidRPr="00CA503E">
        <w:rPr>
          <w:highlight w:val="yellow"/>
        </w:rPr>
        <w:t>BANQUE</w:t>
      </w:r>
      <w:r>
        <w:rPr>
          <w:color w:val="auto"/>
        </w:rPr>
        <w:t>]</w:t>
      </w:r>
      <w:r w:rsidR="00EC233F">
        <w:t xml:space="preserve">, demandeurs en action no. </w:t>
      </w:r>
      <w:r w:rsidRPr="00CA503E">
        <w:rPr>
          <w:color w:val="auto"/>
          <w:highlight w:val="yellow"/>
        </w:rPr>
        <w:t>[#]</w:t>
      </w:r>
    </w:p>
    <w:p w14:paraId="1D887D44" w14:textId="77777777" w:rsidR="00127F2D" w:rsidRDefault="00127F2D" w:rsidP="00CA503E">
      <w:pPr>
        <w:spacing w:after="524"/>
        <w:ind w:left="-5" w:right="0"/>
      </w:pPr>
    </w:p>
    <w:p w14:paraId="183A6E13" w14:textId="77777777" w:rsidR="00127F2D" w:rsidRDefault="00127F2D">
      <w:pPr>
        <w:sectPr w:rsidR="00127F2D">
          <w:headerReference w:type="even" r:id="rId13"/>
          <w:headerReference w:type="default" r:id="rId14"/>
          <w:headerReference w:type="first" r:id="rId15"/>
          <w:pgSz w:w="12240" w:h="15840"/>
          <w:pgMar w:top="1440" w:right="1440" w:bottom="1440" w:left="1800" w:header="720" w:footer="720" w:gutter="0"/>
          <w:cols w:space="720"/>
        </w:sectPr>
      </w:pPr>
    </w:p>
    <w:p w14:paraId="149D969D" w14:textId="77777777" w:rsidR="00127F2D" w:rsidRDefault="00CA503E" w:rsidP="00CA503E">
      <w:pPr>
        <w:ind w:left="-5" w:right="0"/>
      </w:pPr>
      <w:r>
        <w:rPr>
          <w:color w:val="auto"/>
        </w:rPr>
        <w:lastRenderedPageBreak/>
        <w:t>[</w:t>
      </w:r>
      <w:r>
        <w:rPr>
          <w:color w:val="auto"/>
          <w:highlight w:val="yellow"/>
        </w:rPr>
        <w:t>DEMANDEUR</w:t>
      </w:r>
      <w:r>
        <w:rPr>
          <w:color w:val="auto"/>
        </w:rPr>
        <w:t>]</w:t>
      </w:r>
      <w:r>
        <w:rPr>
          <w:color w:val="auto"/>
        </w:rPr>
        <w:tab/>
      </w:r>
      <w:r>
        <w:rPr>
          <w:color w:val="auto"/>
        </w:rPr>
        <w:tab/>
      </w:r>
      <w:r>
        <w:rPr>
          <w:color w:val="auto"/>
        </w:rPr>
        <w:tab/>
      </w:r>
      <w:r>
        <w:rPr>
          <w:color w:val="auto"/>
        </w:rPr>
        <w:tab/>
      </w:r>
      <w:r>
        <w:rPr>
          <w:color w:val="auto"/>
        </w:rPr>
        <w:tab/>
      </w:r>
      <w:r w:rsidR="00EC233F">
        <w:t>- and -</w:t>
      </w:r>
      <w:r w:rsidR="00EC233F">
        <w:tab/>
      </w:r>
      <w:r>
        <w:tab/>
      </w:r>
      <w:r>
        <w:tab/>
      </w:r>
      <w:r>
        <w:tab/>
      </w:r>
      <w:r>
        <w:tab/>
      </w:r>
      <w:r>
        <w:rPr>
          <w:color w:val="auto"/>
        </w:rPr>
        <w:t>[</w:t>
      </w:r>
      <w:r>
        <w:rPr>
          <w:color w:val="auto"/>
          <w:highlight w:val="yellow"/>
        </w:rPr>
        <w:t>DÉFENDEUR 1</w:t>
      </w:r>
      <w:r>
        <w:rPr>
          <w:color w:val="auto"/>
        </w:rPr>
        <w:t>]</w:t>
      </w:r>
      <w:r w:rsidR="00EC233F">
        <w:t>, ET AL.</w:t>
      </w:r>
    </w:p>
    <w:p w14:paraId="7CA7B1FD" w14:textId="77777777" w:rsidR="00127F2D" w:rsidRDefault="00EC233F">
      <w:pPr>
        <w:tabs>
          <w:tab w:val="right" w:pos="14570"/>
        </w:tabs>
        <w:spacing w:after="235"/>
        <w:ind w:left="-15" w:right="0" w:firstLine="0"/>
        <w:jc w:val="left"/>
      </w:pPr>
      <w:r>
        <w:t xml:space="preserve">                                            DEMAN  D  E   U  R                     </w:t>
      </w:r>
      <w:r>
        <w:tab/>
        <w:t>DÉFENDEURS</w:t>
      </w:r>
    </w:p>
    <w:p w14:paraId="48643683" w14:textId="77777777" w:rsidR="00127F2D" w:rsidRDefault="00EC233F">
      <w:pPr>
        <w:tabs>
          <w:tab w:val="right" w:pos="14570"/>
        </w:tabs>
        <w:spacing w:after="0" w:line="259" w:lineRule="auto"/>
        <w:ind w:left="0" w:right="0" w:firstLine="0"/>
        <w:jc w:val="left"/>
      </w:pPr>
      <w:r w:rsidRPr="004721FE">
        <w:rPr>
          <w:sz w:val="14"/>
          <w:lang w:val="en-CA"/>
        </w:rPr>
        <w:t>(Short title of proceeding)</w:t>
      </w:r>
      <w:r w:rsidRPr="004721FE">
        <w:rPr>
          <w:sz w:val="14"/>
          <w:lang w:val="en-CA"/>
        </w:rPr>
        <w:tab/>
      </w:r>
      <w:r w:rsidRPr="004721FE">
        <w:rPr>
          <w:b/>
          <w:lang w:val="en-CA"/>
        </w:rPr>
        <w:t xml:space="preserve">No. </w:t>
      </w:r>
      <w:r>
        <w:rPr>
          <w:b/>
        </w:rPr>
        <w:t>De Greffe.</w:t>
      </w:r>
      <w:r>
        <w:t xml:space="preserve"> </w:t>
      </w:r>
      <w:r w:rsidR="00CA503E">
        <w:t>[</w:t>
      </w:r>
      <w:r w:rsidR="00CA503E" w:rsidRPr="00CA503E">
        <w:rPr>
          <w:color w:val="auto"/>
          <w:highlight w:val="yellow"/>
        </w:rPr>
        <w:t>#]</w:t>
      </w:r>
    </w:p>
    <w:tbl>
      <w:tblPr>
        <w:tblStyle w:val="TableGrid"/>
        <w:tblW w:w="14695" w:type="dxa"/>
        <w:tblInd w:w="0" w:type="dxa"/>
        <w:tblCellMar>
          <w:top w:w="232" w:type="dxa"/>
          <w:left w:w="134" w:type="dxa"/>
          <w:bottom w:w="499" w:type="dxa"/>
          <w:right w:w="1" w:type="dxa"/>
        </w:tblCellMar>
        <w:tblLook w:val="04A0" w:firstRow="1" w:lastRow="0" w:firstColumn="1" w:lastColumn="0" w:noHBand="0" w:noVBand="1"/>
      </w:tblPr>
      <w:tblGrid>
        <w:gridCol w:w="9043"/>
        <w:gridCol w:w="5652"/>
      </w:tblGrid>
      <w:tr w:rsidR="00127F2D" w14:paraId="58353BBF" w14:textId="77777777" w:rsidTr="00EC233F">
        <w:trPr>
          <w:trHeight w:val="2103"/>
        </w:trPr>
        <w:tc>
          <w:tcPr>
            <w:tcW w:w="9043" w:type="dxa"/>
            <w:vMerge w:val="restart"/>
            <w:tcBorders>
              <w:top w:val="single" w:sz="7" w:space="0" w:color="000000"/>
              <w:left w:val="nil"/>
              <w:bottom w:val="nil"/>
              <w:right w:val="single" w:sz="7" w:space="0" w:color="000000"/>
            </w:tcBorders>
            <w:vAlign w:val="center"/>
          </w:tcPr>
          <w:p w14:paraId="478C2651" w14:textId="77777777" w:rsidR="00127F2D" w:rsidRDefault="00127F2D">
            <w:pPr>
              <w:spacing w:after="160" w:line="259" w:lineRule="auto"/>
              <w:ind w:left="0" w:right="0" w:firstLine="0"/>
              <w:jc w:val="left"/>
            </w:pPr>
          </w:p>
        </w:tc>
        <w:tc>
          <w:tcPr>
            <w:tcW w:w="5652" w:type="dxa"/>
            <w:tcBorders>
              <w:top w:val="single" w:sz="7" w:space="0" w:color="000000"/>
              <w:left w:val="single" w:sz="7" w:space="0" w:color="000000"/>
              <w:bottom w:val="double" w:sz="7" w:space="0" w:color="000000"/>
              <w:right w:val="nil"/>
            </w:tcBorders>
          </w:tcPr>
          <w:p w14:paraId="66A6CC63" w14:textId="77777777" w:rsidR="00127F2D" w:rsidRDefault="00EC233F">
            <w:pPr>
              <w:spacing w:after="0" w:line="259" w:lineRule="auto"/>
              <w:ind w:left="0" w:right="0" w:firstLine="0"/>
              <w:jc w:val="left"/>
            </w:pPr>
            <w:r>
              <w:rPr>
                <w:b/>
              </w:rPr>
              <w:t xml:space="preserve">ONTARIO </w:t>
            </w:r>
          </w:p>
          <w:p w14:paraId="27FBDF70" w14:textId="77777777" w:rsidR="00127F2D" w:rsidRDefault="00EC233F">
            <w:pPr>
              <w:spacing w:after="273" w:line="259" w:lineRule="auto"/>
              <w:ind w:left="0" w:right="0" w:firstLine="0"/>
              <w:jc w:val="left"/>
            </w:pPr>
            <w:r>
              <w:rPr>
                <w:b/>
              </w:rPr>
              <w:t>COUR SUPÉRIEURE DE JUSTICE</w:t>
            </w:r>
          </w:p>
          <w:p w14:paraId="04B78DA1" w14:textId="77777777" w:rsidR="00127F2D" w:rsidRDefault="00EC233F">
            <w:pPr>
              <w:spacing w:after="0" w:line="259" w:lineRule="auto"/>
              <w:ind w:left="0" w:right="0" w:firstLine="0"/>
              <w:jc w:val="left"/>
            </w:pPr>
            <w:r>
              <w:t xml:space="preserve"> </w:t>
            </w:r>
          </w:p>
          <w:p w14:paraId="10C106F9" w14:textId="77777777" w:rsidR="00127F2D" w:rsidRPr="00CA503E" w:rsidRDefault="00EC233F" w:rsidP="00CA503E">
            <w:pPr>
              <w:spacing w:after="0" w:line="259" w:lineRule="auto"/>
              <w:ind w:left="0" w:right="0" w:firstLine="0"/>
              <w:jc w:val="left"/>
            </w:pPr>
            <w:r>
              <w:t>INSTANCE INTRODUITE À TORONTO</w:t>
            </w:r>
          </w:p>
        </w:tc>
      </w:tr>
      <w:tr w:rsidR="00127F2D" w14:paraId="2A43F7D5" w14:textId="77777777" w:rsidTr="00EC233F">
        <w:trPr>
          <w:trHeight w:val="1471"/>
        </w:trPr>
        <w:tc>
          <w:tcPr>
            <w:tcW w:w="9043" w:type="dxa"/>
            <w:vMerge/>
            <w:tcBorders>
              <w:top w:val="nil"/>
              <w:left w:val="nil"/>
              <w:bottom w:val="nil"/>
              <w:right w:val="single" w:sz="7" w:space="0" w:color="000000"/>
            </w:tcBorders>
            <w:vAlign w:val="center"/>
          </w:tcPr>
          <w:p w14:paraId="0D41FE8F" w14:textId="77777777" w:rsidR="00127F2D" w:rsidRDefault="00127F2D">
            <w:pPr>
              <w:spacing w:after="160" w:line="259" w:lineRule="auto"/>
              <w:ind w:left="0" w:right="0" w:firstLine="0"/>
              <w:jc w:val="left"/>
            </w:pPr>
          </w:p>
        </w:tc>
        <w:tc>
          <w:tcPr>
            <w:tcW w:w="5652" w:type="dxa"/>
            <w:tcBorders>
              <w:top w:val="double" w:sz="7" w:space="0" w:color="000000"/>
              <w:left w:val="single" w:sz="7" w:space="0" w:color="000000"/>
              <w:bottom w:val="double" w:sz="7" w:space="0" w:color="000000"/>
              <w:right w:val="nil"/>
            </w:tcBorders>
            <w:vAlign w:val="bottom"/>
          </w:tcPr>
          <w:p w14:paraId="37CF6434" w14:textId="77777777" w:rsidR="00127F2D" w:rsidRDefault="00EC233F">
            <w:pPr>
              <w:spacing w:after="0" w:line="259" w:lineRule="auto"/>
              <w:ind w:left="0" w:right="0" w:firstLine="0"/>
              <w:jc w:val="left"/>
            </w:pPr>
            <w:r>
              <w:rPr>
                <w:b/>
              </w:rPr>
              <w:t>AVIS DE MOTION</w:t>
            </w:r>
          </w:p>
        </w:tc>
      </w:tr>
      <w:tr w:rsidR="00127F2D" w14:paraId="3D3DA476" w14:textId="77777777" w:rsidTr="00EC233F">
        <w:trPr>
          <w:trHeight w:val="3016"/>
        </w:trPr>
        <w:tc>
          <w:tcPr>
            <w:tcW w:w="9043" w:type="dxa"/>
            <w:vMerge/>
            <w:tcBorders>
              <w:top w:val="nil"/>
              <w:left w:val="nil"/>
              <w:bottom w:val="nil"/>
              <w:right w:val="single" w:sz="7" w:space="0" w:color="000000"/>
            </w:tcBorders>
          </w:tcPr>
          <w:p w14:paraId="0C877129" w14:textId="77777777" w:rsidR="00127F2D" w:rsidRDefault="00127F2D">
            <w:pPr>
              <w:spacing w:after="160" w:line="259" w:lineRule="auto"/>
              <w:ind w:left="0" w:right="0" w:firstLine="0"/>
              <w:jc w:val="left"/>
            </w:pPr>
          </w:p>
        </w:tc>
        <w:tc>
          <w:tcPr>
            <w:tcW w:w="5652" w:type="dxa"/>
            <w:tcBorders>
              <w:top w:val="double" w:sz="7" w:space="0" w:color="000000"/>
              <w:left w:val="single" w:sz="7" w:space="0" w:color="000000"/>
              <w:bottom w:val="nil"/>
              <w:right w:val="nil"/>
            </w:tcBorders>
          </w:tcPr>
          <w:p w14:paraId="430CF003" w14:textId="77777777" w:rsidR="00EC233F" w:rsidRDefault="00EC233F" w:rsidP="00EC233F">
            <w:pPr>
              <w:spacing w:after="0" w:line="259" w:lineRule="auto"/>
              <w:ind w:left="433" w:firstLine="0"/>
              <w:jc w:val="left"/>
              <w:rPr>
                <w:b/>
              </w:rPr>
            </w:pPr>
            <w:r w:rsidRPr="008D79E7">
              <w:rPr>
                <w:b/>
              </w:rPr>
              <w:t>[NOM DU CABINET]</w:t>
            </w:r>
          </w:p>
          <w:p w14:paraId="62606CD1" w14:textId="77777777" w:rsidR="00EC233F" w:rsidRDefault="00EC233F" w:rsidP="00EC233F">
            <w:pPr>
              <w:spacing w:after="0" w:line="259" w:lineRule="auto"/>
              <w:ind w:left="433" w:firstLine="0"/>
              <w:jc w:val="left"/>
            </w:pPr>
            <w:r>
              <w:t>[</w:t>
            </w:r>
            <w:r w:rsidRPr="008D79E7">
              <w:rPr>
                <w:highlight w:val="yellow"/>
              </w:rPr>
              <w:t>ADRESSE</w:t>
            </w:r>
            <w:r w:rsidRPr="008D79E7">
              <w:t>]</w:t>
            </w:r>
            <w:r>
              <w:t xml:space="preserve">  </w:t>
            </w:r>
          </w:p>
          <w:p w14:paraId="283B83F1" w14:textId="77777777" w:rsidR="00EC233F" w:rsidRDefault="00EC233F" w:rsidP="00EC233F">
            <w:pPr>
              <w:spacing w:after="0" w:line="259" w:lineRule="auto"/>
              <w:ind w:left="433" w:firstLine="0"/>
              <w:jc w:val="left"/>
            </w:pPr>
          </w:p>
          <w:p w14:paraId="0E416B40" w14:textId="77777777" w:rsidR="00EC233F" w:rsidRPr="008D79E7" w:rsidRDefault="00EC233F" w:rsidP="00EC233F">
            <w:pPr>
              <w:spacing w:after="0" w:line="259" w:lineRule="auto"/>
              <w:ind w:left="433" w:firstLine="0"/>
              <w:jc w:val="left"/>
            </w:pPr>
            <w:r>
              <w:t>[</w:t>
            </w:r>
            <w:r w:rsidRPr="00EC233F">
              <w:rPr>
                <w:highlight w:val="yellow"/>
              </w:rPr>
              <w:t>NOM DE L’AVOCAT</w:t>
            </w:r>
            <w:r w:rsidRPr="008D79E7">
              <w:t>]</w:t>
            </w:r>
            <w:r>
              <w:t xml:space="preserve">  </w:t>
            </w:r>
            <w:r w:rsidRPr="008D79E7">
              <w:t xml:space="preserve">LSUC#: </w:t>
            </w:r>
            <w:r>
              <w:t>[</w:t>
            </w:r>
            <w:r>
              <w:rPr>
                <w:highlight w:val="yellow"/>
              </w:rPr>
              <w:t>#</w:t>
            </w:r>
            <w:r w:rsidRPr="008D79E7">
              <w:t>]</w:t>
            </w:r>
            <w:r>
              <w:t xml:space="preserve">  </w:t>
            </w:r>
          </w:p>
          <w:p w14:paraId="7EBC40A6" w14:textId="77777777" w:rsidR="00EC233F" w:rsidRDefault="00EC233F" w:rsidP="00EC233F">
            <w:pPr>
              <w:spacing w:after="0" w:line="259" w:lineRule="auto"/>
              <w:ind w:left="433" w:firstLine="0"/>
              <w:jc w:val="left"/>
            </w:pPr>
            <w:r>
              <w:t>Tel: [</w:t>
            </w:r>
            <w:r>
              <w:rPr>
                <w:highlight w:val="yellow"/>
              </w:rPr>
              <w:t>#</w:t>
            </w:r>
            <w:r w:rsidRPr="008D79E7">
              <w:t>]</w:t>
            </w:r>
            <w:r>
              <w:t xml:space="preserve">  </w:t>
            </w:r>
          </w:p>
          <w:p w14:paraId="17092EAC" w14:textId="77777777" w:rsidR="00EC233F" w:rsidRDefault="00EC233F" w:rsidP="00EC233F">
            <w:pPr>
              <w:spacing w:after="0" w:line="259" w:lineRule="auto"/>
              <w:ind w:left="433" w:firstLine="0"/>
              <w:jc w:val="left"/>
            </w:pPr>
            <w:r>
              <w:t>Fax: [</w:t>
            </w:r>
            <w:r>
              <w:rPr>
                <w:highlight w:val="yellow"/>
              </w:rPr>
              <w:t>#</w:t>
            </w:r>
            <w:r w:rsidRPr="008D79E7">
              <w:t>]</w:t>
            </w:r>
            <w:r>
              <w:t xml:space="preserve">   </w:t>
            </w:r>
          </w:p>
          <w:p w14:paraId="56503474" w14:textId="77777777" w:rsidR="00EC233F" w:rsidRDefault="00EC233F" w:rsidP="00EC233F">
            <w:pPr>
              <w:spacing w:after="240" w:line="238" w:lineRule="auto"/>
              <w:ind w:left="433" w:right="1324" w:firstLine="0"/>
              <w:jc w:val="left"/>
            </w:pPr>
          </w:p>
          <w:p w14:paraId="5DF93A47" w14:textId="77777777" w:rsidR="00127F2D" w:rsidRDefault="00EC233F" w:rsidP="00EC233F">
            <w:pPr>
              <w:spacing w:after="240" w:line="238" w:lineRule="auto"/>
              <w:ind w:left="433" w:right="1324" w:firstLine="0"/>
              <w:jc w:val="left"/>
            </w:pPr>
            <w:r>
              <w:t>Procureur des défendeurs [</w:t>
            </w:r>
            <w:r>
              <w:rPr>
                <w:highlight w:val="yellow"/>
              </w:rPr>
              <w:t>XX</w:t>
            </w:r>
            <w:r w:rsidRPr="008D79E7">
              <w:t>]</w:t>
            </w:r>
            <w:r>
              <w:t xml:space="preserve">   et [</w:t>
            </w:r>
            <w:r>
              <w:rPr>
                <w:highlight w:val="yellow"/>
              </w:rPr>
              <w:t>XX</w:t>
            </w:r>
            <w:r w:rsidRPr="008D79E7">
              <w:t>]</w:t>
            </w:r>
            <w:r>
              <w:t xml:space="preserve">    </w:t>
            </w:r>
          </w:p>
        </w:tc>
      </w:tr>
    </w:tbl>
    <w:p w14:paraId="00DB2793" w14:textId="77777777" w:rsidR="00C958D9" w:rsidRDefault="00C958D9"/>
    <w:sectPr w:rsidR="00C958D9">
      <w:headerReference w:type="even" r:id="rId16"/>
      <w:headerReference w:type="default" r:id="rId17"/>
      <w:headerReference w:type="first" r:id="rId18"/>
      <w:pgSz w:w="15840" w:h="12240" w:orient="landscape"/>
      <w:pgMar w:top="1440" w:right="838" w:bottom="434"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DFB8C" w14:textId="77777777" w:rsidR="00C958D9" w:rsidRDefault="00EC233F">
      <w:pPr>
        <w:spacing w:after="0" w:line="240" w:lineRule="auto"/>
      </w:pPr>
      <w:r>
        <w:separator/>
      </w:r>
    </w:p>
  </w:endnote>
  <w:endnote w:type="continuationSeparator" w:id="0">
    <w:p w14:paraId="181FF289" w14:textId="77777777" w:rsidR="00C958D9" w:rsidRDefault="00EC2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CB223" w14:textId="77777777" w:rsidR="00C958D9" w:rsidRDefault="00EC233F">
      <w:pPr>
        <w:spacing w:after="0" w:line="240" w:lineRule="auto"/>
      </w:pPr>
      <w:r>
        <w:separator/>
      </w:r>
    </w:p>
  </w:footnote>
  <w:footnote w:type="continuationSeparator" w:id="0">
    <w:p w14:paraId="27B83A0F" w14:textId="77777777" w:rsidR="00C958D9" w:rsidRDefault="00EC2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D501F" w14:textId="77777777" w:rsidR="00127F2D" w:rsidRDefault="00EC233F">
    <w:pPr>
      <w:spacing w:after="0" w:line="259" w:lineRule="auto"/>
      <w:ind w:left="360" w:right="0" w:firstLine="0"/>
      <w:jc w:val="center"/>
    </w:pPr>
    <w:r>
      <w:t xml:space="preserve">- </w:t>
    </w: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A0576" w14:textId="77777777" w:rsidR="00127F2D" w:rsidRDefault="00EC233F">
    <w:pPr>
      <w:spacing w:after="0" w:line="259" w:lineRule="auto"/>
      <w:ind w:left="360" w:right="0" w:firstLine="0"/>
      <w:jc w:val="center"/>
    </w:pPr>
    <w:r>
      <w:t xml:space="preserve">- </w:t>
    </w:r>
    <w:r>
      <w:fldChar w:fldCharType="begin"/>
    </w:r>
    <w:r>
      <w:instrText xml:space="preserve"> PAGE   \* MERGEFORMAT </w:instrText>
    </w:r>
    <w:r>
      <w:fldChar w:fldCharType="separate"/>
    </w:r>
    <w:r w:rsidR="00956A38">
      <w:rPr>
        <w:noProof/>
      </w:rPr>
      <w:t>4</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CBABD" w14:textId="77777777" w:rsidR="00127F2D" w:rsidRDefault="00127F2D">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14C87" w14:textId="77777777" w:rsidR="00127F2D" w:rsidRDefault="00127F2D">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E85CB" w14:textId="77777777" w:rsidR="00127F2D" w:rsidRDefault="00127F2D">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8247A" w14:textId="77777777" w:rsidR="00127F2D" w:rsidRDefault="00127F2D">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441A0" w14:textId="77777777" w:rsidR="00127F2D" w:rsidRDefault="00127F2D">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9ADED" w14:textId="77777777" w:rsidR="00127F2D" w:rsidRDefault="00127F2D">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5CF69" w14:textId="77777777" w:rsidR="00127F2D" w:rsidRDefault="00127F2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21A9"/>
    <w:multiLevelType w:val="hybridMultilevel"/>
    <w:tmpl w:val="089A47FA"/>
    <w:lvl w:ilvl="0" w:tplc="93A256B0">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C0EF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92096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EADE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CEE3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9ECD2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88C87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F4DA8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F61CD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5430A4"/>
    <w:multiLevelType w:val="hybridMultilevel"/>
    <w:tmpl w:val="A65C8A72"/>
    <w:lvl w:ilvl="0" w:tplc="BE3EE56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60C636">
      <w:start w:val="1"/>
      <w:numFmt w:val="lowerLetter"/>
      <w:lvlText w:val="%2"/>
      <w:lvlJc w:val="left"/>
      <w:pPr>
        <w:ind w:left="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9CAB86C">
      <w:start w:val="1"/>
      <w:numFmt w:val="lowerRoman"/>
      <w:lvlText w:val="%3"/>
      <w:lvlJc w:val="left"/>
      <w:pPr>
        <w:ind w:left="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0E4984">
      <w:start w:val="1"/>
      <w:numFmt w:val="decimal"/>
      <w:lvlRestart w:val="0"/>
      <w:lvlText w:val="%4."/>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B4EDA4">
      <w:start w:val="1"/>
      <w:numFmt w:val="lowerLetter"/>
      <w:lvlText w:val="%5"/>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02DAC6">
      <w:start w:val="1"/>
      <w:numFmt w:val="lowerRoman"/>
      <w:lvlText w:val="%6"/>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43286">
      <w:start w:val="1"/>
      <w:numFmt w:val="decimal"/>
      <w:lvlText w:val="%7"/>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48FD44">
      <w:start w:val="1"/>
      <w:numFmt w:val="lowerLetter"/>
      <w:lvlText w:val="%8"/>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84CC9C">
      <w:start w:val="1"/>
      <w:numFmt w:val="lowerRoman"/>
      <w:lvlText w:val="%9"/>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9D853F9"/>
    <w:multiLevelType w:val="hybridMultilevel"/>
    <w:tmpl w:val="5D8C25C8"/>
    <w:lvl w:ilvl="0" w:tplc="D572366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E6C89C">
      <w:start w:val="1"/>
      <w:numFmt w:val="lowerLetter"/>
      <w:lvlText w:val="%2"/>
      <w:lvlJc w:val="left"/>
      <w:pPr>
        <w:ind w:left="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2605DE">
      <w:start w:val="1"/>
      <w:numFmt w:val="lowerLetter"/>
      <w:lvlRestart w:val="0"/>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C03818">
      <w:start w:val="1"/>
      <w:numFmt w:val="decimal"/>
      <w:lvlText w:val="%4"/>
      <w:lvlJc w:val="left"/>
      <w:pPr>
        <w:ind w:left="11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8CDF1E">
      <w:start w:val="1"/>
      <w:numFmt w:val="lowerLetter"/>
      <w:lvlText w:val="%5"/>
      <w:lvlJc w:val="left"/>
      <w:pPr>
        <w:ind w:left="19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BE5548">
      <w:start w:val="1"/>
      <w:numFmt w:val="lowerRoman"/>
      <w:lvlText w:val="%6"/>
      <w:lvlJc w:val="left"/>
      <w:pPr>
        <w:ind w:left="26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020860">
      <w:start w:val="1"/>
      <w:numFmt w:val="decimal"/>
      <w:lvlText w:val="%7"/>
      <w:lvlJc w:val="left"/>
      <w:pPr>
        <w:ind w:left="3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0C1F7C">
      <w:start w:val="1"/>
      <w:numFmt w:val="lowerLetter"/>
      <w:lvlText w:val="%8"/>
      <w:lvlJc w:val="left"/>
      <w:pPr>
        <w:ind w:left="40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B2CF1C">
      <w:start w:val="1"/>
      <w:numFmt w:val="lowerRoman"/>
      <w:lvlText w:val="%9"/>
      <w:lvlJc w:val="left"/>
      <w:pPr>
        <w:ind w:left="47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F2D"/>
    <w:rsid w:val="000E6D3F"/>
    <w:rsid w:val="00127F2D"/>
    <w:rsid w:val="004721FE"/>
    <w:rsid w:val="00566355"/>
    <w:rsid w:val="00956A38"/>
    <w:rsid w:val="00C958D9"/>
    <w:rsid w:val="00CA503E"/>
    <w:rsid w:val="00EC233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872AE"/>
  <w15:docId w15:val="{F9E794E5-C1E3-40B4-AA15-66890E73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5" w:lineRule="auto"/>
      <w:ind w:left="10" w:right="4" w:hanging="10"/>
      <w:jc w:val="both"/>
    </w:pPr>
    <w:rPr>
      <w:rFonts w:ascii="Arial" w:eastAsia="Arial" w:hAnsi="Arial" w:cs="Arial"/>
      <w:color w:val="000000"/>
      <w:sz w:val="24"/>
    </w:rPr>
  </w:style>
  <w:style w:type="paragraph" w:styleId="Titre1">
    <w:name w:val="heading 1"/>
    <w:next w:val="Normal"/>
    <w:link w:val="Titre1Car"/>
    <w:uiPriority w:val="9"/>
    <w:unhideWhenUsed/>
    <w:qFormat/>
    <w:pPr>
      <w:keepNext/>
      <w:keepLines/>
      <w:spacing w:after="0" w:line="265" w:lineRule="auto"/>
      <w:ind w:left="285" w:hanging="10"/>
      <w:jc w:val="center"/>
      <w:outlineLvl w:val="0"/>
    </w:pPr>
    <w:rPr>
      <w:rFonts w:ascii="Arial" w:eastAsia="Arial" w:hAnsi="Arial" w:cs="Arial"/>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70EDC05F4E04A977746A5DFF0C974" ma:contentTypeVersion="10" ma:contentTypeDescription="Create a new document." ma:contentTypeScope="" ma:versionID="dbb2964a06923b8a81c4fe29c159fe0c">
  <xsd:schema xmlns:xsd="http://www.w3.org/2001/XMLSchema" xmlns:xs="http://www.w3.org/2001/XMLSchema" xmlns:p="http://schemas.microsoft.com/office/2006/metadata/properties" xmlns:ns2="f32d96e7-13d9-4f18-bdf0-ee3eec613f8c" xmlns:ns3="http://schemas.microsoft.com/sharepoint/v4" xmlns:ns4="f3f7368a-39e3-42b0-9f9a-b35e77f7a1e7" targetNamespace="http://schemas.microsoft.com/office/2006/metadata/properties" ma:root="true" ma:fieldsID="671dff275ea0463428453ba69e00c8eb" ns2:_="" ns3:_="" ns4:_="">
    <xsd:import namespace="f32d96e7-13d9-4f18-bdf0-ee3eec613f8c"/>
    <xsd:import namespace="http://schemas.microsoft.com/sharepoint/v4"/>
    <xsd:import namespace="f3f7368a-39e3-42b0-9f9a-b35e77f7a1e7"/>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d96e7-13d9-4f18-bdf0-ee3eec613f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7368a-39e3-42b0-9f9a-b35e77f7a1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A100D0E6-0E2C-4CC3-93C5-F1C454582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d96e7-13d9-4f18-bdf0-ee3eec613f8c"/>
    <ds:schemaRef ds:uri="http://schemas.microsoft.com/sharepoint/v4"/>
    <ds:schemaRef ds:uri="f3f7368a-39e3-42b0-9f9a-b35e77f7a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CF738E-815B-4DA6-A430-A4C74EFD0ABF}">
  <ds:schemaRefs>
    <ds:schemaRef ds:uri="http://schemas.microsoft.com/sharepoint/v3/contenttype/forms"/>
  </ds:schemaRefs>
</ds:datastoreItem>
</file>

<file path=customXml/itemProps3.xml><?xml version="1.0" encoding="utf-8"?>
<ds:datastoreItem xmlns:ds="http://schemas.openxmlformats.org/officeDocument/2006/customXml" ds:itemID="{ACD6CADC-DF46-426E-AA94-9BDC24D4896D}">
  <ds:schemaRefs>
    <ds:schemaRef ds:uri="http://purl.org/dc/terms/"/>
    <ds:schemaRef ds:uri="http://schemas.microsoft.com/office/2006/metadata/properties"/>
    <ds:schemaRef ds:uri="http://schemas.microsoft.com/office/2006/documentManagement/types"/>
    <ds:schemaRef ds:uri="http://schemas.microsoft.com/sharepoint/v4"/>
    <ds:schemaRef ds:uri="http://purl.org/dc/elements/1.1/"/>
    <ds:schemaRef ds:uri="f32d96e7-13d9-4f18-bdf0-ee3eec613f8c"/>
    <ds:schemaRef ds:uri="http://schemas.microsoft.com/office/infopath/2007/PartnerControls"/>
    <ds:schemaRef ds:uri="http://schemas.openxmlformats.org/package/2006/metadata/core-properties"/>
    <ds:schemaRef ds:uri="f3f7368a-39e3-42b0-9f9a-b35e77f7a1e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583</Words>
  <Characters>3207</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Stagiaire</cp:lastModifiedBy>
  <cp:revision>2</cp:revision>
  <dcterms:created xsi:type="dcterms:W3CDTF">2018-08-27T14:27:00Z</dcterms:created>
  <dcterms:modified xsi:type="dcterms:W3CDTF">2018-08-27T14:27:00Z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0x010100DB270EDC05F4E04A977746A5DFF0C974</vt:lpwstr>
  </property>
</Properties>
</file>