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3C45" w14:textId="77777777" w:rsidR="005C33ED" w:rsidRDefault="005C33ED">
      <w:pPr>
        <w:jc w:val="center"/>
        <w:rPr>
          <w:rFonts w:ascii="Arial" w:hAnsi="Arial"/>
          <w:b/>
          <w:color w:val="000080"/>
          <w:sz w:val="28"/>
        </w:rPr>
      </w:pPr>
    </w:p>
    <w:p w14:paraId="159CDCEA" w14:textId="77777777" w:rsidR="005C33ED" w:rsidRPr="00D44E03" w:rsidRDefault="00D44E03">
      <w:pPr>
        <w:jc w:val="center"/>
        <w:rPr>
          <w:rFonts w:ascii="Arial" w:hAnsi="Arial"/>
          <w:b/>
          <w:sz w:val="28"/>
          <w:lang w:val="fr-CA"/>
        </w:rPr>
      </w:pPr>
      <w:r w:rsidRPr="00D44E03">
        <w:rPr>
          <w:rFonts w:ascii="Arial" w:hAnsi="Arial"/>
          <w:b/>
          <w:color w:val="000080"/>
          <w:sz w:val="28"/>
          <w:lang w:val="fr-CA"/>
        </w:rPr>
        <w:t>Mandat de représentation en justice</w:t>
      </w:r>
    </w:p>
    <w:p w14:paraId="3DD3B92D" w14:textId="77777777" w:rsidR="005C33ED" w:rsidRPr="00D44E03" w:rsidRDefault="00D44E03">
      <w:pPr>
        <w:jc w:val="center"/>
        <w:rPr>
          <w:rFonts w:ascii="Arial" w:hAnsi="Arial"/>
          <w:b/>
          <w:sz w:val="28"/>
          <w:lang w:val="fr-CA"/>
        </w:rPr>
      </w:pPr>
      <w:r w:rsidRPr="00D44E03">
        <w:rPr>
          <w:rFonts w:ascii="Arial" w:hAnsi="Arial"/>
          <w:b/>
          <w:color w:val="000080"/>
          <w:sz w:val="28"/>
          <w:lang w:val="fr-CA"/>
        </w:rPr>
        <w:t>Administration des successions</w:t>
      </w:r>
      <w:r>
        <w:rPr>
          <w:rFonts w:ascii="Arial" w:hAnsi="Arial"/>
          <w:b/>
          <w:color w:val="000080"/>
          <w:sz w:val="28"/>
          <w:lang w:val="fr-CA"/>
        </w:rPr>
        <w:br/>
        <w:t>(Délivrance des lettres d’a</w:t>
      </w:r>
      <w:r w:rsidR="005C33ED" w:rsidRPr="00D44E03">
        <w:rPr>
          <w:rFonts w:ascii="Arial" w:hAnsi="Arial"/>
          <w:b/>
          <w:color w:val="000080"/>
          <w:sz w:val="28"/>
          <w:lang w:val="fr-CA"/>
        </w:rPr>
        <w:t>dministration)</w:t>
      </w:r>
    </w:p>
    <w:p w14:paraId="7E73C7B7" w14:textId="77777777" w:rsidR="005C33ED" w:rsidRPr="00D44E03" w:rsidRDefault="005C33ED">
      <w:pPr>
        <w:rPr>
          <w:lang w:val="fr-CA"/>
        </w:rPr>
      </w:pPr>
    </w:p>
    <w:p w14:paraId="3AC1A58D" w14:textId="77777777" w:rsidR="005C33ED" w:rsidRPr="00D44E03" w:rsidRDefault="005C33ED">
      <w:pPr>
        <w:rPr>
          <w:lang w:val="fr-CA"/>
        </w:rPr>
      </w:pPr>
    </w:p>
    <w:p w14:paraId="31F8E59E" w14:textId="77777777" w:rsidR="00A82513" w:rsidRPr="00D44E03" w:rsidRDefault="00A82513" w:rsidP="00A82513">
      <w:pPr>
        <w:rPr>
          <w:lang w:val="fr-CA"/>
        </w:rPr>
      </w:pPr>
    </w:p>
    <w:p w14:paraId="348DBE9B" w14:textId="77777777" w:rsidR="00A82513" w:rsidRPr="00F21366" w:rsidRDefault="00A82513" w:rsidP="00A82513">
      <w:pPr>
        <w:rPr>
          <w:lang w:val="fr-CA"/>
        </w:rPr>
      </w:pPr>
      <w:r w:rsidRPr="00F21366">
        <w:rPr>
          <w:lang w:val="fr-CA"/>
        </w:rPr>
        <w:t xml:space="preserve">Le présent document complète le livret de practicePRO intitulé « </w:t>
      </w:r>
      <w:r w:rsidRPr="00F21366">
        <w:rPr>
          <w:i/>
          <w:lang w:val="fr-CA"/>
        </w:rPr>
        <w:t>managing the finances of your practice</w:t>
      </w:r>
      <w:r w:rsidRPr="00F21366">
        <w:rPr>
          <w:lang w:val="fr-CA"/>
        </w:rPr>
        <w:t xml:space="preserve"> ». Il passe en revue les mesures que vous pouvez prendre pour mieux gérer les finances de votre pratique juridique. Il est disponible à </w:t>
      </w:r>
      <w:hyperlink r:id="rId7">
        <w:r w:rsidRPr="00F21366">
          <w:rPr>
            <w:rStyle w:val="Hyperlink"/>
            <w:lang w:val="fr-CA"/>
          </w:rPr>
          <w:t>www.practicepro.ca/financesbooklet</w:t>
        </w:r>
      </w:hyperlink>
    </w:p>
    <w:p w14:paraId="3CD622D7" w14:textId="77777777" w:rsidR="00A82513" w:rsidRPr="00F21366" w:rsidRDefault="00A82513" w:rsidP="00A82513">
      <w:pPr>
        <w:rPr>
          <w:lang w:val="fr-CA"/>
        </w:rPr>
      </w:pPr>
    </w:p>
    <w:p w14:paraId="7E036679" w14:textId="77777777" w:rsidR="00A82513" w:rsidRPr="00F21366" w:rsidRDefault="00A82513" w:rsidP="00A82513">
      <w:pPr>
        <w:rPr>
          <w:rFonts w:ascii="Arial" w:hAnsi="Arial" w:cs="Arial"/>
          <w:b/>
          <w:bCs/>
          <w:i/>
          <w:iCs/>
          <w:sz w:val="28"/>
          <w:szCs w:val="28"/>
          <w:lang w:val="fr-CA"/>
        </w:rPr>
      </w:pPr>
      <w:r w:rsidRPr="00F21366">
        <w:rPr>
          <w:rFonts w:ascii="Arial" w:hAnsi="Arial" w:cs="Arial"/>
          <w:b/>
          <w:bCs/>
          <w:i/>
          <w:iCs/>
          <w:sz w:val="28"/>
          <w:szCs w:val="28"/>
          <w:lang w:val="fr-CA"/>
        </w:rPr>
        <w:t>Le présent document devrait être adapté à votre pratique et à l’affaire pour laquelle il est utilisé. Voir la remarque ci-dessous.</w:t>
      </w:r>
    </w:p>
    <w:p w14:paraId="637F1E06" w14:textId="77777777" w:rsidR="005C33ED" w:rsidRDefault="005C33ED">
      <w:pPr>
        <w:pStyle w:val="HeadingPR1-2"/>
        <w:spacing w:before="0" w:after="0"/>
        <w:jc w:val="left"/>
        <w:rPr>
          <w:b/>
          <w:i/>
          <w:sz w:val="28"/>
        </w:rPr>
      </w:pPr>
    </w:p>
    <w:p w14:paraId="1EAFC5F1" w14:textId="77777777" w:rsidR="005C33ED" w:rsidRPr="00B30484" w:rsidRDefault="005C33ED">
      <w:pPr>
        <w:jc w:val="center"/>
        <w:rPr>
          <w:sz w:val="24"/>
          <w:lang w:val="fr-CA"/>
        </w:rPr>
      </w:pPr>
    </w:p>
    <w:tbl>
      <w:tblPr>
        <w:tblW w:w="0" w:type="auto"/>
        <w:tblInd w:w="105" w:type="dxa"/>
        <w:tblLayout w:type="fixed"/>
        <w:tblCellMar>
          <w:left w:w="105" w:type="dxa"/>
          <w:right w:w="105" w:type="dxa"/>
        </w:tblCellMar>
        <w:tblLook w:val="0000" w:firstRow="0" w:lastRow="0" w:firstColumn="0" w:lastColumn="0" w:noHBand="0" w:noVBand="0"/>
      </w:tblPr>
      <w:tblGrid>
        <w:gridCol w:w="8025"/>
      </w:tblGrid>
      <w:tr w:rsidR="005C33ED" w:rsidRPr="00DA5211" w14:paraId="1C4D3EF9" w14:textId="77777777">
        <w:tblPrEx>
          <w:tblCellMar>
            <w:top w:w="0" w:type="dxa"/>
            <w:bottom w:w="0" w:type="dxa"/>
          </w:tblCellMar>
        </w:tblPrEx>
        <w:tc>
          <w:tcPr>
            <w:tcW w:w="8025" w:type="dxa"/>
            <w:shd w:val="clear" w:color="FFFFFF" w:fill="C0C0C0"/>
            <w:vAlign w:val="center"/>
          </w:tcPr>
          <w:p w14:paraId="58496865" w14:textId="77777777" w:rsidR="005C33ED" w:rsidRPr="00DA5211" w:rsidRDefault="00A82513">
            <w:pPr>
              <w:rPr>
                <w:lang w:val="fr-CA"/>
              </w:rPr>
            </w:pPr>
            <w:r w:rsidRPr="00DA5211">
              <w:rPr>
                <w:lang w:val="fr-CA"/>
              </w:rPr>
              <w:t>La présente trousse comporte cinq</w:t>
            </w:r>
            <w:r w:rsidR="005C33ED" w:rsidRPr="00DA5211">
              <w:rPr>
                <w:lang w:val="fr-CA"/>
              </w:rPr>
              <w:t xml:space="preserve"> part</w:t>
            </w:r>
            <w:r w:rsidRPr="00DA5211">
              <w:rPr>
                <w:lang w:val="fr-CA"/>
              </w:rPr>
              <w:t>ie</w:t>
            </w:r>
            <w:r w:rsidR="005C33ED" w:rsidRPr="00DA5211">
              <w:rPr>
                <w:lang w:val="fr-CA"/>
              </w:rPr>
              <w:t>s</w:t>
            </w:r>
            <w:r w:rsidRPr="00DA5211">
              <w:rPr>
                <w:lang w:val="fr-CA"/>
              </w:rPr>
              <w:t xml:space="preserve"> </w:t>
            </w:r>
            <w:r w:rsidR="005C33ED" w:rsidRPr="00DA5211">
              <w:rPr>
                <w:lang w:val="fr-CA"/>
              </w:rPr>
              <w:t>:</w:t>
            </w:r>
          </w:p>
          <w:p w14:paraId="1336CD3A" w14:textId="77777777" w:rsidR="005C33ED" w:rsidRPr="00DA5211" w:rsidRDefault="005C33ED">
            <w:pPr>
              <w:pStyle w:val="Blockquote"/>
              <w:rPr>
                <w:i/>
                <w:lang w:val="fr-CA"/>
              </w:rPr>
            </w:pPr>
            <w:r w:rsidRPr="00DA5211">
              <w:rPr>
                <w:lang w:val="fr-CA"/>
              </w:rPr>
              <w:t xml:space="preserve">1. </w:t>
            </w:r>
            <w:r w:rsidR="009B19C8" w:rsidRPr="00DA5211">
              <w:rPr>
                <w:lang w:val="fr-CA"/>
              </w:rPr>
              <w:t>Lettre de présentation</w:t>
            </w:r>
            <w:r w:rsidRPr="00DA5211">
              <w:rPr>
                <w:lang w:val="fr-CA"/>
              </w:rPr>
              <w:br/>
              <w:t>2. Contrat</w:t>
            </w:r>
            <w:r w:rsidR="00B30484" w:rsidRPr="00DA5211">
              <w:rPr>
                <w:lang w:val="fr-CA"/>
              </w:rPr>
              <w:t xml:space="preserve"> de services juridiques et d’honoraires </w:t>
            </w:r>
            <w:r w:rsidRPr="00DA5211">
              <w:rPr>
                <w:lang w:val="fr-CA"/>
              </w:rPr>
              <w:br/>
              <w:t xml:space="preserve">3. Guide </w:t>
            </w:r>
            <w:r w:rsidR="00B30484" w:rsidRPr="00DA5211">
              <w:rPr>
                <w:lang w:val="fr-CA"/>
              </w:rPr>
              <w:t>intitulé</w:t>
            </w:r>
            <w:r w:rsidRPr="00DA5211">
              <w:rPr>
                <w:lang w:val="fr-CA"/>
              </w:rPr>
              <w:t xml:space="preserve"> </w:t>
            </w:r>
            <w:r w:rsidR="00B30484" w:rsidRPr="00DA5211">
              <w:rPr>
                <w:i/>
                <w:lang w:val="fr-CA"/>
              </w:rPr>
              <w:t xml:space="preserve">Mesures que </w:t>
            </w:r>
            <w:r w:rsidR="008A2E21" w:rsidRPr="00DA5211">
              <w:rPr>
                <w:i/>
                <w:lang w:val="fr-CA"/>
              </w:rPr>
              <w:t>vous de</w:t>
            </w:r>
            <w:r w:rsidR="00E95BB8" w:rsidRPr="00DA5211">
              <w:rPr>
                <w:i/>
                <w:lang w:val="fr-CA"/>
              </w:rPr>
              <w:t>vriez prendre maintenant</w:t>
            </w:r>
            <w:r w:rsidRPr="00DA5211">
              <w:rPr>
                <w:i/>
                <w:lang w:val="fr-CA"/>
              </w:rPr>
              <w:br/>
            </w:r>
            <w:r w:rsidRPr="00DA5211">
              <w:rPr>
                <w:lang w:val="fr-CA"/>
              </w:rPr>
              <w:t xml:space="preserve">4. Guide </w:t>
            </w:r>
            <w:r w:rsidR="00B30484" w:rsidRPr="00DA5211">
              <w:rPr>
                <w:lang w:val="fr-CA"/>
              </w:rPr>
              <w:t>intitulé</w:t>
            </w:r>
            <w:r w:rsidRPr="00DA5211">
              <w:rPr>
                <w:lang w:val="fr-CA"/>
              </w:rPr>
              <w:t xml:space="preserve"> </w:t>
            </w:r>
            <w:r w:rsidR="00B30484" w:rsidRPr="00DA5211">
              <w:rPr>
                <w:i/>
                <w:lang w:val="fr-CA"/>
              </w:rPr>
              <w:t>Comment proté</w:t>
            </w:r>
            <w:r w:rsidR="008A2E21" w:rsidRPr="00DA5211">
              <w:rPr>
                <w:i/>
                <w:lang w:val="fr-CA"/>
              </w:rPr>
              <w:t>ger les actifs de la succession</w:t>
            </w:r>
            <w:r w:rsidRPr="00DA5211">
              <w:rPr>
                <w:i/>
                <w:lang w:val="fr-CA"/>
              </w:rPr>
              <w:br/>
            </w:r>
            <w:r w:rsidRPr="00DA5211">
              <w:rPr>
                <w:lang w:val="fr-CA"/>
              </w:rPr>
              <w:t xml:space="preserve">5. Guide </w:t>
            </w:r>
            <w:r w:rsidR="00B30484" w:rsidRPr="00DA5211">
              <w:rPr>
                <w:lang w:val="fr-CA"/>
              </w:rPr>
              <w:t>intitulé</w:t>
            </w:r>
            <w:r w:rsidRPr="00DA5211">
              <w:rPr>
                <w:lang w:val="fr-CA"/>
              </w:rPr>
              <w:t xml:space="preserve"> </w:t>
            </w:r>
            <w:r w:rsidR="00B30484" w:rsidRPr="00DA5211">
              <w:rPr>
                <w:i/>
                <w:lang w:val="fr-CA"/>
              </w:rPr>
              <w:t xml:space="preserve">Comment établir la liste des actifs et </w:t>
            </w:r>
            <w:r w:rsidR="008947FC" w:rsidRPr="00DA5211">
              <w:rPr>
                <w:i/>
                <w:lang w:val="fr-CA"/>
              </w:rPr>
              <w:t xml:space="preserve">des </w:t>
            </w:r>
            <w:r w:rsidR="00B30484" w:rsidRPr="00DA5211">
              <w:rPr>
                <w:i/>
                <w:lang w:val="fr-CA"/>
              </w:rPr>
              <w:t>passifs de la succession</w:t>
            </w:r>
          </w:p>
          <w:p w14:paraId="386BD814" w14:textId="77777777" w:rsidR="005C33ED" w:rsidRPr="00DA5211" w:rsidRDefault="00B30484" w:rsidP="008947FC">
            <w:pPr>
              <w:rPr>
                <w:lang w:val="fr-CA"/>
              </w:rPr>
            </w:pPr>
            <w:r w:rsidRPr="00DA5211">
              <w:rPr>
                <w:lang w:val="fr-CA"/>
              </w:rPr>
              <w:t>Cette trousse devrait être remise à votre client après votre première rencontre. Bien qu’elle comporte une courte d</w:t>
            </w:r>
            <w:r w:rsidR="008947FC" w:rsidRPr="00DA5211">
              <w:rPr>
                <w:lang w:val="fr-CA"/>
              </w:rPr>
              <w:t xml:space="preserve">éfinition </w:t>
            </w:r>
            <w:r w:rsidRPr="00DA5211">
              <w:rPr>
                <w:lang w:val="fr-CA"/>
              </w:rPr>
              <w:t xml:space="preserve">de </w:t>
            </w:r>
            <w:r w:rsidR="00E95BB8" w:rsidRPr="00DA5211">
              <w:rPr>
                <w:lang w:val="fr-CA"/>
              </w:rPr>
              <w:t xml:space="preserve">quelques termes </w:t>
            </w:r>
            <w:r w:rsidRPr="00DA5211">
              <w:rPr>
                <w:lang w:val="fr-CA"/>
              </w:rPr>
              <w:t>juridiques, elle suppose que vous avez discuté de certains détails avec votre client</w:t>
            </w:r>
            <w:r w:rsidR="00E95BB8" w:rsidRPr="00DA5211">
              <w:rPr>
                <w:lang w:val="fr-CA"/>
              </w:rPr>
              <w:t>(e)</w:t>
            </w:r>
            <w:r w:rsidRPr="00DA5211">
              <w:rPr>
                <w:lang w:val="fr-CA"/>
              </w:rPr>
              <w:t>.</w:t>
            </w:r>
          </w:p>
        </w:tc>
      </w:tr>
    </w:tbl>
    <w:p w14:paraId="5A75A9C7" w14:textId="77777777" w:rsidR="005C33ED" w:rsidRPr="00DA5211" w:rsidRDefault="005C33ED">
      <w:pPr>
        <w:rPr>
          <w:i/>
          <w:lang w:val="fr-CA"/>
        </w:rPr>
      </w:pPr>
    </w:p>
    <w:p w14:paraId="6EFF1088" w14:textId="77777777" w:rsidR="005C33ED" w:rsidRPr="00DA5211" w:rsidRDefault="006C235E">
      <w:pPr>
        <w:rPr>
          <w:i/>
          <w:sz w:val="24"/>
          <w:lang w:val="fr-CA"/>
        </w:rPr>
      </w:pPr>
      <w:r w:rsidRPr="00DA5211">
        <w:rPr>
          <w:i/>
          <w:sz w:val="24"/>
          <w:lang w:val="fr-CA"/>
        </w:rPr>
        <w:t>La version</w:t>
      </w:r>
      <w:r w:rsidR="005C33ED" w:rsidRPr="00DA5211">
        <w:rPr>
          <w:i/>
          <w:sz w:val="24"/>
          <w:lang w:val="fr-CA"/>
        </w:rPr>
        <w:t xml:space="preserve"> original</w:t>
      </w:r>
      <w:r w:rsidRPr="00DA5211">
        <w:rPr>
          <w:i/>
          <w:sz w:val="24"/>
          <w:lang w:val="fr-CA"/>
        </w:rPr>
        <w:t xml:space="preserve">e du présent document a été créée dans le cadre du Plain Language Project (projet de vulgarisation juridique) </w:t>
      </w:r>
      <w:r w:rsidRPr="00DA5211">
        <w:rPr>
          <w:sz w:val="24"/>
          <w:lang w:val="fr-CA"/>
        </w:rPr>
        <w:t>de la</w:t>
      </w:r>
      <w:r w:rsidRPr="00DA5211">
        <w:rPr>
          <w:i/>
          <w:sz w:val="24"/>
          <w:lang w:val="fr-CA"/>
        </w:rPr>
        <w:t xml:space="preserve"> </w:t>
      </w:r>
      <w:r w:rsidR="005C33ED" w:rsidRPr="00DA5211">
        <w:rPr>
          <w:i/>
          <w:sz w:val="24"/>
          <w:lang w:val="fr-CA"/>
        </w:rPr>
        <w:t>Cont</w:t>
      </w:r>
      <w:r w:rsidRPr="00DA5211">
        <w:rPr>
          <w:i/>
          <w:sz w:val="24"/>
          <w:lang w:val="fr-CA"/>
        </w:rPr>
        <w:t xml:space="preserve">inuing Legal Education Society, </w:t>
      </w:r>
      <w:r w:rsidR="00DA5211" w:rsidRPr="00DA5211">
        <w:rPr>
          <w:sz w:val="24"/>
          <w:lang w:val="fr-CA"/>
        </w:rPr>
        <w:t xml:space="preserve">grâce à </w:t>
      </w:r>
      <w:r w:rsidRPr="00DA5211">
        <w:rPr>
          <w:sz w:val="24"/>
          <w:lang w:val="fr-CA"/>
        </w:rPr>
        <w:t xml:space="preserve">une </w:t>
      </w:r>
      <w:proofErr w:type="gramStart"/>
      <w:r w:rsidRPr="00DA5211">
        <w:rPr>
          <w:sz w:val="24"/>
          <w:lang w:val="fr-CA"/>
        </w:rPr>
        <w:t>subvention</w:t>
      </w:r>
      <w:proofErr w:type="gramEnd"/>
      <w:r w:rsidRPr="00DA5211">
        <w:rPr>
          <w:sz w:val="24"/>
          <w:lang w:val="fr-CA"/>
        </w:rPr>
        <w:t xml:space="preserve"> de la </w:t>
      </w:r>
      <w:r w:rsidR="005C33ED" w:rsidRPr="00DA5211">
        <w:rPr>
          <w:i/>
          <w:sz w:val="24"/>
          <w:lang w:val="fr-CA"/>
        </w:rPr>
        <w:t>Law Foundation (1994).</w:t>
      </w:r>
    </w:p>
    <w:p w14:paraId="4A2A180F" w14:textId="77777777" w:rsidR="00A82513" w:rsidRPr="00DA5211" w:rsidRDefault="00A82513">
      <w:pPr>
        <w:rPr>
          <w:i/>
          <w:sz w:val="24"/>
          <w:lang w:val="fr-CA"/>
        </w:rPr>
      </w:pPr>
    </w:p>
    <w:p w14:paraId="4BE9CB98" w14:textId="77777777" w:rsidR="005C33ED" w:rsidRPr="00B30484" w:rsidRDefault="005C33ED">
      <w:pPr>
        <w:jc w:val="center"/>
        <w:rPr>
          <w:sz w:val="24"/>
          <w:lang w:val="fr-CA"/>
        </w:rPr>
      </w:pPr>
      <w:r w:rsidRPr="00B30484">
        <w:rPr>
          <w:b/>
          <w:sz w:val="24"/>
          <w:lang w:val="fr-CA"/>
        </w:rPr>
        <w:t>* * *</w:t>
      </w:r>
    </w:p>
    <w:p w14:paraId="63345F62" w14:textId="77777777" w:rsidR="005C33ED" w:rsidRPr="00B30484" w:rsidRDefault="009B19C8">
      <w:pPr>
        <w:numPr>
          <w:ilvl w:val="0"/>
          <w:numId w:val="6"/>
        </w:numPr>
        <w:rPr>
          <w:b/>
          <w:sz w:val="32"/>
          <w:lang w:val="fr-CA"/>
        </w:rPr>
      </w:pPr>
      <w:r w:rsidRPr="00B30484">
        <w:rPr>
          <w:b/>
          <w:sz w:val="32"/>
          <w:lang w:val="fr-CA"/>
        </w:rPr>
        <w:t>Lettre de présentation</w:t>
      </w:r>
    </w:p>
    <w:p w14:paraId="6B3C1248" w14:textId="77777777" w:rsidR="005C33ED" w:rsidRPr="00B30484" w:rsidRDefault="005C33ED">
      <w:pPr>
        <w:rPr>
          <w:sz w:val="32"/>
          <w:lang w:val="fr-CA"/>
        </w:rPr>
      </w:pPr>
    </w:p>
    <w:p w14:paraId="7A9652A2" w14:textId="77777777" w:rsidR="006B1161" w:rsidRPr="00B30484" w:rsidRDefault="006B1161" w:rsidP="006B1161">
      <w:pPr>
        <w:rPr>
          <w:b/>
          <w:bCs/>
          <w:sz w:val="24"/>
          <w:lang w:val="fr-CA"/>
        </w:rPr>
      </w:pPr>
      <w:r w:rsidRPr="00B30484">
        <w:rPr>
          <w:sz w:val="24"/>
          <w:lang w:val="fr-CA"/>
        </w:rPr>
        <w:t xml:space="preserve">Madame / Monsieur </w:t>
      </w:r>
      <w:r w:rsidRPr="00B30484">
        <w:rPr>
          <w:b/>
          <w:bCs/>
          <w:sz w:val="24"/>
          <w:lang w:val="fr-CA"/>
        </w:rPr>
        <w:t>[nom du/de la client(e)] :</w:t>
      </w:r>
    </w:p>
    <w:p w14:paraId="73ED0211" w14:textId="77777777" w:rsidR="006B1161" w:rsidRPr="00B30484" w:rsidRDefault="006B1161" w:rsidP="006B1161">
      <w:pPr>
        <w:rPr>
          <w:b/>
          <w:bCs/>
          <w:sz w:val="24"/>
          <w:lang w:val="fr-CA"/>
        </w:rPr>
      </w:pPr>
    </w:p>
    <w:p w14:paraId="667531B2" w14:textId="77777777" w:rsidR="005C33ED" w:rsidRPr="00B30484" w:rsidRDefault="006B1161" w:rsidP="006B1161">
      <w:pPr>
        <w:ind w:firstLine="720"/>
        <w:rPr>
          <w:sz w:val="24"/>
          <w:lang w:val="fr-CA"/>
        </w:rPr>
      </w:pPr>
      <w:r w:rsidRPr="00B30484">
        <w:rPr>
          <w:b/>
          <w:bCs/>
          <w:sz w:val="24"/>
          <w:lang w:val="fr-CA"/>
        </w:rPr>
        <w:t>Objet : Succession de feu(e) [nom du/de la défunt(e)]</w:t>
      </w:r>
    </w:p>
    <w:p w14:paraId="39006CAE" w14:textId="77777777" w:rsidR="005C33ED" w:rsidRPr="00B30484" w:rsidRDefault="005C33ED" w:rsidP="006B1161">
      <w:pPr>
        <w:rPr>
          <w:b/>
          <w:sz w:val="24"/>
          <w:lang w:val="fr-CA"/>
        </w:rPr>
      </w:pPr>
    </w:p>
    <w:p w14:paraId="60562214" w14:textId="77777777" w:rsidR="005C33ED" w:rsidRPr="00B30484" w:rsidRDefault="005C33ED">
      <w:pPr>
        <w:rPr>
          <w:sz w:val="24"/>
          <w:lang w:val="fr-CA"/>
        </w:rPr>
      </w:pPr>
    </w:p>
    <w:p w14:paraId="6366556C" w14:textId="77777777" w:rsidR="005C33ED" w:rsidRPr="00B30484" w:rsidRDefault="00E22EBE">
      <w:pPr>
        <w:rPr>
          <w:sz w:val="24"/>
          <w:lang w:val="fr-CA"/>
        </w:rPr>
      </w:pPr>
      <w:r w:rsidRPr="00B30484">
        <w:rPr>
          <w:sz w:val="24"/>
          <w:lang w:val="fr-CA"/>
        </w:rPr>
        <w:t xml:space="preserve">Je vous remercie d’avoir demandé à mon cabinet d’avocats de vous aider </w:t>
      </w:r>
      <w:proofErr w:type="gramStart"/>
      <w:r w:rsidRPr="00B30484">
        <w:rPr>
          <w:sz w:val="24"/>
          <w:lang w:val="fr-CA"/>
        </w:rPr>
        <w:t>relativement  au</w:t>
      </w:r>
      <w:proofErr w:type="gramEnd"/>
      <w:r w:rsidRPr="00B30484">
        <w:rPr>
          <w:sz w:val="24"/>
          <w:lang w:val="fr-CA"/>
        </w:rPr>
        <w:t xml:space="preserve"> règlement de la succession de votre à</w:t>
      </w:r>
      <w:r w:rsidR="005C33ED" w:rsidRPr="00B30484">
        <w:rPr>
          <w:sz w:val="24"/>
          <w:lang w:val="fr-CA"/>
        </w:rPr>
        <w:t xml:space="preserve"> </w:t>
      </w:r>
      <w:r w:rsidRPr="00B30484">
        <w:rPr>
          <w:b/>
          <w:sz w:val="24"/>
          <w:lang w:val="fr-CA"/>
        </w:rPr>
        <w:t>[relations</w:t>
      </w:r>
      <w:r w:rsidR="005C33ED" w:rsidRPr="00B30484">
        <w:rPr>
          <w:b/>
          <w:sz w:val="24"/>
          <w:lang w:val="fr-CA"/>
        </w:rPr>
        <w:t>]</w:t>
      </w:r>
      <w:r w:rsidR="005C33ED" w:rsidRPr="00B30484">
        <w:rPr>
          <w:sz w:val="24"/>
          <w:lang w:val="fr-CA"/>
        </w:rPr>
        <w:t xml:space="preserve">, </w:t>
      </w:r>
      <w:r w:rsidRPr="00B30484">
        <w:rPr>
          <w:b/>
          <w:sz w:val="24"/>
          <w:lang w:val="fr-CA"/>
        </w:rPr>
        <w:t>[nom du/de la défunt(e)</w:t>
      </w:r>
      <w:r w:rsidR="005C33ED" w:rsidRPr="00B30484">
        <w:rPr>
          <w:b/>
          <w:sz w:val="24"/>
          <w:lang w:val="fr-CA"/>
        </w:rPr>
        <w:t>]</w:t>
      </w:r>
      <w:r w:rsidR="005C33ED" w:rsidRPr="00B30484">
        <w:rPr>
          <w:sz w:val="24"/>
          <w:lang w:val="fr-CA"/>
        </w:rPr>
        <w:t xml:space="preserve">. </w:t>
      </w:r>
      <w:r w:rsidRPr="00B30484">
        <w:rPr>
          <w:sz w:val="24"/>
          <w:lang w:val="fr-CA"/>
        </w:rPr>
        <w:t xml:space="preserve">Je </w:t>
      </w:r>
      <w:r w:rsidR="009505E6" w:rsidRPr="00B30484">
        <w:rPr>
          <w:sz w:val="24"/>
          <w:lang w:val="fr-CA"/>
        </w:rPr>
        <w:t>vous prie d’accepter</w:t>
      </w:r>
      <w:r w:rsidRPr="00B30484">
        <w:rPr>
          <w:sz w:val="24"/>
          <w:lang w:val="fr-CA"/>
        </w:rPr>
        <w:t xml:space="preserve"> me</w:t>
      </w:r>
      <w:r w:rsidR="009505E6" w:rsidRPr="00B30484">
        <w:rPr>
          <w:sz w:val="24"/>
          <w:lang w:val="fr-CA"/>
        </w:rPr>
        <w:t>s condoléances. P</w:t>
      </w:r>
      <w:r w:rsidRPr="00B30484">
        <w:rPr>
          <w:sz w:val="24"/>
          <w:lang w:val="fr-CA"/>
        </w:rPr>
        <w:t>our donner suite à notre première rencontre</w:t>
      </w:r>
      <w:r w:rsidR="005C33ED" w:rsidRPr="00B30484">
        <w:rPr>
          <w:sz w:val="24"/>
          <w:lang w:val="fr-CA"/>
        </w:rPr>
        <w:t>,</w:t>
      </w:r>
      <w:r w:rsidR="00233D6A" w:rsidRPr="00B30484">
        <w:rPr>
          <w:sz w:val="24"/>
          <w:lang w:val="fr-CA"/>
        </w:rPr>
        <w:t xml:space="preserve"> voici </w:t>
      </w:r>
      <w:r w:rsidR="009505E6" w:rsidRPr="00B30484">
        <w:rPr>
          <w:sz w:val="24"/>
          <w:lang w:val="fr-CA"/>
        </w:rPr>
        <w:t xml:space="preserve">pour votre gouverne </w:t>
      </w:r>
      <w:r w:rsidR="00233D6A" w:rsidRPr="00B30484">
        <w:rPr>
          <w:sz w:val="24"/>
          <w:lang w:val="fr-CA"/>
        </w:rPr>
        <w:t>un</w:t>
      </w:r>
      <w:r w:rsidR="009B19C8" w:rsidRPr="00B30484">
        <w:rPr>
          <w:sz w:val="24"/>
          <w:lang w:val="fr-CA"/>
        </w:rPr>
        <w:t xml:space="preserve"> aperçu </w:t>
      </w:r>
      <w:r w:rsidR="00233D6A" w:rsidRPr="00B30484">
        <w:rPr>
          <w:sz w:val="24"/>
          <w:lang w:val="fr-CA"/>
        </w:rPr>
        <w:t>de ce dont nous avons discuté</w:t>
      </w:r>
      <w:r w:rsidR="009505E6" w:rsidRPr="00B30484">
        <w:rPr>
          <w:sz w:val="24"/>
          <w:lang w:val="fr-CA"/>
        </w:rPr>
        <w:t>.</w:t>
      </w:r>
    </w:p>
    <w:p w14:paraId="67E7E93F" w14:textId="77777777" w:rsidR="005C33ED" w:rsidRPr="00B30484" w:rsidRDefault="005C33ED">
      <w:pPr>
        <w:rPr>
          <w:b/>
          <w:sz w:val="24"/>
          <w:lang w:val="fr-CA"/>
        </w:rPr>
      </w:pPr>
    </w:p>
    <w:p w14:paraId="46EC0DFF" w14:textId="77777777" w:rsidR="006B1161" w:rsidRPr="00B30484" w:rsidRDefault="006B1161">
      <w:pPr>
        <w:pStyle w:val="Heading1"/>
        <w:rPr>
          <w:lang w:val="fr-CA"/>
        </w:rPr>
      </w:pPr>
    </w:p>
    <w:p w14:paraId="68E1CFFE" w14:textId="77777777" w:rsidR="006B1161" w:rsidRPr="00B30484" w:rsidRDefault="006B1161">
      <w:pPr>
        <w:pStyle w:val="Heading1"/>
        <w:rPr>
          <w:lang w:val="fr-CA"/>
        </w:rPr>
      </w:pPr>
    </w:p>
    <w:p w14:paraId="39F533BE" w14:textId="77777777" w:rsidR="005C33ED" w:rsidRPr="00B30484" w:rsidRDefault="006B1161">
      <w:pPr>
        <w:pStyle w:val="Heading1"/>
        <w:rPr>
          <w:lang w:val="fr-CA"/>
        </w:rPr>
      </w:pPr>
      <w:r w:rsidRPr="00B30484">
        <w:rPr>
          <w:lang w:val="fr-CA"/>
        </w:rPr>
        <w:t xml:space="preserve">Quatre documents </w:t>
      </w:r>
      <w:r w:rsidR="005C33ED" w:rsidRPr="00B30484">
        <w:rPr>
          <w:lang w:val="fr-CA"/>
        </w:rPr>
        <w:t>important</w:t>
      </w:r>
      <w:r w:rsidRPr="00B30484">
        <w:rPr>
          <w:lang w:val="fr-CA"/>
        </w:rPr>
        <w:t>s</w:t>
      </w:r>
      <w:r w:rsidR="005C33ED" w:rsidRPr="00B30484">
        <w:rPr>
          <w:lang w:val="fr-CA"/>
        </w:rPr>
        <w:t xml:space="preserve"> </w:t>
      </w:r>
      <w:r w:rsidRPr="00B30484">
        <w:rPr>
          <w:lang w:val="fr-CA"/>
        </w:rPr>
        <w:t>inclus</w:t>
      </w:r>
    </w:p>
    <w:p w14:paraId="0ECECC27" w14:textId="77777777" w:rsidR="005C33ED" w:rsidRPr="00B30484" w:rsidRDefault="005C33ED">
      <w:pPr>
        <w:rPr>
          <w:sz w:val="24"/>
          <w:lang w:val="fr-CA"/>
        </w:rPr>
      </w:pPr>
    </w:p>
    <w:p w14:paraId="2E7ABCA0" w14:textId="77777777" w:rsidR="005C33ED" w:rsidRPr="00DA5211" w:rsidRDefault="00233D6A">
      <w:pPr>
        <w:rPr>
          <w:sz w:val="24"/>
          <w:lang w:val="fr-CA"/>
        </w:rPr>
      </w:pPr>
      <w:r w:rsidRPr="00B30484">
        <w:rPr>
          <w:sz w:val="24"/>
          <w:lang w:val="fr-CA"/>
        </w:rPr>
        <w:t xml:space="preserve">Vous </w:t>
      </w:r>
      <w:r w:rsidRPr="00DA5211">
        <w:rPr>
          <w:sz w:val="24"/>
          <w:lang w:val="fr-CA"/>
        </w:rPr>
        <w:t>trouverez ci-joints les quatre documents</w:t>
      </w:r>
      <w:r w:rsidR="005C33ED" w:rsidRPr="00DA5211">
        <w:rPr>
          <w:sz w:val="24"/>
          <w:lang w:val="fr-CA"/>
        </w:rPr>
        <w:t xml:space="preserve"> important</w:t>
      </w:r>
      <w:r w:rsidRPr="00DA5211">
        <w:rPr>
          <w:sz w:val="24"/>
          <w:lang w:val="fr-CA"/>
        </w:rPr>
        <w:t>s suivants :</w:t>
      </w:r>
    </w:p>
    <w:p w14:paraId="35A31267" w14:textId="77777777" w:rsidR="005C33ED" w:rsidRPr="00DA5211" w:rsidRDefault="005C33ED">
      <w:pPr>
        <w:numPr>
          <w:ilvl w:val="0"/>
          <w:numId w:val="1"/>
        </w:numPr>
        <w:rPr>
          <w:sz w:val="24"/>
          <w:lang w:val="fr-CA"/>
        </w:rPr>
      </w:pPr>
      <w:r w:rsidRPr="00DA5211">
        <w:rPr>
          <w:sz w:val="24"/>
          <w:lang w:val="fr-CA"/>
        </w:rPr>
        <w:t>Contrat</w:t>
      </w:r>
      <w:r w:rsidR="006C235E" w:rsidRPr="00DA5211">
        <w:rPr>
          <w:sz w:val="24"/>
          <w:lang w:val="fr-CA"/>
        </w:rPr>
        <w:t xml:space="preserve"> de services juridiques et d’honoraires</w:t>
      </w:r>
      <w:r w:rsidRPr="00DA5211">
        <w:rPr>
          <w:sz w:val="24"/>
          <w:lang w:val="fr-CA"/>
        </w:rPr>
        <w:t xml:space="preserve"> </w:t>
      </w:r>
    </w:p>
    <w:p w14:paraId="4C05CFCF" w14:textId="77777777" w:rsidR="005C33ED" w:rsidRPr="00DA5211" w:rsidRDefault="005C33ED">
      <w:pPr>
        <w:ind w:left="360"/>
        <w:rPr>
          <w:sz w:val="24"/>
          <w:lang w:val="fr-CA"/>
        </w:rPr>
      </w:pPr>
    </w:p>
    <w:p w14:paraId="1602229A" w14:textId="77777777" w:rsidR="005C33ED" w:rsidRPr="00DA5211" w:rsidRDefault="006C235E">
      <w:pPr>
        <w:numPr>
          <w:ilvl w:val="0"/>
          <w:numId w:val="1"/>
        </w:numPr>
        <w:rPr>
          <w:sz w:val="24"/>
          <w:lang w:val="fr-CA"/>
        </w:rPr>
      </w:pPr>
      <w:r w:rsidRPr="00DA5211">
        <w:rPr>
          <w:sz w:val="24"/>
          <w:lang w:val="fr-CA"/>
        </w:rPr>
        <w:t>Mesures que vous devriez prendre maintenant</w:t>
      </w:r>
      <w:r w:rsidR="005C33ED" w:rsidRPr="00DA5211">
        <w:rPr>
          <w:sz w:val="24"/>
          <w:lang w:val="fr-CA"/>
        </w:rPr>
        <w:t xml:space="preserve"> </w:t>
      </w:r>
    </w:p>
    <w:p w14:paraId="6AF61EB9" w14:textId="77777777" w:rsidR="005C33ED" w:rsidRPr="00DA5211" w:rsidRDefault="005C33ED">
      <w:pPr>
        <w:ind w:left="360"/>
        <w:rPr>
          <w:sz w:val="24"/>
          <w:lang w:val="fr-CA"/>
        </w:rPr>
      </w:pPr>
    </w:p>
    <w:p w14:paraId="7F05828F" w14:textId="77777777" w:rsidR="005C33ED" w:rsidRPr="00DA5211" w:rsidRDefault="006C235E">
      <w:pPr>
        <w:numPr>
          <w:ilvl w:val="0"/>
          <w:numId w:val="1"/>
        </w:numPr>
        <w:rPr>
          <w:sz w:val="24"/>
          <w:lang w:val="fr-CA"/>
        </w:rPr>
      </w:pPr>
      <w:r w:rsidRPr="00DA5211">
        <w:rPr>
          <w:sz w:val="24"/>
          <w:lang w:val="fr-CA"/>
        </w:rPr>
        <w:t>Comment protéger les actifs de la succession</w:t>
      </w:r>
      <w:r w:rsidR="005C33ED" w:rsidRPr="00DA5211">
        <w:rPr>
          <w:sz w:val="24"/>
          <w:lang w:val="fr-CA"/>
        </w:rPr>
        <w:t xml:space="preserve"> </w:t>
      </w:r>
    </w:p>
    <w:p w14:paraId="116EA2C3" w14:textId="77777777" w:rsidR="005C33ED" w:rsidRPr="00DA5211" w:rsidRDefault="005C33ED">
      <w:pPr>
        <w:ind w:left="360"/>
        <w:rPr>
          <w:sz w:val="24"/>
          <w:lang w:val="fr-CA"/>
        </w:rPr>
      </w:pPr>
    </w:p>
    <w:p w14:paraId="5C66BB3A" w14:textId="77777777" w:rsidR="005C33ED" w:rsidRPr="00DA5211" w:rsidRDefault="006C235E">
      <w:pPr>
        <w:numPr>
          <w:ilvl w:val="0"/>
          <w:numId w:val="1"/>
        </w:numPr>
        <w:rPr>
          <w:sz w:val="24"/>
          <w:lang w:val="fr-CA"/>
        </w:rPr>
      </w:pPr>
      <w:r w:rsidRPr="00DA5211">
        <w:rPr>
          <w:sz w:val="24"/>
          <w:lang w:val="fr-CA"/>
        </w:rPr>
        <w:t>Comment dresser la l</w:t>
      </w:r>
      <w:r w:rsidR="005C33ED" w:rsidRPr="00DA5211">
        <w:rPr>
          <w:sz w:val="24"/>
          <w:lang w:val="fr-CA"/>
        </w:rPr>
        <w:t>ist</w:t>
      </w:r>
      <w:r w:rsidRPr="00DA5211">
        <w:rPr>
          <w:sz w:val="24"/>
          <w:lang w:val="fr-CA"/>
        </w:rPr>
        <w:t xml:space="preserve">e des actifs et </w:t>
      </w:r>
      <w:r w:rsidR="008947FC" w:rsidRPr="00DA5211">
        <w:rPr>
          <w:sz w:val="24"/>
          <w:lang w:val="fr-CA"/>
        </w:rPr>
        <w:t xml:space="preserve">des </w:t>
      </w:r>
      <w:r w:rsidRPr="00DA5211">
        <w:rPr>
          <w:sz w:val="24"/>
          <w:lang w:val="fr-CA"/>
        </w:rPr>
        <w:t>passifs de la succession</w:t>
      </w:r>
      <w:r w:rsidR="005C33ED" w:rsidRPr="00DA5211">
        <w:rPr>
          <w:sz w:val="24"/>
          <w:lang w:val="fr-CA"/>
        </w:rPr>
        <w:t xml:space="preserve"> </w:t>
      </w:r>
    </w:p>
    <w:p w14:paraId="6C29763C" w14:textId="77777777" w:rsidR="005C33ED" w:rsidRPr="00DA5211" w:rsidRDefault="005C33ED">
      <w:pPr>
        <w:rPr>
          <w:sz w:val="24"/>
          <w:lang w:val="fr-CA"/>
        </w:rPr>
      </w:pPr>
    </w:p>
    <w:p w14:paraId="0DA9D7A8" w14:textId="77777777" w:rsidR="005C33ED" w:rsidRPr="00DA5211" w:rsidRDefault="00233D6A">
      <w:pPr>
        <w:rPr>
          <w:sz w:val="24"/>
          <w:lang w:val="fr-CA"/>
        </w:rPr>
      </w:pPr>
      <w:r w:rsidRPr="00DA5211">
        <w:rPr>
          <w:sz w:val="24"/>
          <w:lang w:val="fr-CA"/>
        </w:rPr>
        <w:t xml:space="preserve">Veuillez lire </w:t>
      </w:r>
      <w:r w:rsidR="009505E6" w:rsidRPr="00DA5211">
        <w:rPr>
          <w:sz w:val="24"/>
          <w:lang w:val="fr-CA"/>
        </w:rPr>
        <w:t xml:space="preserve">attentivement </w:t>
      </w:r>
      <w:r w:rsidRPr="00DA5211">
        <w:rPr>
          <w:sz w:val="24"/>
          <w:lang w:val="fr-CA"/>
        </w:rPr>
        <w:t>le</w:t>
      </w:r>
      <w:r w:rsidR="005C33ED" w:rsidRPr="00DA5211">
        <w:rPr>
          <w:sz w:val="24"/>
          <w:lang w:val="fr-CA"/>
        </w:rPr>
        <w:t xml:space="preserve"> </w:t>
      </w:r>
      <w:r w:rsidR="006C235E" w:rsidRPr="00DA5211">
        <w:rPr>
          <w:i/>
          <w:sz w:val="24"/>
          <w:lang w:val="fr-CA"/>
        </w:rPr>
        <w:t>Contrat de services juridiques et d’honoraires</w:t>
      </w:r>
      <w:r w:rsidR="005C33ED" w:rsidRPr="00DA5211">
        <w:rPr>
          <w:sz w:val="24"/>
          <w:lang w:val="fr-CA"/>
        </w:rPr>
        <w:t xml:space="preserve">. </w:t>
      </w:r>
      <w:r w:rsidR="008A2E21" w:rsidRPr="00DA5211">
        <w:rPr>
          <w:sz w:val="24"/>
          <w:lang w:val="fr-CA"/>
        </w:rPr>
        <w:t xml:space="preserve">Vous y trouverez une description détaillée du travail que mon cabinet fera et des honoraires que nous facturerons en fonction des discussions que nous avons eues au cours de notre rencontre. Si vous êtes satisfait(e) du contrat, </w:t>
      </w:r>
      <w:r w:rsidR="008A2E21" w:rsidRPr="00DA5211">
        <w:rPr>
          <w:i/>
          <w:sz w:val="24"/>
          <w:lang w:val="fr-CA"/>
        </w:rPr>
        <w:t>veuillez s</w:t>
      </w:r>
      <w:r w:rsidR="005C33ED" w:rsidRPr="00DA5211">
        <w:rPr>
          <w:i/>
          <w:sz w:val="24"/>
          <w:lang w:val="fr-CA"/>
        </w:rPr>
        <w:t>ign</w:t>
      </w:r>
      <w:r w:rsidR="008A2E21" w:rsidRPr="00DA5211">
        <w:rPr>
          <w:i/>
          <w:sz w:val="24"/>
          <w:lang w:val="fr-CA"/>
        </w:rPr>
        <w:t xml:space="preserve">er et dater une copie et nous la retourner </w:t>
      </w:r>
      <w:r w:rsidR="008A2E21" w:rsidRPr="00DA5211">
        <w:rPr>
          <w:sz w:val="24"/>
          <w:lang w:val="fr-CA"/>
        </w:rPr>
        <w:t>afin que je puisse commencer à travailler pour vous.</w:t>
      </w:r>
    </w:p>
    <w:p w14:paraId="47C3053F" w14:textId="77777777" w:rsidR="005C33ED" w:rsidRPr="00DA5211" w:rsidRDefault="005C33ED">
      <w:pPr>
        <w:rPr>
          <w:i/>
          <w:sz w:val="24"/>
          <w:lang w:val="fr-CA"/>
        </w:rPr>
      </w:pPr>
    </w:p>
    <w:p w14:paraId="1FAD2B17" w14:textId="77777777" w:rsidR="005C33ED" w:rsidRPr="00DA5211" w:rsidRDefault="008A2E21">
      <w:pPr>
        <w:rPr>
          <w:sz w:val="24"/>
          <w:lang w:val="fr-CA"/>
        </w:rPr>
      </w:pPr>
      <w:r w:rsidRPr="00DA5211">
        <w:rPr>
          <w:sz w:val="24"/>
          <w:lang w:val="fr-CA"/>
        </w:rPr>
        <w:t>Le document</w:t>
      </w:r>
      <w:r w:rsidRPr="00DA5211">
        <w:rPr>
          <w:i/>
          <w:sz w:val="24"/>
          <w:lang w:val="fr-CA"/>
        </w:rPr>
        <w:t xml:space="preserve"> Mesures que vous devriez prendre maintenant </w:t>
      </w:r>
      <w:r w:rsidR="003C2508" w:rsidRPr="00DA5211">
        <w:rPr>
          <w:sz w:val="24"/>
          <w:lang w:val="fr-CA"/>
        </w:rPr>
        <w:t xml:space="preserve">comporte </w:t>
      </w:r>
      <w:r w:rsidRPr="00DA5211">
        <w:rPr>
          <w:sz w:val="24"/>
          <w:lang w:val="fr-CA"/>
        </w:rPr>
        <w:t>une description dé</w:t>
      </w:r>
      <w:r w:rsidR="005C33ED" w:rsidRPr="00DA5211">
        <w:rPr>
          <w:sz w:val="24"/>
          <w:lang w:val="fr-CA"/>
        </w:rPr>
        <w:t>tail</w:t>
      </w:r>
      <w:r w:rsidRPr="00DA5211">
        <w:rPr>
          <w:sz w:val="24"/>
          <w:lang w:val="fr-CA"/>
        </w:rPr>
        <w:t>lée de</w:t>
      </w:r>
      <w:r w:rsidR="005C33ED" w:rsidRPr="00DA5211">
        <w:rPr>
          <w:sz w:val="24"/>
          <w:lang w:val="fr-CA"/>
        </w:rPr>
        <w:t>s</w:t>
      </w:r>
      <w:r w:rsidRPr="00DA5211">
        <w:rPr>
          <w:sz w:val="24"/>
          <w:lang w:val="fr-CA"/>
        </w:rPr>
        <w:t xml:space="preserve"> mesures que vous devez prendre pour vous préparer à administrer la succession. Une de ces mesures consiste à vous assurer que les actifs de la succession sont en sécurité. Les actifs de la succession comprennent de l’argent et des biens. Cette mesure est décrite dans le document intitulé </w:t>
      </w:r>
      <w:r w:rsidRPr="00DA5211">
        <w:rPr>
          <w:i/>
          <w:sz w:val="24"/>
          <w:lang w:val="fr-CA"/>
        </w:rPr>
        <w:t xml:space="preserve">Comment protéger les actifs de la succession. </w:t>
      </w:r>
      <w:r w:rsidRPr="00DA5211">
        <w:rPr>
          <w:sz w:val="24"/>
          <w:lang w:val="fr-CA"/>
        </w:rPr>
        <w:t xml:space="preserve">Vous devrez également dresser la liste des actifs et des passifs (dettes) de la succession. </w:t>
      </w:r>
      <w:r w:rsidR="00FB5B0D" w:rsidRPr="00DA5211">
        <w:rPr>
          <w:sz w:val="24"/>
          <w:lang w:val="fr-CA"/>
        </w:rPr>
        <w:t xml:space="preserve">Cette démarche est décrite dans le document intitulé </w:t>
      </w:r>
      <w:r w:rsidR="00FB5B0D" w:rsidRPr="00DA5211">
        <w:rPr>
          <w:i/>
          <w:sz w:val="24"/>
          <w:lang w:val="fr-CA"/>
        </w:rPr>
        <w:t>Comment dresser la liste des actifs et des passifs de la succession.</w:t>
      </w:r>
    </w:p>
    <w:p w14:paraId="515AC5BB" w14:textId="77777777" w:rsidR="005C33ED" w:rsidRPr="00DA5211" w:rsidRDefault="005C33ED">
      <w:pPr>
        <w:rPr>
          <w:b/>
          <w:sz w:val="24"/>
          <w:lang w:val="fr-CA"/>
        </w:rPr>
      </w:pPr>
    </w:p>
    <w:p w14:paraId="22606F80" w14:textId="77777777" w:rsidR="005C33ED" w:rsidRPr="00DA5211" w:rsidRDefault="005C33ED">
      <w:pPr>
        <w:pStyle w:val="Heading1"/>
        <w:rPr>
          <w:lang w:val="fr-CA"/>
        </w:rPr>
      </w:pPr>
      <w:r w:rsidRPr="00DA5211">
        <w:rPr>
          <w:lang w:val="fr-CA"/>
        </w:rPr>
        <w:t>Obt</w:t>
      </w:r>
      <w:r w:rsidR="00E22EBE" w:rsidRPr="00DA5211">
        <w:rPr>
          <w:lang w:val="fr-CA"/>
        </w:rPr>
        <w:t>ention des lettres d’</w:t>
      </w:r>
      <w:r w:rsidRPr="00DA5211">
        <w:rPr>
          <w:lang w:val="fr-CA"/>
        </w:rPr>
        <w:t>administration</w:t>
      </w:r>
    </w:p>
    <w:p w14:paraId="68A24FCC" w14:textId="77777777" w:rsidR="005C33ED" w:rsidRPr="00DA5211" w:rsidRDefault="005C33ED">
      <w:pPr>
        <w:rPr>
          <w:sz w:val="24"/>
          <w:lang w:val="fr-CA"/>
        </w:rPr>
      </w:pPr>
    </w:p>
    <w:p w14:paraId="35DC3E32" w14:textId="77777777" w:rsidR="005C33ED" w:rsidRPr="00B30484" w:rsidRDefault="00E4113B">
      <w:pPr>
        <w:rPr>
          <w:sz w:val="24"/>
          <w:lang w:val="fr-CA"/>
        </w:rPr>
      </w:pPr>
      <w:r w:rsidRPr="00DA5211">
        <w:rPr>
          <w:sz w:val="24"/>
          <w:lang w:val="fr-CA"/>
        </w:rPr>
        <w:t>Une fois que vous nous aurez remis la liste des actifs et des passifs</w:t>
      </w:r>
      <w:r w:rsidR="005C33ED" w:rsidRPr="00DA5211">
        <w:rPr>
          <w:sz w:val="24"/>
          <w:lang w:val="fr-CA"/>
        </w:rPr>
        <w:t xml:space="preserve">, </w:t>
      </w:r>
      <w:r w:rsidRPr="00DA5211">
        <w:rPr>
          <w:sz w:val="24"/>
          <w:lang w:val="fr-CA"/>
        </w:rPr>
        <w:t>je rédigerai les</w:t>
      </w:r>
      <w:r w:rsidR="005C33ED" w:rsidRPr="00DA5211">
        <w:rPr>
          <w:sz w:val="24"/>
          <w:lang w:val="fr-CA"/>
        </w:rPr>
        <w:t xml:space="preserve"> documents</w:t>
      </w:r>
      <w:r w:rsidRPr="00DA5211">
        <w:rPr>
          <w:sz w:val="24"/>
          <w:lang w:val="fr-CA"/>
        </w:rPr>
        <w:t xml:space="preserve"> juridiques nécessaires à la présentation au tribunal d’une</w:t>
      </w:r>
      <w:r w:rsidRPr="00B30484">
        <w:rPr>
          <w:rFonts w:cs="Helvetica"/>
          <w:color w:val="222222"/>
          <w:lang w:val="fr-CA"/>
        </w:rPr>
        <w:t xml:space="preserve"> </w:t>
      </w:r>
      <w:r w:rsidRPr="00B30484">
        <w:rPr>
          <w:sz w:val="24"/>
          <w:lang w:val="fr-CA"/>
        </w:rPr>
        <w:t xml:space="preserve">requête en vue d’obtenir la </w:t>
      </w:r>
      <w:r w:rsidRPr="00B30484">
        <w:rPr>
          <w:i/>
          <w:sz w:val="24"/>
          <w:lang w:val="fr-CA"/>
        </w:rPr>
        <w:t>délivrance des lettres d’administration</w:t>
      </w:r>
      <w:r w:rsidRPr="00B30484">
        <w:rPr>
          <w:sz w:val="24"/>
          <w:lang w:val="fr-CA"/>
        </w:rPr>
        <w:t>. La délivrance des lettres d’administration est ordonnée par le tribunal, qui vous nommera administrateur de la succession. Cette ordonnance du tribunal vous donnera le droit d’administrer la succession.</w:t>
      </w:r>
      <w:r w:rsidR="005C33ED" w:rsidRPr="00B30484">
        <w:rPr>
          <w:sz w:val="24"/>
          <w:lang w:val="fr-CA"/>
        </w:rPr>
        <w:t xml:space="preserve"> </w:t>
      </w:r>
      <w:r w:rsidRPr="00B30484">
        <w:rPr>
          <w:sz w:val="24"/>
          <w:lang w:val="fr-CA"/>
        </w:rPr>
        <w:t xml:space="preserve">Habituellement, </w:t>
      </w:r>
      <w:r w:rsidR="00116284" w:rsidRPr="00B30484">
        <w:rPr>
          <w:sz w:val="24"/>
          <w:lang w:val="fr-CA"/>
        </w:rPr>
        <w:t>les institutions financières, les</w:t>
      </w:r>
      <w:r w:rsidRPr="00B30484">
        <w:rPr>
          <w:sz w:val="24"/>
          <w:lang w:val="fr-CA"/>
        </w:rPr>
        <w:t xml:space="preserve"> </w:t>
      </w:r>
      <w:r w:rsidR="00116284" w:rsidRPr="00B30484">
        <w:rPr>
          <w:sz w:val="24"/>
          <w:lang w:val="fr-CA"/>
        </w:rPr>
        <w:t>bureaux d’enregistrement des titres fonciers et les autres organisations n’accepteront pas de faire affaire avec vous en qualité d’administrateu</w:t>
      </w:r>
      <w:r w:rsidR="005C33ED" w:rsidRPr="00B30484">
        <w:rPr>
          <w:sz w:val="24"/>
          <w:lang w:val="fr-CA"/>
        </w:rPr>
        <w:t xml:space="preserve">r </w:t>
      </w:r>
      <w:r w:rsidR="00116284" w:rsidRPr="00B30484">
        <w:rPr>
          <w:sz w:val="24"/>
          <w:lang w:val="fr-CA"/>
        </w:rPr>
        <w:t>tant que le tribunal n’aura pas rendu une ordonnance vous désignant administrateur.</w:t>
      </w:r>
    </w:p>
    <w:p w14:paraId="5D4ACC05" w14:textId="77777777" w:rsidR="005C33ED" w:rsidRPr="00B30484" w:rsidRDefault="005C33ED">
      <w:pPr>
        <w:rPr>
          <w:b/>
          <w:sz w:val="28"/>
          <w:lang w:val="fr-CA"/>
        </w:rPr>
      </w:pPr>
    </w:p>
    <w:p w14:paraId="1981BD13" w14:textId="77777777" w:rsidR="005C33ED" w:rsidRPr="00B30484" w:rsidRDefault="005C33ED" w:rsidP="008947FC">
      <w:pPr>
        <w:keepNext/>
        <w:rPr>
          <w:b/>
          <w:sz w:val="24"/>
          <w:lang w:val="fr-CA"/>
        </w:rPr>
      </w:pPr>
      <w:r w:rsidRPr="00B30484">
        <w:rPr>
          <w:b/>
          <w:sz w:val="28"/>
          <w:lang w:val="fr-CA"/>
        </w:rPr>
        <w:lastRenderedPageBreak/>
        <w:t>A</w:t>
      </w:r>
      <w:r w:rsidR="00E22EBE" w:rsidRPr="00B30484">
        <w:rPr>
          <w:b/>
          <w:sz w:val="28"/>
          <w:lang w:val="fr-CA"/>
        </w:rPr>
        <w:t>près la délivrance des lettres d’administration</w:t>
      </w:r>
    </w:p>
    <w:p w14:paraId="213F52E7" w14:textId="77777777" w:rsidR="005C33ED" w:rsidRPr="00B30484" w:rsidRDefault="005C33ED" w:rsidP="008947FC">
      <w:pPr>
        <w:pStyle w:val="DefinitionTerm"/>
        <w:keepNext/>
        <w:rPr>
          <w:snapToGrid/>
          <w:highlight w:val="yellow"/>
          <w:lang w:val="fr-CA"/>
        </w:rPr>
      </w:pPr>
    </w:p>
    <w:p w14:paraId="155C28F5" w14:textId="77777777" w:rsidR="005C33ED" w:rsidRPr="00DA5211" w:rsidRDefault="005C33ED" w:rsidP="008947FC">
      <w:pPr>
        <w:keepNext/>
        <w:rPr>
          <w:sz w:val="24"/>
          <w:lang w:val="fr-CA"/>
        </w:rPr>
      </w:pPr>
      <w:r w:rsidRPr="00DA5211">
        <w:rPr>
          <w:sz w:val="24"/>
          <w:lang w:val="fr-CA"/>
        </w:rPr>
        <w:t>G</w:t>
      </w:r>
      <w:r w:rsidR="00FB5B0D" w:rsidRPr="00DA5211">
        <w:rPr>
          <w:sz w:val="24"/>
          <w:lang w:val="fr-CA"/>
        </w:rPr>
        <w:t>éné</w:t>
      </w:r>
      <w:r w:rsidRPr="00DA5211">
        <w:rPr>
          <w:sz w:val="24"/>
          <w:lang w:val="fr-CA"/>
        </w:rPr>
        <w:t>ral</w:t>
      </w:r>
      <w:r w:rsidR="00FB5B0D" w:rsidRPr="00DA5211">
        <w:rPr>
          <w:sz w:val="24"/>
          <w:lang w:val="fr-CA"/>
        </w:rPr>
        <w:t>ement, l’</w:t>
      </w:r>
      <w:r w:rsidRPr="00DA5211">
        <w:rPr>
          <w:sz w:val="24"/>
          <w:lang w:val="fr-CA"/>
        </w:rPr>
        <w:t>administrat</w:t>
      </w:r>
      <w:r w:rsidR="00FB5B0D" w:rsidRPr="00DA5211">
        <w:rPr>
          <w:sz w:val="24"/>
          <w:lang w:val="fr-CA"/>
        </w:rPr>
        <w:t>eu</w:t>
      </w:r>
      <w:r w:rsidRPr="00DA5211">
        <w:rPr>
          <w:sz w:val="24"/>
          <w:lang w:val="fr-CA"/>
        </w:rPr>
        <w:t>r</w:t>
      </w:r>
      <w:r w:rsidR="00FB5B0D" w:rsidRPr="00DA5211">
        <w:rPr>
          <w:sz w:val="24"/>
          <w:lang w:val="fr-CA"/>
        </w:rPr>
        <w:t xml:space="preserve"> doit régler ou payer toutes les dettes de la succession, puis distribuer celle-ci aux </w:t>
      </w:r>
      <w:r w:rsidRPr="00DA5211">
        <w:rPr>
          <w:i/>
          <w:sz w:val="24"/>
          <w:lang w:val="fr-CA"/>
        </w:rPr>
        <w:t>h</w:t>
      </w:r>
      <w:r w:rsidR="00FB5B0D" w:rsidRPr="00DA5211">
        <w:rPr>
          <w:i/>
          <w:sz w:val="24"/>
          <w:lang w:val="fr-CA"/>
        </w:rPr>
        <w:t xml:space="preserve">éritiers </w:t>
      </w:r>
      <w:r w:rsidR="00FB5B0D" w:rsidRPr="00DA5211">
        <w:rPr>
          <w:sz w:val="24"/>
          <w:lang w:val="fr-CA"/>
        </w:rPr>
        <w:t>légitimes</w:t>
      </w:r>
      <w:r w:rsidR="00FB5B0D" w:rsidRPr="00DA5211">
        <w:rPr>
          <w:i/>
          <w:sz w:val="24"/>
          <w:lang w:val="fr-CA"/>
        </w:rPr>
        <w:t xml:space="preserve">, </w:t>
      </w:r>
      <w:r w:rsidR="00FB5B0D" w:rsidRPr="00DA5211">
        <w:rPr>
          <w:sz w:val="24"/>
          <w:lang w:val="fr-CA"/>
        </w:rPr>
        <w:t>les personnes qui recevront les actifs. Je vous aiderai à transférer les actifs à votre nom, en qualité d’administrateur, puis à les remettre aux héritiers.</w:t>
      </w:r>
    </w:p>
    <w:p w14:paraId="0B9C0BF5" w14:textId="77777777" w:rsidR="006B1161" w:rsidRPr="00DA5211" w:rsidRDefault="006B1161">
      <w:pPr>
        <w:rPr>
          <w:sz w:val="24"/>
          <w:lang w:val="fr-CA"/>
        </w:rPr>
      </w:pPr>
    </w:p>
    <w:p w14:paraId="7C837E62" w14:textId="77777777" w:rsidR="005C33ED" w:rsidRPr="00DA5211" w:rsidRDefault="005C33ED">
      <w:pPr>
        <w:rPr>
          <w:sz w:val="24"/>
          <w:lang w:val="fr-CA"/>
        </w:rPr>
      </w:pPr>
      <w:r w:rsidRPr="00DA5211">
        <w:rPr>
          <w:sz w:val="24"/>
          <w:lang w:val="fr-CA"/>
        </w:rPr>
        <w:t>A</w:t>
      </w:r>
      <w:r w:rsidR="00FB5B0D" w:rsidRPr="00DA5211">
        <w:rPr>
          <w:sz w:val="24"/>
          <w:lang w:val="fr-CA"/>
        </w:rPr>
        <w:t>près la délivrance des lettres d’administration, nous discuterons des prochaines mesures que vous devrez prendre.</w:t>
      </w:r>
    </w:p>
    <w:p w14:paraId="5B946146" w14:textId="77777777" w:rsidR="00A82513" w:rsidRPr="00DA5211" w:rsidRDefault="00A82513">
      <w:pPr>
        <w:rPr>
          <w:sz w:val="24"/>
          <w:lang w:val="fr-CA"/>
        </w:rPr>
      </w:pPr>
    </w:p>
    <w:p w14:paraId="66649504" w14:textId="77777777" w:rsidR="00A82513" w:rsidRPr="00B30484" w:rsidRDefault="00A82513" w:rsidP="00A82513">
      <w:pPr>
        <w:rPr>
          <w:sz w:val="24"/>
          <w:lang w:val="fr-CA"/>
        </w:rPr>
      </w:pPr>
      <w:r w:rsidRPr="00DA5211">
        <w:rPr>
          <w:sz w:val="24"/>
          <w:lang w:val="fr-CA"/>
        </w:rPr>
        <w:t>Veuillez me téléphoner</w:t>
      </w:r>
      <w:r w:rsidRPr="00B30484">
        <w:rPr>
          <w:sz w:val="24"/>
          <w:lang w:val="fr-CA"/>
        </w:rPr>
        <w:t xml:space="preserve"> si vous avez des questions ou que je peux vous aider de quelque façon que ce soit.</w:t>
      </w:r>
    </w:p>
    <w:p w14:paraId="3BB5AB72" w14:textId="77777777" w:rsidR="00A82513" w:rsidRPr="00B30484" w:rsidRDefault="00A82513" w:rsidP="00A82513">
      <w:pPr>
        <w:rPr>
          <w:sz w:val="24"/>
          <w:lang w:val="fr-CA"/>
        </w:rPr>
      </w:pPr>
    </w:p>
    <w:p w14:paraId="437F0AF5" w14:textId="77777777" w:rsidR="00A82513" w:rsidRPr="00B30484" w:rsidRDefault="00A82513" w:rsidP="00A82513">
      <w:pPr>
        <w:rPr>
          <w:sz w:val="24"/>
          <w:lang w:val="fr-CA"/>
        </w:rPr>
      </w:pPr>
      <w:r w:rsidRPr="00B30484">
        <w:rPr>
          <w:sz w:val="24"/>
          <w:lang w:val="fr-CA"/>
        </w:rPr>
        <w:t>Veuillez agréer, Madame/Monsieur, l’expression de mes sentiments distingués.</w:t>
      </w:r>
    </w:p>
    <w:p w14:paraId="7BD42AF9" w14:textId="77777777" w:rsidR="00A82513" w:rsidRPr="00B30484" w:rsidRDefault="00A82513" w:rsidP="00A82513">
      <w:pPr>
        <w:rPr>
          <w:b/>
          <w:sz w:val="24"/>
          <w:lang w:val="fr-CA"/>
        </w:rPr>
      </w:pPr>
      <w:r w:rsidRPr="00B30484">
        <w:rPr>
          <w:sz w:val="24"/>
          <w:lang w:val="fr-CA"/>
        </w:rPr>
        <w:t xml:space="preserve">   </w:t>
      </w:r>
    </w:p>
    <w:p w14:paraId="158187B9" w14:textId="77777777" w:rsidR="00A82513" w:rsidRPr="00B30484" w:rsidRDefault="00A82513" w:rsidP="00A82513">
      <w:pPr>
        <w:rPr>
          <w:b/>
          <w:sz w:val="24"/>
          <w:lang w:val="fr-CA"/>
        </w:rPr>
      </w:pPr>
      <w:r w:rsidRPr="00B30484">
        <w:rPr>
          <w:b/>
          <w:sz w:val="24"/>
          <w:lang w:val="fr-CA"/>
        </w:rPr>
        <w:t>[</w:t>
      </w:r>
      <w:proofErr w:type="gramStart"/>
      <w:r w:rsidRPr="00B30484">
        <w:rPr>
          <w:b/>
          <w:sz w:val="24"/>
          <w:lang w:val="fr-CA"/>
        </w:rPr>
        <w:t>signature</w:t>
      </w:r>
      <w:proofErr w:type="gramEnd"/>
      <w:r w:rsidRPr="00B30484">
        <w:rPr>
          <w:b/>
          <w:sz w:val="24"/>
          <w:lang w:val="fr-CA"/>
        </w:rPr>
        <w:t xml:space="preserve"> du représentant du cabinet d’avocats]</w:t>
      </w:r>
    </w:p>
    <w:p w14:paraId="25408206" w14:textId="77777777" w:rsidR="00A82513" w:rsidRPr="00B30484" w:rsidRDefault="00A82513" w:rsidP="00A82513">
      <w:pPr>
        <w:rPr>
          <w:b/>
          <w:sz w:val="24"/>
          <w:lang w:val="fr-CA"/>
        </w:rPr>
      </w:pPr>
    </w:p>
    <w:p w14:paraId="36C8F466" w14:textId="77777777" w:rsidR="005C33ED" w:rsidRPr="00B30484" w:rsidRDefault="005C33ED">
      <w:pPr>
        <w:rPr>
          <w:sz w:val="24"/>
          <w:lang w:val="fr-CA"/>
        </w:rPr>
      </w:pPr>
    </w:p>
    <w:p w14:paraId="5654CD30" w14:textId="77777777" w:rsidR="005C33ED" w:rsidRPr="00B30484" w:rsidRDefault="005C33ED">
      <w:pPr>
        <w:rPr>
          <w:sz w:val="32"/>
          <w:lang w:val="fr-CA"/>
        </w:rPr>
      </w:pPr>
    </w:p>
    <w:p w14:paraId="0E508601" w14:textId="77777777" w:rsidR="005C33ED" w:rsidRPr="00B30484" w:rsidRDefault="005C33ED">
      <w:pPr>
        <w:rPr>
          <w:sz w:val="24"/>
          <w:lang w:val="fr-CA"/>
        </w:rPr>
      </w:pPr>
      <w:r w:rsidRPr="00B30484">
        <w:rPr>
          <w:b/>
          <w:sz w:val="32"/>
          <w:lang w:val="fr-CA"/>
        </w:rPr>
        <w:t xml:space="preserve">2. </w:t>
      </w:r>
      <w:r w:rsidR="00A82513" w:rsidRPr="00B30484">
        <w:rPr>
          <w:b/>
          <w:sz w:val="32"/>
          <w:lang w:val="fr-CA"/>
        </w:rPr>
        <w:t>Contrat de services juridiques et d’honoraires</w:t>
      </w:r>
    </w:p>
    <w:p w14:paraId="4231867E" w14:textId="77777777" w:rsidR="005C33ED" w:rsidRPr="00B30484" w:rsidRDefault="005C33ED">
      <w:pPr>
        <w:rPr>
          <w:b/>
          <w:sz w:val="24"/>
          <w:lang w:val="fr-CA"/>
        </w:rPr>
      </w:pPr>
    </w:p>
    <w:p w14:paraId="0101571C" w14:textId="77777777" w:rsidR="005C33ED" w:rsidRPr="00B30484" w:rsidRDefault="005C33ED">
      <w:pPr>
        <w:pStyle w:val="Heading2"/>
        <w:rPr>
          <w:sz w:val="28"/>
          <w:lang w:val="fr-CA"/>
        </w:rPr>
      </w:pPr>
      <w:r w:rsidRPr="00B30484">
        <w:rPr>
          <w:sz w:val="28"/>
          <w:lang w:val="fr-CA"/>
        </w:rPr>
        <w:t>P</w:t>
      </w:r>
      <w:r w:rsidR="00A82513" w:rsidRPr="00B30484">
        <w:rPr>
          <w:sz w:val="28"/>
          <w:lang w:val="fr-CA"/>
        </w:rPr>
        <w:t>remière partie : Nos s</w:t>
      </w:r>
      <w:r w:rsidRPr="00B30484">
        <w:rPr>
          <w:sz w:val="28"/>
          <w:lang w:val="fr-CA"/>
        </w:rPr>
        <w:t>ervices</w:t>
      </w:r>
    </w:p>
    <w:p w14:paraId="2B777DA7" w14:textId="77777777" w:rsidR="005C33ED" w:rsidRPr="00B30484" w:rsidRDefault="005C33ED">
      <w:pPr>
        <w:rPr>
          <w:b/>
          <w:sz w:val="28"/>
          <w:lang w:val="fr-CA"/>
        </w:rPr>
      </w:pPr>
    </w:p>
    <w:p w14:paraId="221C3727" w14:textId="77777777" w:rsidR="005C33ED" w:rsidRPr="00B30484" w:rsidRDefault="00A82513">
      <w:pPr>
        <w:rPr>
          <w:b/>
          <w:sz w:val="28"/>
          <w:lang w:val="fr-CA"/>
        </w:rPr>
      </w:pPr>
      <w:r w:rsidRPr="00B30484">
        <w:rPr>
          <w:b/>
          <w:sz w:val="28"/>
          <w:lang w:val="fr-CA"/>
        </w:rPr>
        <w:t xml:space="preserve">Services juridiques visés par le présent contrat </w:t>
      </w:r>
    </w:p>
    <w:p w14:paraId="2F7C9D16" w14:textId="77777777" w:rsidR="005C33ED" w:rsidRPr="00B30484" w:rsidRDefault="005C33ED">
      <w:pPr>
        <w:rPr>
          <w:sz w:val="24"/>
          <w:lang w:val="fr-CA"/>
        </w:rPr>
      </w:pPr>
    </w:p>
    <w:p w14:paraId="5AA322E1" w14:textId="77777777" w:rsidR="005C33ED" w:rsidRPr="00DA5211" w:rsidRDefault="00FB5B0D">
      <w:pPr>
        <w:rPr>
          <w:sz w:val="24"/>
          <w:lang w:val="fr-CA"/>
        </w:rPr>
      </w:pPr>
      <w:r w:rsidRPr="00DA5211">
        <w:rPr>
          <w:sz w:val="24"/>
          <w:lang w:val="fr-CA"/>
        </w:rPr>
        <w:t>Nous convenons de faire ce qui suit :</w:t>
      </w:r>
    </w:p>
    <w:p w14:paraId="3F7DF7AE" w14:textId="77777777" w:rsidR="005C33ED" w:rsidRPr="00DA5211" w:rsidRDefault="005C33ED">
      <w:pPr>
        <w:rPr>
          <w:sz w:val="24"/>
          <w:lang w:val="fr-CA"/>
        </w:rPr>
      </w:pPr>
    </w:p>
    <w:p w14:paraId="5E939996" w14:textId="77777777" w:rsidR="005C33ED" w:rsidRPr="00DA5211" w:rsidRDefault="00FB5B0D">
      <w:pPr>
        <w:numPr>
          <w:ilvl w:val="0"/>
          <w:numId w:val="1"/>
        </w:numPr>
        <w:rPr>
          <w:sz w:val="24"/>
          <w:lang w:val="fr-CA"/>
        </w:rPr>
      </w:pPr>
      <w:proofErr w:type="gramStart"/>
      <w:r w:rsidRPr="00DA5211">
        <w:rPr>
          <w:sz w:val="24"/>
          <w:lang w:val="fr-CA"/>
        </w:rPr>
        <w:t>pré</w:t>
      </w:r>
      <w:r w:rsidR="005C33ED" w:rsidRPr="00DA5211">
        <w:rPr>
          <w:sz w:val="24"/>
          <w:lang w:val="fr-CA"/>
        </w:rPr>
        <w:t>pare</w:t>
      </w:r>
      <w:r w:rsidRPr="00DA5211">
        <w:rPr>
          <w:sz w:val="24"/>
          <w:lang w:val="fr-CA"/>
        </w:rPr>
        <w:t>r</w:t>
      </w:r>
      <w:proofErr w:type="gramEnd"/>
      <w:r w:rsidRPr="00DA5211">
        <w:rPr>
          <w:sz w:val="24"/>
          <w:lang w:val="fr-CA"/>
        </w:rPr>
        <w:t xml:space="preserve"> tous les</w:t>
      </w:r>
      <w:r w:rsidR="005C33ED" w:rsidRPr="00DA5211">
        <w:rPr>
          <w:sz w:val="24"/>
          <w:lang w:val="fr-CA"/>
        </w:rPr>
        <w:t xml:space="preserve"> documents n</w:t>
      </w:r>
      <w:r w:rsidRPr="00DA5211">
        <w:rPr>
          <w:sz w:val="24"/>
          <w:lang w:val="fr-CA"/>
        </w:rPr>
        <w:t xml:space="preserve">écessaires pour </w:t>
      </w:r>
      <w:r w:rsidR="005C33ED" w:rsidRPr="00DA5211">
        <w:rPr>
          <w:sz w:val="24"/>
          <w:lang w:val="fr-CA"/>
        </w:rPr>
        <w:t>obt</w:t>
      </w:r>
      <w:r w:rsidRPr="00DA5211">
        <w:rPr>
          <w:sz w:val="24"/>
          <w:lang w:val="fr-CA"/>
        </w:rPr>
        <w:t xml:space="preserve">enir la délivrance des lettres d’administration </w:t>
      </w:r>
    </w:p>
    <w:p w14:paraId="5F78055A" w14:textId="77777777" w:rsidR="005C33ED" w:rsidRPr="00DA5211" w:rsidRDefault="005C33ED">
      <w:pPr>
        <w:ind w:left="360"/>
        <w:rPr>
          <w:sz w:val="24"/>
          <w:lang w:val="fr-CA"/>
        </w:rPr>
      </w:pPr>
    </w:p>
    <w:p w14:paraId="1A72432F" w14:textId="77777777" w:rsidR="005C33ED" w:rsidRPr="00DA5211" w:rsidRDefault="00FB5B0D">
      <w:pPr>
        <w:numPr>
          <w:ilvl w:val="0"/>
          <w:numId w:val="1"/>
        </w:numPr>
        <w:rPr>
          <w:sz w:val="24"/>
          <w:lang w:val="fr-CA"/>
        </w:rPr>
      </w:pPr>
      <w:proofErr w:type="gramStart"/>
      <w:r w:rsidRPr="00DA5211">
        <w:rPr>
          <w:sz w:val="24"/>
          <w:lang w:val="fr-CA"/>
        </w:rPr>
        <w:t>présenter</w:t>
      </w:r>
      <w:proofErr w:type="gramEnd"/>
      <w:r w:rsidRPr="00DA5211">
        <w:rPr>
          <w:sz w:val="24"/>
          <w:lang w:val="fr-CA"/>
        </w:rPr>
        <w:t xml:space="preserve"> au tribunal une requête en vue d’obtenir la délivrance des lettres d’administration</w:t>
      </w:r>
      <w:r w:rsidR="005C33ED" w:rsidRPr="00DA5211">
        <w:rPr>
          <w:sz w:val="24"/>
          <w:lang w:val="fr-CA"/>
        </w:rPr>
        <w:t xml:space="preserve"> </w:t>
      </w:r>
    </w:p>
    <w:p w14:paraId="2C8834B9" w14:textId="77777777" w:rsidR="005C33ED" w:rsidRPr="00DA5211" w:rsidRDefault="005C33ED">
      <w:pPr>
        <w:ind w:left="360"/>
        <w:rPr>
          <w:sz w:val="24"/>
          <w:lang w:val="fr-CA"/>
        </w:rPr>
      </w:pPr>
    </w:p>
    <w:p w14:paraId="005B5E19" w14:textId="77777777" w:rsidR="006526D4" w:rsidRPr="00DA5211" w:rsidRDefault="00DD1FB2">
      <w:pPr>
        <w:numPr>
          <w:ilvl w:val="0"/>
          <w:numId w:val="1"/>
        </w:numPr>
        <w:rPr>
          <w:sz w:val="24"/>
          <w:lang w:val="fr-CA"/>
        </w:rPr>
      </w:pPr>
      <w:proofErr w:type="gramStart"/>
      <w:r w:rsidRPr="00DA5211">
        <w:rPr>
          <w:sz w:val="24"/>
          <w:lang w:val="fr-CA"/>
        </w:rPr>
        <w:t>vérifier</w:t>
      </w:r>
      <w:proofErr w:type="gramEnd"/>
      <w:r w:rsidRPr="00DA5211">
        <w:rPr>
          <w:sz w:val="24"/>
          <w:lang w:val="fr-CA"/>
        </w:rPr>
        <w:t xml:space="preserve"> </w:t>
      </w:r>
      <w:r w:rsidR="003C2508" w:rsidRPr="00DA5211">
        <w:rPr>
          <w:sz w:val="24"/>
          <w:lang w:val="fr-CA"/>
        </w:rPr>
        <w:t xml:space="preserve">et confirmer </w:t>
      </w:r>
      <w:r w:rsidRPr="00DA5211">
        <w:rPr>
          <w:sz w:val="24"/>
          <w:lang w:val="fr-CA"/>
        </w:rPr>
        <w:t xml:space="preserve">le titre de propriété </w:t>
      </w:r>
      <w:r w:rsidR="006526D4" w:rsidRPr="00DA5211">
        <w:rPr>
          <w:sz w:val="24"/>
          <w:lang w:val="fr-CA"/>
        </w:rPr>
        <w:t xml:space="preserve">afférent aux actifs censés appartenir au/à la </w:t>
      </w:r>
      <w:r w:rsidR="003C2508" w:rsidRPr="00DA5211">
        <w:rPr>
          <w:sz w:val="24"/>
          <w:lang w:val="fr-CA"/>
        </w:rPr>
        <w:t xml:space="preserve"> défunt(e) </w:t>
      </w:r>
    </w:p>
    <w:p w14:paraId="4C35A419" w14:textId="77777777" w:rsidR="006526D4" w:rsidRPr="00DA5211" w:rsidRDefault="006526D4" w:rsidP="006526D4">
      <w:pPr>
        <w:pStyle w:val="ListParagraph"/>
        <w:rPr>
          <w:sz w:val="24"/>
          <w:lang w:val="fr-CA"/>
        </w:rPr>
      </w:pPr>
    </w:p>
    <w:p w14:paraId="40E523B5" w14:textId="77777777" w:rsidR="005C33ED" w:rsidRPr="00DA5211" w:rsidRDefault="00DD1FB2">
      <w:pPr>
        <w:numPr>
          <w:ilvl w:val="0"/>
          <w:numId w:val="1"/>
        </w:numPr>
        <w:rPr>
          <w:sz w:val="24"/>
          <w:lang w:val="fr-CA"/>
        </w:rPr>
      </w:pPr>
      <w:proofErr w:type="gramStart"/>
      <w:r w:rsidRPr="00DA5211">
        <w:rPr>
          <w:sz w:val="24"/>
          <w:lang w:val="fr-CA"/>
        </w:rPr>
        <w:t>prendre</w:t>
      </w:r>
      <w:proofErr w:type="gramEnd"/>
      <w:r w:rsidRPr="00DA5211">
        <w:rPr>
          <w:sz w:val="24"/>
          <w:lang w:val="fr-CA"/>
        </w:rPr>
        <w:t xml:space="preserve"> les </w:t>
      </w:r>
      <w:r w:rsidR="003C2508" w:rsidRPr="00DA5211">
        <w:rPr>
          <w:sz w:val="24"/>
          <w:lang w:val="fr-CA"/>
        </w:rPr>
        <w:t xml:space="preserve">mesures </w:t>
      </w:r>
      <w:r w:rsidRPr="00DA5211">
        <w:rPr>
          <w:sz w:val="24"/>
          <w:lang w:val="fr-CA"/>
        </w:rPr>
        <w:t xml:space="preserve">nécessaires pour </w:t>
      </w:r>
      <w:r w:rsidR="005C33ED" w:rsidRPr="00DA5211">
        <w:rPr>
          <w:sz w:val="24"/>
          <w:lang w:val="fr-CA"/>
        </w:rPr>
        <w:t>transf</w:t>
      </w:r>
      <w:r w:rsidRPr="00DA5211">
        <w:rPr>
          <w:sz w:val="24"/>
          <w:lang w:val="fr-CA"/>
        </w:rPr>
        <w:t>é</w:t>
      </w:r>
      <w:r w:rsidR="005C33ED" w:rsidRPr="00DA5211">
        <w:rPr>
          <w:sz w:val="24"/>
          <w:lang w:val="fr-CA"/>
        </w:rPr>
        <w:t>r</w:t>
      </w:r>
      <w:r w:rsidRPr="00DA5211">
        <w:rPr>
          <w:sz w:val="24"/>
          <w:lang w:val="fr-CA"/>
        </w:rPr>
        <w:t>er les actifs à votre nom</w:t>
      </w:r>
      <w:r w:rsidR="003C2508" w:rsidRPr="00DA5211">
        <w:rPr>
          <w:sz w:val="24"/>
          <w:lang w:val="fr-CA"/>
        </w:rPr>
        <w:t>,</w:t>
      </w:r>
      <w:r w:rsidRPr="00DA5211">
        <w:rPr>
          <w:sz w:val="24"/>
          <w:lang w:val="fr-CA"/>
        </w:rPr>
        <w:t xml:space="preserve"> en qualité d’administrateur, puis aux héritiers</w:t>
      </w:r>
      <w:r w:rsidR="005C33ED" w:rsidRPr="00DA5211">
        <w:rPr>
          <w:sz w:val="24"/>
          <w:lang w:val="fr-CA"/>
        </w:rPr>
        <w:t xml:space="preserve"> </w:t>
      </w:r>
    </w:p>
    <w:p w14:paraId="3197A9B3" w14:textId="77777777" w:rsidR="005C33ED" w:rsidRPr="00DA5211" w:rsidRDefault="005C33ED">
      <w:pPr>
        <w:ind w:left="360"/>
        <w:rPr>
          <w:b/>
          <w:sz w:val="24"/>
          <w:lang w:val="fr-CA"/>
        </w:rPr>
      </w:pPr>
    </w:p>
    <w:p w14:paraId="225614CA" w14:textId="77777777" w:rsidR="005C33ED" w:rsidRPr="00DA5211" w:rsidRDefault="00DD1FB2">
      <w:pPr>
        <w:numPr>
          <w:ilvl w:val="0"/>
          <w:numId w:val="1"/>
        </w:numPr>
        <w:rPr>
          <w:b/>
          <w:sz w:val="24"/>
          <w:lang w:val="fr-CA"/>
        </w:rPr>
      </w:pPr>
      <w:proofErr w:type="gramStart"/>
      <w:r w:rsidRPr="00DA5211">
        <w:rPr>
          <w:sz w:val="24"/>
          <w:lang w:val="fr-CA"/>
        </w:rPr>
        <w:t>vous</w:t>
      </w:r>
      <w:proofErr w:type="gramEnd"/>
      <w:r w:rsidRPr="00DA5211">
        <w:rPr>
          <w:sz w:val="24"/>
          <w:lang w:val="fr-CA"/>
        </w:rPr>
        <w:t xml:space="preserve"> conseiller de manière générale au sujet </w:t>
      </w:r>
      <w:r w:rsidR="00DA5211" w:rsidRPr="00DA5211">
        <w:rPr>
          <w:sz w:val="24"/>
          <w:lang w:val="fr-CA"/>
        </w:rPr>
        <w:t xml:space="preserve">de </w:t>
      </w:r>
      <w:r w:rsidRPr="00DA5211">
        <w:rPr>
          <w:sz w:val="24"/>
          <w:lang w:val="fr-CA"/>
        </w:rPr>
        <w:t xml:space="preserve">l’administration de la succession </w:t>
      </w:r>
    </w:p>
    <w:p w14:paraId="5B685E46" w14:textId="77777777" w:rsidR="005C33ED" w:rsidRPr="00DA5211" w:rsidRDefault="005C33ED">
      <w:pPr>
        <w:ind w:left="360"/>
        <w:rPr>
          <w:sz w:val="24"/>
          <w:lang w:val="fr-CA"/>
        </w:rPr>
      </w:pPr>
    </w:p>
    <w:p w14:paraId="4DF59BEA" w14:textId="77777777" w:rsidR="005C33ED" w:rsidRPr="00DA5211" w:rsidRDefault="00A82513">
      <w:pPr>
        <w:numPr>
          <w:ilvl w:val="0"/>
          <w:numId w:val="1"/>
        </w:numPr>
        <w:rPr>
          <w:sz w:val="24"/>
          <w:lang w:val="fr-CA"/>
        </w:rPr>
      </w:pPr>
      <w:r w:rsidRPr="00DA5211">
        <w:rPr>
          <w:b/>
          <w:sz w:val="24"/>
          <w:lang w:val="fr-CA"/>
        </w:rPr>
        <w:lastRenderedPageBreak/>
        <w:t>[</w:t>
      </w:r>
      <w:proofErr w:type="gramStart"/>
      <w:r w:rsidRPr="00DA5211">
        <w:rPr>
          <w:b/>
          <w:sz w:val="24"/>
          <w:lang w:val="fr-CA"/>
        </w:rPr>
        <w:t>facultatif</w:t>
      </w:r>
      <w:proofErr w:type="gramEnd"/>
      <w:r w:rsidR="005C33ED" w:rsidRPr="00DA5211">
        <w:rPr>
          <w:b/>
          <w:sz w:val="24"/>
          <w:lang w:val="fr-CA"/>
        </w:rPr>
        <w:t>]</w:t>
      </w:r>
      <w:r w:rsidR="005C33ED" w:rsidRPr="00DA5211">
        <w:rPr>
          <w:sz w:val="24"/>
          <w:lang w:val="fr-CA"/>
        </w:rPr>
        <w:t xml:space="preserve"> </w:t>
      </w:r>
      <w:r w:rsidR="00DD1FB2" w:rsidRPr="00DA5211">
        <w:rPr>
          <w:sz w:val="24"/>
          <w:lang w:val="fr-CA"/>
        </w:rPr>
        <w:t>vous aider à pré</w:t>
      </w:r>
      <w:r w:rsidR="003C2508" w:rsidRPr="00DA5211">
        <w:rPr>
          <w:sz w:val="24"/>
          <w:lang w:val="fr-CA"/>
        </w:rPr>
        <w:t xml:space="preserve">parer votre première reddition de comptes </w:t>
      </w:r>
      <w:r w:rsidR="00DD1FB2" w:rsidRPr="00DA5211">
        <w:rPr>
          <w:sz w:val="24"/>
          <w:lang w:val="fr-CA"/>
        </w:rPr>
        <w:t>en qualité d’administrateur.</w:t>
      </w:r>
      <w:r w:rsidR="005C33ED" w:rsidRPr="00DA5211">
        <w:rPr>
          <w:sz w:val="24"/>
          <w:lang w:val="fr-CA"/>
        </w:rPr>
        <w:t xml:space="preserve"> </w:t>
      </w:r>
    </w:p>
    <w:p w14:paraId="626B3CD8" w14:textId="77777777" w:rsidR="005C33ED" w:rsidRPr="00DA5211" w:rsidRDefault="005C33ED">
      <w:pPr>
        <w:rPr>
          <w:sz w:val="24"/>
          <w:lang w:val="fr-CA"/>
        </w:rPr>
      </w:pPr>
    </w:p>
    <w:p w14:paraId="470A0655" w14:textId="77777777" w:rsidR="005C33ED" w:rsidRPr="00DA5211" w:rsidRDefault="00A82513">
      <w:pPr>
        <w:rPr>
          <w:sz w:val="24"/>
          <w:lang w:val="fr-CA"/>
        </w:rPr>
      </w:pPr>
      <w:r w:rsidRPr="00DA5211">
        <w:rPr>
          <w:sz w:val="24"/>
          <w:lang w:val="fr-CA"/>
        </w:rPr>
        <w:t xml:space="preserve">Nous vous tiendrons au courant de toutes les questions qui surviennent et nous discuterons avec vous des décisions importantes que vous devrez prendre. </w:t>
      </w:r>
    </w:p>
    <w:p w14:paraId="66A1B8E1" w14:textId="77777777" w:rsidR="005C33ED" w:rsidRPr="00DA5211" w:rsidRDefault="005C33ED">
      <w:pPr>
        <w:rPr>
          <w:b/>
          <w:sz w:val="24"/>
          <w:lang w:val="fr-CA"/>
        </w:rPr>
      </w:pPr>
    </w:p>
    <w:p w14:paraId="653E6CF2" w14:textId="77777777" w:rsidR="005C33ED" w:rsidRPr="00DA5211" w:rsidRDefault="00DD1FB2">
      <w:pPr>
        <w:pStyle w:val="Heading3"/>
        <w:rPr>
          <w:lang w:val="fr-CA"/>
        </w:rPr>
      </w:pPr>
      <w:r w:rsidRPr="00DA5211">
        <w:rPr>
          <w:lang w:val="fr-CA"/>
        </w:rPr>
        <w:t>D</w:t>
      </w:r>
      <w:r w:rsidR="003C2508" w:rsidRPr="00DA5211">
        <w:rPr>
          <w:lang w:val="fr-CA"/>
        </w:rPr>
        <w:t>urée</w:t>
      </w:r>
    </w:p>
    <w:p w14:paraId="26E67E9F" w14:textId="77777777" w:rsidR="005C33ED" w:rsidRPr="00DA5211" w:rsidRDefault="005C33ED">
      <w:pPr>
        <w:rPr>
          <w:sz w:val="24"/>
          <w:lang w:val="fr-CA"/>
        </w:rPr>
      </w:pPr>
    </w:p>
    <w:p w14:paraId="73945327" w14:textId="77777777" w:rsidR="005C33ED" w:rsidRPr="00DA5211" w:rsidRDefault="003C2508">
      <w:pPr>
        <w:rPr>
          <w:sz w:val="24"/>
          <w:lang w:val="fr-CA"/>
        </w:rPr>
      </w:pPr>
      <w:r w:rsidRPr="00DA5211">
        <w:rPr>
          <w:sz w:val="24"/>
          <w:lang w:val="fr-CA"/>
        </w:rPr>
        <w:t xml:space="preserve">Une période </w:t>
      </w:r>
      <w:r w:rsidR="00DD1FB2" w:rsidRPr="00DA5211">
        <w:rPr>
          <w:sz w:val="24"/>
          <w:lang w:val="fr-CA"/>
        </w:rPr>
        <w:t xml:space="preserve">d’au moins un an </w:t>
      </w:r>
      <w:r w:rsidRPr="00DA5211">
        <w:rPr>
          <w:sz w:val="24"/>
          <w:lang w:val="fr-CA"/>
        </w:rPr>
        <w:t xml:space="preserve">devra s’écouler </w:t>
      </w:r>
      <w:r w:rsidR="00DD1FB2" w:rsidRPr="00DA5211">
        <w:rPr>
          <w:sz w:val="24"/>
          <w:lang w:val="fr-CA"/>
        </w:rPr>
        <w:t xml:space="preserve">avant que vous puissiez distribuer </w:t>
      </w:r>
      <w:r w:rsidRPr="00DA5211">
        <w:rPr>
          <w:sz w:val="24"/>
          <w:lang w:val="fr-CA"/>
        </w:rPr>
        <w:t xml:space="preserve">les actifs de </w:t>
      </w:r>
      <w:r w:rsidR="00DD1FB2" w:rsidRPr="00DA5211">
        <w:rPr>
          <w:sz w:val="24"/>
          <w:lang w:val="fr-CA"/>
        </w:rPr>
        <w:t>la succession aux héritiers et que le dossier soit réglé de façon définitive. Ce</w:t>
      </w:r>
      <w:r w:rsidRPr="00DA5211">
        <w:rPr>
          <w:sz w:val="24"/>
          <w:lang w:val="fr-CA"/>
        </w:rPr>
        <w:t>tte période p</w:t>
      </w:r>
      <w:r w:rsidR="00DD1FB2" w:rsidRPr="00DA5211">
        <w:rPr>
          <w:sz w:val="24"/>
          <w:lang w:val="fr-CA"/>
        </w:rPr>
        <w:t>ourrait être plus long</w:t>
      </w:r>
      <w:r w:rsidRPr="00DA5211">
        <w:rPr>
          <w:sz w:val="24"/>
          <w:lang w:val="fr-CA"/>
        </w:rPr>
        <w:t>ue</w:t>
      </w:r>
      <w:r w:rsidR="00DD1FB2" w:rsidRPr="00DA5211">
        <w:rPr>
          <w:sz w:val="24"/>
          <w:lang w:val="fr-CA"/>
        </w:rPr>
        <w:t>, eu égard aux différents facteurs dont nous avons discuté lors</w:t>
      </w:r>
      <w:r w:rsidRPr="00DA5211">
        <w:rPr>
          <w:sz w:val="24"/>
          <w:lang w:val="fr-CA"/>
        </w:rPr>
        <w:t xml:space="preserve"> de notre rencontre. </w:t>
      </w:r>
      <w:r w:rsidR="00DD1FB2" w:rsidRPr="00DA5211">
        <w:rPr>
          <w:sz w:val="24"/>
          <w:lang w:val="fr-CA"/>
        </w:rPr>
        <w:t xml:space="preserve"> </w:t>
      </w:r>
    </w:p>
    <w:p w14:paraId="1C47049E" w14:textId="77777777" w:rsidR="005C33ED" w:rsidRPr="00DA5211" w:rsidRDefault="005C33ED">
      <w:pPr>
        <w:rPr>
          <w:b/>
          <w:sz w:val="24"/>
          <w:lang w:val="fr-CA"/>
        </w:rPr>
      </w:pPr>
    </w:p>
    <w:p w14:paraId="6B88E834" w14:textId="77777777" w:rsidR="009505E6" w:rsidRPr="00DA5211" w:rsidRDefault="009505E6">
      <w:pPr>
        <w:pStyle w:val="Heading1"/>
        <w:rPr>
          <w:lang w:val="fr-CA"/>
        </w:rPr>
      </w:pPr>
    </w:p>
    <w:p w14:paraId="7E4105AD" w14:textId="77777777" w:rsidR="005C33ED" w:rsidRPr="00DA5211" w:rsidRDefault="00AE56BA">
      <w:pPr>
        <w:pStyle w:val="Heading1"/>
        <w:rPr>
          <w:lang w:val="fr-CA"/>
        </w:rPr>
      </w:pPr>
      <w:r w:rsidRPr="00DA5211">
        <w:rPr>
          <w:lang w:val="fr-CA"/>
        </w:rPr>
        <w:t>Votre rô</w:t>
      </w:r>
      <w:r w:rsidR="005C33ED" w:rsidRPr="00DA5211">
        <w:rPr>
          <w:lang w:val="fr-CA"/>
        </w:rPr>
        <w:t xml:space="preserve">le </w:t>
      </w:r>
      <w:r w:rsidRPr="00DA5211">
        <w:rPr>
          <w:lang w:val="fr-CA"/>
        </w:rPr>
        <w:t>en tant que c</w:t>
      </w:r>
      <w:r w:rsidR="005C33ED" w:rsidRPr="00DA5211">
        <w:rPr>
          <w:lang w:val="fr-CA"/>
        </w:rPr>
        <w:t>lient</w:t>
      </w:r>
      <w:r w:rsidR="006526D4" w:rsidRPr="00DA5211">
        <w:rPr>
          <w:lang w:val="fr-CA"/>
        </w:rPr>
        <w:t>(e)</w:t>
      </w:r>
    </w:p>
    <w:p w14:paraId="1F83C88B" w14:textId="77777777" w:rsidR="005C33ED" w:rsidRPr="00DA5211" w:rsidRDefault="005C33ED">
      <w:pPr>
        <w:rPr>
          <w:sz w:val="24"/>
          <w:lang w:val="fr-CA"/>
        </w:rPr>
      </w:pPr>
    </w:p>
    <w:p w14:paraId="1DB1385E" w14:textId="77777777" w:rsidR="00AE56BA" w:rsidRPr="00B30484" w:rsidRDefault="00AE56BA" w:rsidP="00AE56BA">
      <w:pPr>
        <w:rPr>
          <w:sz w:val="24"/>
          <w:szCs w:val="24"/>
          <w:lang w:val="fr-CA"/>
        </w:rPr>
      </w:pPr>
      <w:r w:rsidRPr="00DA5211">
        <w:rPr>
          <w:sz w:val="24"/>
          <w:szCs w:val="24"/>
          <w:lang w:val="fr-CA"/>
        </w:rPr>
        <w:t>Vous devez comprendre l’importance de m’indiquer tous les faits et d’être complètement honnête avec</w:t>
      </w:r>
      <w:r w:rsidRPr="00B30484">
        <w:rPr>
          <w:sz w:val="24"/>
          <w:szCs w:val="24"/>
          <w:lang w:val="fr-CA"/>
        </w:rPr>
        <w:t xml:space="preserve"> moi. Je ne peux faire de mon mieux que si vous me faites confiance et que j’ai tous les renseignements disponibles.</w:t>
      </w:r>
    </w:p>
    <w:p w14:paraId="32CC26A5" w14:textId="77777777" w:rsidR="00AE56BA" w:rsidRPr="00B30484" w:rsidRDefault="00AE56BA" w:rsidP="00AE56BA">
      <w:pPr>
        <w:rPr>
          <w:sz w:val="24"/>
          <w:szCs w:val="24"/>
          <w:lang w:val="fr-CA"/>
        </w:rPr>
      </w:pPr>
    </w:p>
    <w:p w14:paraId="5CF36021" w14:textId="77777777" w:rsidR="005C33ED" w:rsidRPr="00B30484" w:rsidRDefault="00AE56BA" w:rsidP="00AE56BA">
      <w:pPr>
        <w:rPr>
          <w:sz w:val="24"/>
          <w:szCs w:val="24"/>
          <w:lang w:val="fr-CA"/>
        </w:rPr>
      </w:pPr>
      <w:r w:rsidRPr="00B30484">
        <w:rPr>
          <w:sz w:val="24"/>
          <w:szCs w:val="24"/>
          <w:lang w:val="fr-CA"/>
        </w:rPr>
        <w:t>En particulier, je vous demanderais de me donner tous les renseignements que vous possédez ou auxquels vous avez accès et qui pourraient m’aider dans le cadre de votre dossier.</w:t>
      </w:r>
      <w:r w:rsidR="009505E6" w:rsidRPr="00B30484">
        <w:rPr>
          <w:sz w:val="24"/>
          <w:szCs w:val="24"/>
          <w:lang w:val="fr-CA"/>
        </w:rPr>
        <w:t xml:space="preserve"> Nous avons notamment besoin des documents suivants : les certificats de naissance, de mariage et de décès du</w:t>
      </w:r>
      <w:r w:rsidR="00BF3B6B">
        <w:rPr>
          <w:sz w:val="24"/>
          <w:szCs w:val="24"/>
          <w:lang w:val="fr-CA"/>
        </w:rPr>
        <w:t>/de la</w:t>
      </w:r>
      <w:r w:rsidR="009505E6" w:rsidRPr="00B30484">
        <w:rPr>
          <w:sz w:val="24"/>
          <w:szCs w:val="24"/>
          <w:lang w:val="fr-CA"/>
        </w:rPr>
        <w:t xml:space="preserve"> défunt</w:t>
      </w:r>
      <w:r w:rsidR="00BF3B6B">
        <w:rPr>
          <w:sz w:val="24"/>
          <w:szCs w:val="24"/>
          <w:lang w:val="fr-CA"/>
        </w:rPr>
        <w:t>(e)</w:t>
      </w:r>
      <w:r w:rsidR="009505E6" w:rsidRPr="00B30484">
        <w:rPr>
          <w:sz w:val="24"/>
          <w:szCs w:val="24"/>
          <w:lang w:val="fr-CA"/>
        </w:rPr>
        <w:t xml:space="preserve">; tout accord de séparation ou tout jugement ou ordonnance d’un tribunal; tout </w:t>
      </w:r>
      <w:r w:rsidR="009505E6" w:rsidRPr="00B30484">
        <w:rPr>
          <w:sz w:val="24"/>
          <w:lang w:val="fr-CA"/>
        </w:rPr>
        <w:t>document</w:t>
      </w:r>
      <w:r w:rsidR="005C33ED" w:rsidRPr="00B30484">
        <w:rPr>
          <w:sz w:val="24"/>
          <w:lang w:val="fr-CA"/>
        </w:rPr>
        <w:t xml:space="preserve"> financi</w:t>
      </w:r>
      <w:r w:rsidR="009505E6" w:rsidRPr="00B30484">
        <w:rPr>
          <w:sz w:val="24"/>
          <w:lang w:val="fr-CA"/>
        </w:rPr>
        <w:t>er; et toute police d’assurance.</w:t>
      </w:r>
      <w:r w:rsidR="005C33ED" w:rsidRPr="00B30484">
        <w:rPr>
          <w:sz w:val="24"/>
          <w:lang w:val="fr-CA"/>
        </w:rPr>
        <w:t xml:space="preserve"> </w:t>
      </w:r>
      <w:r w:rsidR="00D44E03" w:rsidRPr="00B30484">
        <w:rPr>
          <w:sz w:val="24"/>
          <w:szCs w:val="24"/>
          <w:lang w:val="fr-CA"/>
        </w:rPr>
        <w:t>Au besoin, nous vous demanderons de nous fournir une autorisation écrite nous permettant d’obtenir ces renseignements.</w:t>
      </w:r>
    </w:p>
    <w:p w14:paraId="7FBBCA2B" w14:textId="77777777" w:rsidR="005C33ED" w:rsidRPr="00B30484" w:rsidRDefault="005C33ED">
      <w:pPr>
        <w:rPr>
          <w:b/>
          <w:sz w:val="24"/>
          <w:lang w:val="fr-CA"/>
        </w:rPr>
      </w:pPr>
    </w:p>
    <w:p w14:paraId="6247E14F" w14:textId="77777777" w:rsidR="005C33ED" w:rsidRPr="00B30484" w:rsidRDefault="00D44E03">
      <w:pPr>
        <w:pStyle w:val="Heading1"/>
        <w:rPr>
          <w:lang w:val="fr-CA"/>
        </w:rPr>
      </w:pPr>
      <w:r w:rsidRPr="00B30484">
        <w:rPr>
          <w:bCs/>
          <w:lang w:val="fr-CA"/>
        </w:rPr>
        <w:t>Services juridiques non visés par le présent contrat</w:t>
      </w:r>
      <w:r w:rsidRPr="00B30484">
        <w:rPr>
          <w:lang w:val="fr-CA"/>
        </w:rPr>
        <w:t xml:space="preserve"> </w:t>
      </w:r>
    </w:p>
    <w:p w14:paraId="7A9B801E" w14:textId="77777777" w:rsidR="005C33ED" w:rsidRPr="00B30484" w:rsidRDefault="005C33ED">
      <w:pPr>
        <w:rPr>
          <w:sz w:val="24"/>
          <w:lang w:val="fr-CA"/>
        </w:rPr>
      </w:pPr>
    </w:p>
    <w:p w14:paraId="3A8EF8BC" w14:textId="77777777" w:rsidR="005C33ED" w:rsidRPr="00DA5211" w:rsidRDefault="00FE7979">
      <w:pPr>
        <w:rPr>
          <w:sz w:val="24"/>
          <w:lang w:val="fr-CA"/>
        </w:rPr>
      </w:pPr>
      <w:r w:rsidRPr="00DA5211">
        <w:rPr>
          <w:sz w:val="24"/>
          <w:lang w:val="fr-CA"/>
        </w:rPr>
        <w:t xml:space="preserve">Le présent contrat couvre uniquement les services juridiques décrits plus haut. Il ne couvre pas </w:t>
      </w:r>
      <w:r w:rsidR="00DA5211" w:rsidRPr="00DA5211">
        <w:rPr>
          <w:sz w:val="24"/>
          <w:lang w:val="fr-CA"/>
        </w:rPr>
        <w:t>le travail relatif</w:t>
      </w:r>
      <w:r w:rsidR="005A6223" w:rsidRPr="00DA5211">
        <w:rPr>
          <w:sz w:val="24"/>
          <w:lang w:val="fr-CA"/>
        </w:rPr>
        <w:t xml:space="preserve"> à la préparation ou à la production des déclarations de revenus pour le</w:t>
      </w:r>
      <w:r w:rsidR="00BF3B6B" w:rsidRPr="00DA5211">
        <w:rPr>
          <w:sz w:val="24"/>
          <w:lang w:val="fr-CA"/>
        </w:rPr>
        <w:t>/la</w:t>
      </w:r>
      <w:r w:rsidR="005A6223" w:rsidRPr="00DA5211">
        <w:rPr>
          <w:sz w:val="24"/>
          <w:lang w:val="fr-CA"/>
        </w:rPr>
        <w:t xml:space="preserve"> défunt</w:t>
      </w:r>
      <w:r w:rsidR="00BF3B6B" w:rsidRPr="00DA5211">
        <w:rPr>
          <w:sz w:val="24"/>
          <w:lang w:val="fr-CA"/>
        </w:rPr>
        <w:t>(e)</w:t>
      </w:r>
      <w:r w:rsidR="005A6223" w:rsidRPr="00DA5211">
        <w:rPr>
          <w:sz w:val="24"/>
          <w:lang w:val="fr-CA"/>
        </w:rPr>
        <w:t xml:space="preserve"> ou pour la succession.</w:t>
      </w:r>
    </w:p>
    <w:p w14:paraId="19E90543" w14:textId="77777777" w:rsidR="00D44E03" w:rsidRPr="00DA5211" w:rsidRDefault="00D44E03">
      <w:pPr>
        <w:rPr>
          <w:sz w:val="24"/>
          <w:lang w:val="fr-CA"/>
        </w:rPr>
      </w:pPr>
    </w:p>
    <w:p w14:paraId="1B7BA153" w14:textId="77777777" w:rsidR="005C33ED" w:rsidRPr="00B30484" w:rsidRDefault="005A6223">
      <w:pPr>
        <w:rPr>
          <w:sz w:val="24"/>
          <w:lang w:val="fr-CA"/>
        </w:rPr>
      </w:pPr>
      <w:r w:rsidRPr="00DA5211">
        <w:rPr>
          <w:sz w:val="24"/>
          <w:lang w:val="fr-CA"/>
        </w:rPr>
        <w:t xml:space="preserve">Si vous nous demandez d’exécuter d’autres services juridiques sur des questions qui </w:t>
      </w:r>
      <w:proofErr w:type="gramStart"/>
      <w:r w:rsidRPr="00DA5211">
        <w:rPr>
          <w:sz w:val="24"/>
          <w:lang w:val="fr-CA"/>
        </w:rPr>
        <w:t>s</w:t>
      </w:r>
      <w:r w:rsidR="003C2508" w:rsidRPr="00DA5211">
        <w:rPr>
          <w:sz w:val="24"/>
          <w:lang w:val="fr-CA"/>
        </w:rPr>
        <w:t xml:space="preserve">urviennent, </w:t>
      </w:r>
      <w:r w:rsidRPr="00DA5211">
        <w:rPr>
          <w:sz w:val="24"/>
          <w:lang w:val="fr-CA"/>
        </w:rPr>
        <w:t xml:space="preserve"> je</w:t>
      </w:r>
      <w:proofErr w:type="gramEnd"/>
      <w:r w:rsidRPr="00DA5211">
        <w:rPr>
          <w:sz w:val="24"/>
          <w:lang w:val="fr-CA"/>
        </w:rPr>
        <w:t xml:space="preserve"> discuterai de cette possibilité avec vous et </w:t>
      </w:r>
      <w:r w:rsidR="003C2508" w:rsidRPr="00DA5211">
        <w:rPr>
          <w:sz w:val="24"/>
          <w:lang w:val="fr-CA"/>
        </w:rPr>
        <w:t xml:space="preserve">je </w:t>
      </w:r>
      <w:r w:rsidRPr="00DA5211">
        <w:rPr>
          <w:sz w:val="24"/>
          <w:lang w:val="fr-CA"/>
        </w:rPr>
        <w:t>vous présenterai une estimation distincte de nos honoraires se rapportant à ces services supplémentaires.</w:t>
      </w:r>
    </w:p>
    <w:p w14:paraId="70E8B9A7" w14:textId="77777777" w:rsidR="005C33ED" w:rsidRDefault="005C33ED">
      <w:pPr>
        <w:rPr>
          <w:b/>
          <w:sz w:val="24"/>
          <w:lang w:val="fr-CA"/>
        </w:rPr>
      </w:pPr>
    </w:p>
    <w:p w14:paraId="2B2726F8" w14:textId="77777777" w:rsidR="00DA5211" w:rsidRDefault="00DA5211">
      <w:pPr>
        <w:rPr>
          <w:b/>
          <w:sz w:val="24"/>
          <w:lang w:val="fr-CA"/>
        </w:rPr>
      </w:pPr>
    </w:p>
    <w:p w14:paraId="180EAFC5" w14:textId="77777777" w:rsidR="00DA5211" w:rsidRDefault="00DA5211">
      <w:pPr>
        <w:rPr>
          <w:b/>
          <w:sz w:val="24"/>
          <w:lang w:val="fr-CA"/>
        </w:rPr>
      </w:pPr>
    </w:p>
    <w:p w14:paraId="0679CA79" w14:textId="77777777" w:rsidR="00DA5211" w:rsidRDefault="00DA5211">
      <w:pPr>
        <w:rPr>
          <w:b/>
          <w:sz w:val="24"/>
          <w:lang w:val="fr-CA"/>
        </w:rPr>
      </w:pPr>
    </w:p>
    <w:p w14:paraId="09593663" w14:textId="77777777" w:rsidR="00DA5211" w:rsidRDefault="00DA5211">
      <w:pPr>
        <w:rPr>
          <w:b/>
          <w:sz w:val="24"/>
          <w:lang w:val="fr-CA"/>
        </w:rPr>
      </w:pPr>
    </w:p>
    <w:p w14:paraId="3E8830CF" w14:textId="77777777" w:rsidR="00DA5211" w:rsidRDefault="00DA5211">
      <w:pPr>
        <w:rPr>
          <w:b/>
          <w:sz w:val="24"/>
          <w:lang w:val="fr-CA"/>
        </w:rPr>
      </w:pPr>
    </w:p>
    <w:p w14:paraId="09C53B8F" w14:textId="77777777" w:rsidR="00DA5211" w:rsidRPr="00B30484" w:rsidRDefault="00DA5211">
      <w:pPr>
        <w:rPr>
          <w:b/>
          <w:sz w:val="24"/>
          <w:lang w:val="fr-CA"/>
        </w:rPr>
      </w:pPr>
    </w:p>
    <w:p w14:paraId="6E8AA5ED" w14:textId="77777777" w:rsidR="005C33ED" w:rsidRPr="00B30484" w:rsidRDefault="00D44E03">
      <w:pPr>
        <w:rPr>
          <w:b/>
          <w:sz w:val="28"/>
          <w:lang w:val="fr-CA"/>
        </w:rPr>
      </w:pPr>
      <w:r w:rsidRPr="00B30484">
        <w:rPr>
          <w:b/>
          <w:sz w:val="28"/>
          <w:lang w:val="fr-CA"/>
        </w:rPr>
        <w:lastRenderedPageBreak/>
        <w:t>Deuxième p</w:t>
      </w:r>
      <w:r w:rsidR="005C33ED" w:rsidRPr="00B30484">
        <w:rPr>
          <w:b/>
          <w:sz w:val="28"/>
          <w:lang w:val="fr-CA"/>
        </w:rPr>
        <w:t>art</w:t>
      </w:r>
      <w:r w:rsidR="00AE56BA" w:rsidRPr="00B30484">
        <w:rPr>
          <w:b/>
          <w:sz w:val="28"/>
          <w:lang w:val="fr-CA"/>
        </w:rPr>
        <w:t>ie : Honoraires, frais et modalités de facturation</w:t>
      </w:r>
    </w:p>
    <w:p w14:paraId="580C7227" w14:textId="77777777" w:rsidR="005C33ED" w:rsidRPr="00B30484" w:rsidRDefault="005C33ED">
      <w:pPr>
        <w:rPr>
          <w:b/>
          <w:sz w:val="28"/>
          <w:lang w:val="fr-CA"/>
        </w:rPr>
      </w:pPr>
    </w:p>
    <w:p w14:paraId="70842226" w14:textId="77777777" w:rsidR="005C33ED" w:rsidRPr="00B30484" w:rsidRDefault="00AE56BA">
      <w:pPr>
        <w:rPr>
          <w:b/>
          <w:sz w:val="28"/>
          <w:lang w:val="fr-CA"/>
        </w:rPr>
      </w:pPr>
      <w:r w:rsidRPr="00B30484">
        <w:rPr>
          <w:b/>
          <w:sz w:val="28"/>
          <w:lang w:val="fr-CA"/>
        </w:rPr>
        <w:t>Nos honoraires sont calculés à un taux horaire</w:t>
      </w:r>
    </w:p>
    <w:p w14:paraId="181EFFCC" w14:textId="77777777" w:rsidR="005C33ED" w:rsidRPr="00B30484" w:rsidRDefault="005C33ED">
      <w:pPr>
        <w:rPr>
          <w:sz w:val="24"/>
          <w:lang w:val="fr-CA"/>
        </w:rPr>
      </w:pPr>
    </w:p>
    <w:p w14:paraId="7847EF7A" w14:textId="77777777" w:rsidR="00D44E03" w:rsidRPr="00B30484" w:rsidRDefault="00D44E03" w:rsidP="00D44E03">
      <w:pPr>
        <w:rPr>
          <w:sz w:val="24"/>
          <w:lang w:val="fr-CA"/>
        </w:rPr>
      </w:pPr>
      <w:r w:rsidRPr="00B30484">
        <w:rPr>
          <w:sz w:val="24"/>
          <w:lang w:val="fr-CA"/>
        </w:rPr>
        <w:t>Nos honoraires seront fondés sur un taux horaire et dépendront du temps réel consacré à votre dossier. Je serai l’avocat(e) principal(e) chargé(e) de votre dossier; cependant, de temps à autre, d’autres personnes de notre bureau pourraient effectuer une partie du travail. Certaines parties du travail pourraient nécessiter un avocat chevronné, tandis que d’autres peuvent être effectuées tout aussi bien par un avocat junior.</w:t>
      </w:r>
    </w:p>
    <w:p w14:paraId="7ABB0843" w14:textId="77777777" w:rsidR="00D44E03" w:rsidRPr="00B30484" w:rsidRDefault="00D44E03" w:rsidP="00D44E03">
      <w:pPr>
        <w:rPr>
          <w:sz w:val="24"/>
          <w:lang w:val="fr-CA"/>
        </w:rPr>
      </w:pPr>
    </w:p>
    <w:p w14:paraId="7438F6BC" w14:textId="77777777" w:rsidR="005C33ED" w:rsidRPr="00B30484" w:rsidRDefault="00D44E03" w:rsidP="00D44E03">
      <w:pPr>
        <w:rPr>
          <w:sz w:val="24"/>
          <w:lang w:val="fr-CA"/>
        </w:rPr>
      </w:pPr>
      <w:r w:rsidRPr="00B30484">
        <w:rPr>
          <w:sz w:val="24"/>
          <w:lang w:val="fr-CA"/>
        </w:rPr>
        <w:t xml:space="preserve">Par ailleurs, notre parajuriste possède les qualifications nécessaires pour fournir plusieurs services à moindre coût, comme la collecte de renseignements et la rédaction de documents courants. Le/la </w:t>
      </w:r>
      <w:r w:rsidRPr="00DA5211">
        <w:rPr>
          <w:sz w:val="24"/>
          <w:lang w:val="fr-CA"/>
        </w:rPr>
        <w:t xml:space="preserve">parajuriste travaille sous la supervision d’un avocat, mais ne peut </w:t>
      </w:r>
      <w:proofErr w:type="gramStart"/>
      <w:r w:rsidRPr="00DA5211">
        <w:rPr>
          <w:sz w:val="24"/>
          <w:lang w:val="fr-CA"/>
        </w:rPr>
        <w:t>donner</w:t>
      </w:r>
      <w:proofErr w:type="gramEnd"/>
      <w:r w:rsidRPr="00DA5211">
        <w:rPr>
          <w:sz w:val="24"/>
          <w:lang w:val="fr-CA"/>
        </w:rPr>
        <w:t xml:space="preserve"> de conseils juridiques. </w:t>
      </w:r>
      <w:r w:rsidR="004D4C0B" w:rsidRPr="00DA5211">
        <w:rPr>
          <w:sz w:val="24"/>
          <w:lang w:val="fr-CA"/>
        </w:rPr>
        <w:t>N</w:t>
      </w:r>
      <w:r w:rsidR="005A6223" w:rsidRPr="00DA5211">
        <w:rPr>
          <w:sz w:val="24"/>
          <w:lang w:val="fr-CA"/>
        </w:rPr>
        <w:t xml:space="preserve">otre parajuriste peut </w:t>
      </w:r>
      <w:r w:rsidR="006526D4" w:rsidRPr="00DA5211">
        <w:rPr>
          <w:sz w:val="24"/>
          <w:lang w:val="fr-CA"/>
        </w:rPr>
        <w:t xml:space="preserve">vous fournir des services </w:t>
      </w:r>
      <w:r w:rsidR="004D4C0B" w:rsidRPr="00DA5211">
        <w:rPr>
          <w:sz w:val="24"/>
          <w:lang w:val="fr-CA"/>
        </w:rPr>
        <w:t>à un coût inférieur à celui de nos avocats.</w:t>
      </w:r>
      <w:r w:rsidRPr="00B30484">
        <w:rPr>
          <w:sz w:val="24"/>
          <w:lang w:val="fr-CA"/>
        </w:rPr>
        <w:t xml:space="preserve"> </w:t>
      </w:r>
    </w:p>
    <w:p w14:paraId="485E8900" w14:textId="77777777" w:rsidR="005C33ED" w:rsidRPr="00B30484" w:rsidRDefault="005C33ED">
      <w:pPr>
        <w:rPr>
          <w:sz w:val="24"/>
          <w:lang w:val="fr-CA"/>
        </w:rPr>
      </w:pPr>
    </w:p>
    <w:p w14:paraId="6DBAA4D5" w14:textId="77777777" w:rsidR="00D44E03" w:rsidRPr="00B30484" w:rsidRDefault="00D44E03" w:rsidP="00D44E03">
      <w:pPr>
        <w:rPr>
          <w:sz w:val="24"/>
          <w:lang w:val="fr-CA"/>
        </w:rPr>
      </w:pPr>
      <w:r w:rsidRPr="00B30484">
        <w:rPr>
          <w:sz w:val="24"/>
          <w:lang w:val="fr-CA"/>
        </w:rPr>
        <w:t>Les taux horaires de notre cabinet sont les suivants :</w:t>
      </w:r>
    </w:p>
    <w:p w14:paraId="2C52656F" w14:textId="77777777" w:rsidR="00D44E03" w:rsidRPr="00B30484" w:rsidRDefault="00D44E03" w:rsidP="00D44E03">
      <w:pPr>
        <w:rPr>
          <w:sz w:val="24"/>
          <w:lang w:val="fr-CA"/>
        </w:rPr>
      </w:pPr>
    </w:p>
    <w:p w14:paraId="700A1615" w14:textId="77777777" w:rsidR="00D44E03" w:rsidRPr="00B30484" w:rsidRDefault="00D44E03" w:rsidP="00D44E03">
      <w:pPr>
        <w:ind w:left="567"/>
        <w:rPr>
          <w:sz w:val="24"/>
          <w:lang w:val="fr-CA"/>
        </w:rPr>
      </w:pPr>
      <w:r w:rsidRPr="00B30484">
        <w:rPr>
          <w:sz w:val="24"/>
          <w:lang w:val="fr-CA"/>
        </w:rPr>
        <w:t>Mon taux</w:t>
      </w:r>
      <w:r w:rsidRPr="00B30484">
        <w:rPr>
          <w:sz w:val="24"/>
          <w:lang w:val="fr-CA"/>
        </w:rPr>
        <w:tab/>
      </w:r>
      <w:r w:rsidRPr="00B30484">
        <w:rPr>
          <w:sz w:val="24"/>
          <w:lang w:val="fr-CA"/>
        </w:rPr>
        <w:tab/>
      </w:r>
      <w:r w:rsidRPr="00B30484">
        <w:rPr>
          <w:sz w:val="24"/>
          <w:lang w:val="fr-CA"/>
        </w:rPr>
        <w:tab/>
      </w:r>
      <w:r w:rsidRPr="00B30484">
        <w:rPr>
          <w:sz w:val="24"/>
          <w:lang w:val="fr-CA"/>
        </w:rPr>
        <w:tab/>
      </w:r>
      <w:r w:rsidRPr="00B30484">
        <w:rPr>
          <w:b/>
          <w:bCs/>
          <w:sz w:val="24"/>
          <w:lang w:val="fr-CA"/>
        </w:rPr>
        <w:t xml:space="preserve">[montant] $ </w:t>
      </w:r>
      <w:r w:rsidRPr="00B30484">
        <w:rPr>
          <w:sz w:val="24"/>
          <w:lang w:val="fr-CA"/>
        </w:rPr>
        <w:t xml:space="preserve">l’heure </w:t>
      </w:r>
    </w:p>
    <w:p w14:paraId="4DFE1DC3" w14:textId="77777777" w:rsidR="00D44E03" w:rsidRPr="00B30484" w:rsidRDefault="00D44E03" w:rsidP="00D44E03">
      <w:pPr>
        <w:ind w:left="567"/>
        <w:rPr>
          <w:sz w:val="24"/>
          <w:lang w:val="fr-CA"/>
        </w:rPr>
      </w:pPr>
    </w:p>
    <w:p w14:paraId="28C89EAE" w14:textId="77777777" w:rsidR="00D44E03" w:rsidRPr="00B30484" w:rsidRDefault="00D44E03" w:rsidP="00D44E03">
      <w:pPr>
        <w:ind w:left="567"/>
        <w:rPr>
          <w:sz w:val="24"/>
          <w:lang w:val="fr-CA"/>
        </w:rPr>
      </w:pPr>
      <w:r w:rsidRPr="00B30484">
        <w:rPr>
          <w:sz w:val="24"/>
          <w:lang w:val="fr-CA"/>
        </w:rPr>
        <w:t xml:space="preserve">Taux </w:t>
      </w:r>
      <w:r w:rsidRPr="00B30484">
        <w:rPr>
          <w:b/>
          <w:bCs/>
          <w:sz w:val="24"/>
          <w:lang w:val="fr-CA"/>
        </w:rPr>
        <w:t>[d’un avocat principal]</w:t>
      </w:r>
      <w:r w:rsidRPr="00B30484">
        <w:rPr>
          <w:b/>
          <w:bCs/>
          <w:sz w:val="24"/>
          <w:lang w:val="fr-CA"/>
        </w:rPr>
        <w:tab/>
      </w:r>
      <w:r w:rsidRPr="00B30484">
        <w:rPr>
          <w:b/>
          <w:bCs/>
          <w:sz w:val="24"/>
          <w:lang w:val="fr-CA"/>
        </w:rPr>
        <w:tab/>
        <w:t xml:space="preserve">[montant] $ </w:t>
      </w:r>
      <w:r w:rsidRPr="00B30484">
        <w:rPr>
          <w:sz w:val="24"/>
          <w:lang w:val="fr-CA"/>
        </w:rPr>
        <w:t xml:space="preserve">l’heure </w:t>
      </w:r>
    </w:p>
    <w:p w14:paraId="337C2EB6" w14:textId="77777777" w:rsidR="00D44E03" w:rsidRPr="00B30484" w:rsidRDefault="00D44E03" w:rsidP="00D44E03">
      <w:pPr>
        <w:ind w:left="567"/>
        <w:rPr>
          <w:sz w:val="24"/>
          <w:lang w:val="fr-CA"/>
        </w:rPr>
      </w:pPr>
    </w:p>
    <w:p w14:paraId="3E18CA1E" w14:textId="77777777" w:rsidR="00D44E03" w:rsidRPr="00B30484" w:rsidRDefault="00D44E03" w:rsidP="00D44E03">
      <w:pPr>
        <w:ind w:left="567"/>
        <w:rPr>
          <w:sz w:val="24"/>
          <w:lang w:val="fr-CA"/>
        </w:rPr>
      </w:pPr>
      <w:r w:rsidRPr="00B30484">
        <w:rPr>
          <w:sz w:val="24"/>
          <w:lang w:val="fr-CA"/>
        </w:rPr>
        <w:t xml:space="preserve">Taux </w:t>
      </w:r>
      <w:r w:rsidRPr="00B30484">
        <w:rPr>
          <w:b/>
          <w:bCs/>
          <w:sz w:val="24"/>
          <w:lang w:val="fr-CA"/>
        </w:rPr>
        <w:t>[d’un avocat subalterne]</w:t>
      </w:r>
      <w:r w:rsidRPr="00B30484">
        <w:rPr>
          <w:b/>
          <w:bCs/>
          <w:sz w:val="24"/>
          <w:lang w:val="fr-CA"/>
        </w:rPr>
        <w:tab/>
        <w:t xml:space="preserve">[montant] $ </w:t>
      </w:r>
      <w:r w:rsidRPr="00B30484">
        <w:rPr>
          <w:sz w:val="24"/>
          <w:lang w:val="fr-CA"/>
        </w:rPr>
        <w:t xml:space="preserve">l’heure </w:t>
      </w:r>
    </w:p>
    <w:p w14:paraId="580EBE1C" w14:textId="77777777" w:rsidR="00D44E03" w:rsidRPr="00B30484" w:rsidRDefault="00D44E03" w:rsidP="00D44E03">
      <w:pPr>
        <w:ind w:left="567"/>
        <w:rPr>
          <w:sz w:val="24"/>
          <w:lang w:val="fr-CA"/>
        </w:rPr>
      </w:pPr>
    </w:p>
    <w:p w14:paraId="48A01083" w14:textId="77777777" w:rsidR="00D44E03" w:rsidRPr="00B30484" w:rsidRDefault="00D44E03" w:rsidP="00D44E03">
      <w:pPr>
        <w:ind w:left="567"/>
        <w:rPr>
          <w:sz w:val="24"/>
          <w:lang w:val="fr-CA"/>
        </w:rPr>
      </w:pPr>
      <w:r w:rsidRPr="00B30484">
        <w:rPr>
          <w:sz w:val="24"/>
          <w:lang w:val="fr-CA"/>
        </w:rPr>
        <w:t xml:space="preserve">Taux </w:t>
      </w:r>
      <w:r w:rsidRPr="00B30484">
        <w:rPr>
          <w:b/>
          <w:bCs/>
          <w:sz w:val="24"/>
          <w:lang w:val="fr-CA"/>
        </w:rPr>
        <w:t>[d’un parajuriste]</w:t>
      </w:r>
      <w:r w:rsidRPr="00B30484">
        <w:rPr>
          <w:b/>
          <w:bCs/>
          <w:sz w:val="24"/>
          <w:lang w:val="fr-CA"/>
        </w:rPr>
        <w:tab/>
      </w:r>
      <w:r w:rsidRPr="00B30484">
        <w:rPr>
          <w:b/>
          <w:bCs/>
          <w:sz w:val="24"/>
          <w:lang w:val="fr-CA"/>
        </w:rPr>
        <w:tab/>
        <w:t xml:space="preserve">[montant] $ </w:t>
      </w:r>
      <w:r w:rsidRPr="00B30484">
        <w:rPr>
          <w:sz w:val="24"/>
          <w:lang w:val="fr-CA"/>
        </w:rPr>
        <w:t>l’heure</w:t>
      </w:r>
    </w:p>
    <w:p w14:paraId="3FA65159" w14:textId="77777777" w:rsidR="00D44E03" w:rsidRPr="00B30484" w:rsidRDefault="00D44E03" w:rsidP="00D44E03">
      <w:pPr>
        <w:rPr>
          <w:sz w:val="24"/>
          <w:lang w:val="fr-CA"/>
        </w:rPr>
      </w:pPr>
    </w:p>
    <w:p w14:paraId="6A8BA26A" w14:textId="77777777" w:rsidR="00D44E03" w:rsidRPr="00B30484" w:rsidRDefault="00D44E03" w:rsidP="00D44E03">
      <w:pPr>
        <w:rPr>
          <w:b/>
          <w:sz w:val="24"/>
          <w:lang w:val="fr-CA"/>
        </w:rPr>
      </w:pPr>
    </w:p>
    <w:p w14:paraId="09E2A99B" w14:textId="77777777" w:rsidR="00D44E03" w:rsidRPr="00B30484" w:rsidRDefault="00D44E03" w:rsidP="00197686">
      <w:pPr>
        <w:pStyle w:val="BodyText"/>
        <w:rPr>
          <w:lang w:val="fr-CA"/>
        </w:rPr>
      </w:pPr>
    </w:p>
    <w:p w14:paraId="579164C4" w14:textId="77777777" w:rsidR="005C33ED" w:rsidRPr="00B30484" w:rsidRDefault="00233D6A">
      <w:pPr>
        <w:rPr>
          <w:b/>
          <w:sz w:val="28"/>
          <w:lang w:val="fr-CA"/>
        </w:rPr>
      </w:pPr>
      <w:r w:rsidRPr="00B30484">
        <w:rPr>
          <w:b/>
          <w:sz w:val="28"/>
          <w:lang w:val="fr-CA"/>
        </w:rPr>
        <w:t>Frais juridiques (également appelés débours)</w:t>
      </w:r>
    </w:p>
    <w:p w14:paraId="7FD39BA6" w14:textId="77777777" w:rsidR="005C33ED" w:rsidRPr="00B30484" w:rsidRDefault="005C33ED">
      <w:pPr>
        <w:rPr>
          <w:sz w:val="24"/>
          <w:lang w:val="fr-CA"/>
        </w:rPr>
      </w:pPr>
    </w:p>
    <w:p w14:paraId="74073772" w14:textId="77777777" w:rsidR="005C33ED" w:rsidRPr="00B30484" w:rsidRDefault="00233D6A">
      <w:pPr>
        <w:rPr>
          <w:sz w:val="24"/>
          <w:lang w:val="fr-CA"/>
        </w:rPr>
      </w:pPr>
      <w:r w:rsidRPr="00B30484">
        <w:rPr>
          <w:sz w:val="24"/>
          <w:lang w:val="fr-CA"/>
        </w:rPr>
        <w:t xml:space="preserve">En </w:t>
      </w:r>
      <w:r w:rsidRPr="00DA5211">
        <w:rPr>
          <w:sz w:val="24"/>
          <w:lang w:val="fr-CA"/>
        </w:rPr>
        <w:t>plus de mes honoraires, vous convenez de payer toutes les dépenses (également appelées débours)</w:t>
      </w:r>
      <w:r w:rsidR="005C33ED" w:rsidRPr="00DA5211">
        <w:rPr>
          <w:sz w:val="24"/>
          <w:lang w:val="fr-CA"/>
        </w:rPr>
        <w:t xml:space="preserve">. </w:t>
      </w:r>
      <w:r w:rsidR="004D4C0B" w:rsidRPr="00DA5211">
        <w:rPr>
          <w:sz w:val="24"/>
          <w:lang w:val="fr-CA"/>
        </w:rPr>
        <w:t xml:space="preserve">La principale dépense réside dans les frais </w:t>
      </w:r>
      <w:r w:rsidR="00B66106" w:rsidRPr="00DA5211">
        <w:rPr>
          <w:sz w:val="24"/>
          <w:lang w:val="fr-CA"/>
        </w:rPr>
        <w:t xml:space="preserve">d’homologation, </w:t>
      </w:r>
      <w:r w:rsidR="004D4C0B" w:rsidRPr="00DA5211">
        <w:rPr>
          <w:sz w:val="24"/>
          <w:lang w:val="fr-CA"/>
        </w:rPr>
        <w:t>qui sont calculés à un taux de base de 208 $ (quelle que soit la valeur totale de la succession), au</w:t>
      </w:r>
      <w:r w:rsidR="00DA5211" w:rsidRPr="00DA5211">
        <w:rPr>
          <w:sz w:val="24"/>
          <w:lang w:val="fr-CA"/>
        </w:rPr>
        <w:t>x</w:t>
      </w:r>
      <w:r w:rsidR="004D4C0B" w:rsidRPr="00DA5211">
        <w:rPr>
          <w:sz w:val="24"/>
          <w:lang w:val="fr-CA"/>
        </w:rPr>
        <w:t>quel</w:t>
      </w:r>
      <w:r w:rsidR="00DA5211" w:rsidRPr="00DA5211">
        <w:rPr>
          <w:sz w:val="24"/>
          <w:lang w:val="fr-CA"/>
        </w:rPr>
        <w:t>s</w:t>
      </w:r>
      <w:r w:rsidR="004D4C0B" w:rsidRPr="00DA5211">
        <w:rPr>
          <w:sz w:val="24"/>
          <w:lang w:val="fr-CA"/>
        </w:rPr>
        <w:t xml:space="preserve"> s’ajoute une somme de 6 $ pour chaque tranche de </w:t>
      </w:r>
      <w:r w:rsidR="005C33ED" w:rsidRPr="00DA5211">
        <w:rPr>
          <w:sz w:val="24"/>
          <w:lang w:val="fr-CA"/>
        </w:rPr>
        <w:t>1</w:t>
      </w:r>
      <w:r w:rsidR="004D4C0B" w:rsidRPr="00DA5211">
        <w:rPr>
          <w:sz w:val="24"/>
          <w:lang w:val="fr-CA"/>
        </w:rPr>
        <w:t> </w:t>
      </w:r>
      <w:r w:rsidR="005C33ED" w:rsidRPr="00DA5211">
        <w:rPr>
          <w:sz w:val="24"/>
          <w:lang w:val="fr-CA"/>
        </w:rPr>
        <w:t>000</w:t>
      </w:r>
      <w:r w:rsidR="004D4C0B" w:rsidRPr="00DA5211">
        <w:rPr>
          <w:sz w:val="24"/>
          <w:lang w:val="fr-CA"/>
        </w:rPr>
        <w:t> $</w:t>
      </w:r>
      <w:r w:rsidR="005C33ED" w:rsidRPr="00DA5211">
        <w:rPr>
          <w:sz w:val="24"/>
          <w:lang w:val="fr-CA"/>
        </w:rPr>
        <w:t xml:space="preserve"> o</w:t>
      </w:r>
      <w:r w:rsidR="004D4C0B" w:rsidRPr="00DA5211">
        <w:rPr>
          <w:sz w:val="24"/>
          <w:lang w:val="fr-CA"/>
        </w:rPr>
        <w:t>u</w:t>
      </w:r>
      <w:r w:rsidR="005C33ED" w:rsidRPr="00DA5211">
        <w:rPr>
          <w:sz w:val="24"/>
          <w:lang w:val="fr-CA"/>
        </w:rPr>
        <w:t xml:space="preserve"> part</w:t>
      </w:r>
      <w:r w:rsidR="004D4C0B" w:rsidRPr="00DA5211">
        <w:rPr>
          <w:sz w:val="24"/>
          <w:lang w:val="fr-CA"/>
        </w:rPr>
        <w:t xml:space="preserve">ie de </w:t>
      </w:r>
      <w:r w:rsidR="005C33ED" w:rsidRPr="00DA5211">
        <w:rPr>
          <w:sz w:val="24"/>
          <w:lang w:val="fr-CA"/>
        </w:rPr>
        <w:t>1</w:t>
      </w:r>
      <w:r w:rsidR="0053270E" w:rsidRPr="00DA5211">
        <w:rPr>
          <w:sz w:val="24"/>
          <w:lang w:val="fr-CA"/>
        </w:rPr>
        <w:t> </w:t>
      </w:r>
      <w:r w:rsidR="005C33ED" w:rsidRPr="00DA5211">
        <w:rPr>
          <w:sz w:val="24"/>
          <w:lang w:val="fr-CA"/>
        </w:rPr>
        <w:t>000</w:t>
      </w:r>
      <w:r w:rsidR="0053270E" w:rsidRPr="00DA5211">
        <w:rPr>
          <w:sz w:val="24"/>
          <w:lang w:val="fr-CA"/>
        </w:rPr>
        <w:t> </w:t>
      </w:r>
      <w:r w:rsidR="004D4C0B" w:rsidRPr="00DA5211">
        <w:rPr>
          <w:sz w:val="24"/>
          <w:lang w:val="fr-CA"/>
        </w:rPr>
        <w:t xml:space="preserve">$ de la valeur de la succession qui </w:t>
      </w:r>
      <w:r w:rsidR="004D4C0B" w:rsidRPr="00DA5211">
        <w:rPr>
          <w:i/>
          <w:sz w:val="24"/>
          <w:lang w:val="fr-CA"/>
        </w:rPr>
        <w:t xml:space="preserve">dépasse </w:t>
      </w:r>
      <w:r w:rsidR="005C33ED" w:rsidRPr="00DA5211">
        <w:rPr>
          <w:i/>
          <w:sz w:val="24"/>
          <w:lang w:val="fr-CA"/>
        </w:rPr>
        <w:t>25</w:t>
      </w:r>
      <w:r w:rsidR="00DF4389" w:rsidRPr="00DA5211">
        <w:rPr>
          <w:i/>
          <w:sz w:val="24"/>
          <w:lang w:val="fr-CA"/>
        </w:rPr>
        <w:t> </w:t>
      </w:r>
      <w:r w:rsidR="005C33ED" w:rsidRPr="00DA5211">
        <w:rPr>
          <w:i/>
          <w:sz w:val="24"/>
          <w:lang w:val="fr-CA"/>
        </w:rPr>
        <w:t>000</w:t>
      </w:r>
      <w:r w:rsidR="00DF4389" w:rsidRPr="00DA5211">
        <w:rPr>
          <w:i/>
          <w:sz w:val="24"/>
          <w:lang w:val="fr-CA"/>
        </w:rPr>
        <w:t> $,</w:t>
      </w:r>
      <w:r w:rsidR="005C33ED" w:rsidRPr="00DA5211">
        <w:rPr>
          <w:sz w:val="24"/>
          <w:lang w:val="fr-CA"/>
        </w:rPr>
        <w:t xml:space="preserve"> </w:t>
      </w:r>
      <w:r w:rsidR="00DF4389" w:rsidRPr="00DA5211">
        <w:rPr>
          <w:sz w:val="24"/>
          <w:lang w:val="fr-CA"/>
        </w:rPr>
        <w:t xml:space="preserve">jusqu’à concurrence de </w:t>
      </w:r>
      <w:r w:rsidR="005C33ED" w:rsidRPr="00DA5211">
        <w:rPr>
          <w:sz w:val="24"/>
          <w:lang w:val="fr-CA"/>
        </w:rPr>
        <w:t>50</w:t>
      </w:r>
      <w:r w:rsidR="00DF4389" w:rsidRPr="00DA5211">
        <w:rPr>
          <w:sz w:val="24"/>
          <w:lang w:val="fr-CA"/>
        </w:rPr>
        <w:t> </w:t>
      </w:r>
      <w:r w:rsidR="005C33ED" w:rsidRPr="00DA5211">
        <w:rPr>
          <w:sz w:val="24"/>
          <w:lang w:val="fr-CA"/>
        </w:rPr>
        <w:t>000</w:t>
      </w:r>
      <w:r w:rsidR="00DF4389" w:rsidRPr="00DA5211">
        <w:rPr>
          <w:sz w:val="24"/>
          <w:lang w:val="fr-CA"/>
        </w:rPr>
        <w:t> $</w:t>
      </w:r>
      <w:r w:rsidR="00B66106" w:rsidRPr="00DA5211">
        <w:rPr>
          <w:sz w:val="24"/>
          <w:lang w:val="fr-CA"/>
        </w:rPr>
        <w:t xml:space="preserve">; cette </w:t>
      </w:r>
      <w:r w:rsidR="00DF4389" w:rsidRPr="00DA5211">
        <w:rPr>
          <w:sz w:val="24"/>
          <w:lang w:val="fr-CA"/>
        </w:rPr>
        <w:t xml:space="preserve">somme passe </w:t>
      </w:r>
      <w:r w:rsidR="005F4035" w:rsidRPr="00DA5211">
        <w:rPr>
          <w:sz w:val="24"/>
          <w:lang w:val="fr-CA"/>
        </w:rPr>
        <w:t xml:space="preserve">ensuite </w:t>
      </w:r>
      <w:r w:rsidR="00DF4389" w:rsidRPr="00DA5211">
        <w:rPr>
          <w:sz w:val="24"/>
          <w:lang w:val="fr-CA"/>
        </w:rPr>
        <w:t xml:space="preserve">à 14 $ pour chaque tranche de </w:t>
      </w:r>
      <w:r w:rsidR="005C33ED" w:rsidRPr="00DA5211">
        <w:rPr>
          <w:sz w:val="24"/>
          <w:lang w:val="fr-CA"/>
        </w:rPr>
        <w:t>1</w:t>
      </w:r>
      <w:r w:rsidR="00DF4389" w:rsidRPr="00DA5211">
        <w:rPr>
          <w:sz w:val="24"/>
          <w:lang w:val="fr-CA"/>
        </w:rPr>
        <w:t> </w:t>
      </w:r>
      <w:r w:rsidR="005C33ED" w:rsidRPr="00DA5211">
        <w:rPr>
          <w:sz w:val="24"/>
          <w:lang w:val="fr-CA"/>
        </w:rPr>
        <w:t>000</w:t>
      </w:r>
      <w:r w:rsidR="00DF4389" w:rsidRPr="00DA5211">
        <w:rPr>
          <w:sz w:val="24"/>
          <w:lang w:val="fr-CA"/>
        </w:rPr>
        <w:t> $</w:t>
      </w:r>
      <w:r w:rsidR="005C33ED" w:rsidRPr="00DA5211">
        <w:rPr>
          <w:sz w:val="24"/>
          <w:lang w:val="fr-CA"/>
        </w:rPr>
        <w:t xml:space="preserve"> o</w:t>
      </w:r>
      <w:r w:rsidR="00DF4389" w:rsidRPr="00DA5211">
        <w:rPr>
          <w:sz w:val="24"/>
          <w:lang w:val="fr-CA"/>
        </w:rPr>
        <w:t>u</w:t>
      </w:r>
      <w:r w:rsidR="005C33ED" w:rsidRPr="00DA5211">
        <w:rPr>
          <w:sz w:val="24"/>
          <w:lang w:val="fr-CA"/>
        </w:rPr>
        <w:t xml:space="preserve"> part</w:t>
      </w:r>
      <w:r w:rsidR="00DF4389" w:rsidRPr="00DA5211">
        <w:rPr>
          <w:sz w:val="24"/>
          <w:lang w:val="fr-CA"/>
        </w:rPr>
        <w:t>ie de</w:t>
      </w:r>
      <w:r w:rsidR="005C33ED" w:rsidRPr="00DA5211">
        <w:rPr>
          <w:sz w:val="24"/>
          <w:lang w:val="fr-CA"/>
        </w:rPr>
        <w:t xml:space="preserve"> 1</w:t>
      </w:r>
      <w:r w:rsidR="00DF4389" w:rsidRPr="00DA5211">
        <w:rPr>
          <w:sz w:val="24"/>
          <w:lang w:val="fr-CA"/>
        </w:rPr>
        <w:t> </w:t>
      </w:r>
      <w:r w:rsidR="005C33ED" w:rsidRPr="00DA5211">
        <w:rPr>
          <w:sz w:val="24"/>
          <w:lang w:val="fr-CA"/>
        </w:rPr>
        <w:t>000</w:t>
      </w:r>
      <w:r w:rsidR="00DF4389" w:rsidRPr="00DA5211">
        <w:rPr>
          <w:sz w:val="24"/>
          <w:lang w:val="fr-CA"/>
        </w:rPr>
        <w:t xml:space="preserve"> $ de la valeur de succession qui </w:t>
      </w:r>
      <w:r w:rsidR="00DF4389" w:rsidRPr="00DA5211">
        <w:rPr>
          <w:i/>
          <w:sz w:val="24"/>
          <w:lang w:val="fr-CA"/>
        </w:rPr>
        <w:t>dépasse</w:t>
      </w:r>
      <w:r w:rsidR="005C33ED" w:rsidRPr="00DA5211">
        <w:rPr>
          <w:i/>
          <w:sz w:val="24"/>
          <w:lang w:val="fr-CA"/>
        </w:rPr>
        <w:t xml:space="preserve"> 50</w:t>
      </w:r>
      <w:r w:rsidR="00DF4389" w:rsidRPr="00DA5211">
        <w:rPr>
          <w:i/>
          <w:sz w:val="24"/>
          <w:lang w:val="fr-CA"/>
        </w:rPr>
        <w:t> </w:t>
      </w:r>
      <w:r w:rsidR="005C33ED" w:rsidRPr="00DA5211">
        <w:rPr>
          <w:i/>
          <w:sz w:val="24"/>
          <w:lang w:val="fr-CA"/>
        </w:rPr>
        <w:t>000</w:t>
      </w:r>
      <w:r w:rsidR="00DF4389" w:rsidRPr="00DA5211">
        <w:rPr>
          <w:i/>
          <w:sz w:val="24"/>
          <w:lang w:val="fr-CA"/>
        </w:rPr>
        <w:t> $</w:t>
      </w:r>
      <w:r w:rsidR="005C33ED" w:rsidRPr="00DA5211">
        <w:rPr>
          <w:sz w:val="24"/>
          <w:lang w:val="fr-CA"/>
        </w:rPr>
        <w:t xml:space="preserve">. </w:t>
      </w:r>
      <w:r w:rsidR="00DF4389" w:rsidRPr="00DA5211">
        <w:rPr>
          <w:sz w:val="24"/>
          <w:lang w:val="fr-CA"/>
        </w:rPr>
        <w:t xml:space="preserve">Ces frais doivent être payés lorsque la requête </w:t>
      </w:r>
      <w:r w:rsidR="00DA5211" w:rsidRPr="00DA5211">
        <w:rPr>
          <w:sz w:val="24"/>
          <w:lang w:val="fr-CA"/>
        </w:rPr>
        <w:t>en vue de l’obtention</w:t>
      </w:r>
      <w:r w:rsidR="00DF4389" w:rsidRPr="00DA5211">
        <w:rPr>
          <w:sz w:val="24"/>
          <w:lang w:val="fr-CA"/>
        </w:rPr>
        <w:t xml:space="preserve"> </w:t>
      </w:r>
      <w:r w:rsidR="00DA5211" w:rsidRPr="00DA5211">
        <w:rPr>
          <w:sz w:val="24"/>
          <w:lang w:val="fr-CA"/>
        </w:rPr>
        <w:t xml:space="preserve">de </w:t>
      </w:r>
      <w:r w:rsidR="00DF4389" w:rsidRPr="00DA5211">
        <w:rPr>
          <w:sz w:val="24"/>
          <w:lang w:val="fr-CA"/>
        </w:rPr>
        <w:t xml:space="preserve">la délivrance des lettres d’administration est présentée. Si la valeur de la succession est inférieure à </w:t>
      </w:r>
      <w:r w:rsidR="005C33ED" w:rsidRPr="00DA5211">
        <w:rPr>
          <w:sz w:val="24"/>
          <w:lang w:val="fr-CA"/>
        </w:rPr>
        <w:t>25</w:t>
      </w:r>
      <w:r w:rsidR="00DF4389" w:rsidRPr="00DA5211">
        <w:rPr>
          <w:sz w:val="24"/>
          <w:lang w:val="fr-CA"/>
        </w:rPr>
        <w:t> </w:t>
      </w:r>
      <w:r w:rsidR="005C33ED" w:rsidRPr="00DA5211">
        <w:rPr>
          <w:sz w:val="24"/>
          <w:lang w:val="fr-CA"/>
        </w:rPr>
        <w:t>000</w:t>
      </w:r>
      <w:r w:rsidR="00DF4389" w:rsidRPr="00DA5211">
        <w:rPr>
          <w:sz w:val="24"/>
          <w:lang w:val="fr-CA"/>
        </w:rPr>
        <w:t xml:space="preserve"> $, aucun montant ne devra être payé </w:t>
      </w:r>
      <w:r w:rsidR="00B66106" w:rsidRPr="00DA5211">
        <w:rPr>
          <w:sz w:val="24"/>
          <w:lang w:val="fr-CA"/>
        </w:rPr>
        <w:t xml:space="preserve">au </w:t>
      </w:r>
      <w:r w:rsidR="00DF4389" w:rsidRPr="00DA5211">
        <w:rPr>
          <w:sz w:val="24"/>
          <w:lang w:val="fr-CA"/>
        </w:rPr>
        <w:t xml:space="preserve">titre des frais </w:t>
      </w:r>
      <w:r w:rsidR="00B66106" w:rsidRPr="00DA5211">
        <w:rPr>
          <w:sz w:val="24"/>
          <w:lang w:val="fr-CA"/>
        </w:rPr>
        <w:t xml:space="preserve">d’homologation, </w:t>
      </w:r>
      <w:r w:rsidR="00DF4389" w:rsidRPr="00DA5211">
        <w:rPr>
          <w:sz w:val="24"/>
          <w:lang w:val="fr-CA"/>
        </w:rPr>
        <w:t>exception faite du montant de base de 208 $.</w:t>
      </w:r>
      <w:r w:rsidR="00B66106" w:rsidRPr="00DA5211">
        <w:rPr>
          <w:sz w:val="24"/>
          <w:lang w:val="fr-CA"/>
        </w:rPr>
        <w:t xml:space="preserve"> </w:t>
      </w:r>
      <w:r w:rsidR="00DF4389" w:rsidRPr="00DA5211">
        <w:rPr>
          <w:sz w:val="24"/>
          <w:lang w:val="fr-CA"/>
        </w:rPr>
        <w:t xml:space="preserve">Habituellement, nous pouvons obtenir cette somme </w:t>
      </w:r>
      <w:r w:rsidR="00DA5211" w:rsidRPr="00DA5211">
        <w:rPr>
          <w:sz w:val="24"/>
          <w:lang w:val="fr-CA"/>
        </w:rPr>
        <w:t>sur</w:t>
      </w:r>
      <w:r w:rsidR="00DF4389" w:rsidRPr="00DA5211">
        <w:rPr>
          <w:sz w:val="24"/>
          <w:lang w:val="fr-CA"/>
        </w:rPr>
        <w:t xml:space="preserve"> le compte bancaire du</w:t>
      </w:r>
      <w:r w:rsidR="00BF3B6B" w:rsidRPr="00DA5211">
        <w:rPr>
          <w:sz w:val="24"/>
          <w:lang w:val="fr-CA"/>
        </w:rPr>
        <w:t>/de la</w:t>
      </w:r>
      <w:r w:rsidR="00DF4389" w:rsidRPr="00DA5211">
        <w:rPr>
          <w:sz w:val="24"/>
          <w:lang w:val="fr-CA"/>
        </w:rPr>
        <w:t xml:space="preserve"> défunt</w:t>
      </w:r>
      <w:r w:rsidR="00BF3B6B" w:rsidRPr="00DA5211">
        <w:rPr>
          <w:sz w:val="24"/>
          <w:lang w:val="fr-CA"/>
        </w:rPr>
        <w:t>(e)</w:t>
      </w:r>
      <w:r w:rsidR="00DF4389" w:rsidRPr="00DA5211">
        <w:rPr>
          <w:sz w:val="24"/>
          <w:lang w:val="fr-CA"/>
        </w:rPr>
        <w:t>. Les dépenses mineures comprennent les frais d</w:t>
      </w:r>
      <w:r w:rsidR="00DA5211" w:rsidRPr="00DA5211">
        <w:rPr>
          <w:sz w:val="24"/>
          <w:lang w:val="fr-CA"/>
        </w:rPr>
        <w:t>’</w:t>
      </w:r>
      <w:r w:rsidR="00DF4389" w:rsidRPr="00DA5211">
        <w:rPr>
          <w:sz w:val="24"/>
          <w:lang w:val="fr-CA"/>
        </w:rPr>
        <w:t xml:space="preserve">interurbains, </w:t>
      </w:r>
      <w:r w:rsidR="00B66106" w:rsidRPr="00DA5211">
        <w:rPr>
          <w:sz w:val="24"/>
          <w:lang w:val="fr-CA"/>
        </w:rPr>
        <w:t xml:space="preserve">les frais </w:t>
      </w:r>
      <w:r w:rsidR="00DF4389" w:rsidRPr="00DA5211">
        <w:rPr>
          <w:sz w:val="24"/>
          <w:lang w:val="fr-CA"/>
        </w:rPr>
        <w:t>de photocopie et de télécopie</w:t>
      </w:r>
      <w:r w:rsidR="00B66106" w:rsidRPr="00DA5211">
        <w:rPr>
          <w:sz w:val="24"/>
          <w:lang w:val="fr-CA"/>
        </w:rPr>
        <w:t xml:space="preserve"> ainsi que les frais de dépôt d</w:t>
      </w:r>
      <w:r w:rsidR="00DF4389" w:rsidRPr="00DA5211">
        <w:rPr>
          <w:sz w:val="24"/>
          <w:lang w:val="fr-CA"/>
        </w:rPr>
        <w:t>es documents au tribunal.</w:t>
      </w:r>
    </w:p>
    <w:p w14:paraId="53E71244" w14:textId="77777777" w:rsidR="005C33ED" w:rsidRPr="00B30484" w:rsidRDefault="005C33ED">
      <w:pPr>
        <w:rPr>
          <w:b/>
          <w:sz w:val="24"/>
          <w:lang w:val="fr-CA"/>
        </w:rPr>
      </w:pPr>
    </w:p>
    <w:p w14:paraId="62B48C4C" w14:textId="77777777" w:rsidR="005C33ED" w:rsidRPr="00B30484" w:rsidRDefault="005C33ED" w:rsidP="00AE667F">
      <w:pPr>
        <w:pStyle w:val="Heading1"/>
        <w:rPr>
          <w:lang w:val="fr-CA"/>
        </w:rPr>
      </w:pPr>
      <w:r w:rsidRPr="00B30484">
        <w:rPr>
          <w:lang w:val="fr-CA"/>
        </w:rPr>
        <w:t>T</w:t>
      </w:r>
      <w:r w:rsidR="00D44E03" w:rsidRPr="00B30484">
        <w:rPr>
          <w:lang w:val="fr-CA"/>
        </w:rPr>
        <w:t>PS</w:t>
      </w:r>
    </w:p>
    <w:p w14:paraId="43773865" w14:textId="77777777" w:rsidR="005C33ED" w:rsidRPr="00B30484" w:rsidRDefault="005C33ED" w:rsidP="00AE667F">
      <w:pPr>
        <w:keepNext/>
        <w:rPr>
          <w:b/>
          <w:sz w:val="24"/>
          <w:lang w:val="fr-CA"/>
        </w:rPr>
      </w:pPr>
    </w:p>
    <w:p w14:paraId="4FBB4D09" w14:textId="77777777" w:rsidR="00D44E03" w:rsidRPr="00B30484" w:rsidRDefault="00D44E03" w:rsidP="00AE667F">
      <w:pPr>
        <w:keepNext/>
        <w:rPr>
          <w:sz w:val="24"/>
          <w:lang w:val="fr-CA"/>
        </w:rPr>
      </w:pPr>
      <w:r w:rsidRPr="00B30484">
        <w:rPr>
          <w:sz w:val="24"/>
          <w:lang w:val="fr-CA"/>
        </w:rPr>
        <w:t>En sus de nos honoraires d’avocat et dépenses, vous convenez aussi de payer la taxe sur les produits et services (TPS) que nous devons percevoir.</w:t>
      </w:r>
    </w:p>
    <w:p w14:paraId="5F874402" w14:textId="77777777" w:rsidR="00D44E03" w:rsidRPr="00B30484" w:rsidRDefault="00D44E03" w:rsidP="00D44E03">
      <w:pPr>
        <w:rPr>
          <w:b/>
          <w:sz w:val="24"/>
          <w:lang w:val="fr-CA"/>
        </w:rPr>
      </w:pPr>
    </w:p>
    <w:p w14:paraId="6348F696" w14:textId="77777777" w:rsidR="005C33ED" w:rsidRPr="00B30484" w:rsidRDefault="00D44E03">
      <w:pPr>
        <w:pStyle w:val="Heading1"/>
        <w:rPr>
          <w:lang w:val="fr-CA"/>
        </w:rPr>
      </w:pPr>
      <w:r w:rsidRPr="00B30484">
        <w:rPr>
          <w:lang w:val="fr-CA"/>
        </w:rPr>
        <w:t>Facturation</w:t>
      </w:r>
    </w:p>
    <w:p w14:paraId="0128CDFC" w14:textId="77777777" w:rsidR="005C33ED" w:rsidRPr="00B30484" w:rsidRDefault="005C33ED">
      <w:pPr>
        <w:rPr>
          <w:sz w:val="24"/>
          <w:lang w:val="fr-CA"/>
        </w:rPr>
      </w:pPr>
    </w:p>
    <w:p w14:paraId="1572E8D5" w14:textId="77777777" w:rsidR="005C33ED" w:rsidRPr="000F0733" w:rsidRDefault="00AE667F">
      <w:pPr>
        <w:rPr>
          <w:sz w:val="24"/>
          <w:lang w:val="fr-CA"/>
        </w:rPr>
      </w:pPr>
      <w:r w:rsidRPr="000F0733">
        <w:rPr>
          <w:sz w:val="24"/>
          <w:lang w:val="fr-CA"/>
        </w:rPr>
        <w:t xml:space="preserve">Nous vous </w:t>
      </w:r>
      <w:r w:rsidR="000F0733" w:rsidRPr="000F0733">
        <w:rPr>
          <w:sz w:val="24"/>
          <w:lang w:val="fr-CA"/>
        </w:rPr>
        <w:t>ferons parvenir une facture</w:t>
      </w:r>
      <w:r w:rsidRPr="000F0733">
        <w:rPr>
          <w:sz w:val="24"/>
          <w:lang w:val="fr-CA"/>
        </w:rPr>
        <w:t xml:space="preserve"> une fois que nous aurons obtenu la délivrance des lettres d’administration, puis tous l</w:t>
      </w:r>
      <w:r w:rsidR="000F0733" w:rsidRPr="000F0733">
        <w:rPr>
          <w:sz w:val="24"/>
          <w:lang w:val="fr-CA"/>
        </w:rPr>
        <w:t>es trois mois jusqu’à ce que le travail relatif à la succession soit terminé</w:t>
      </w:r>
      <w:r w:rsidRPr="000F0733">
        <w:rPr>
          <w:sz w:val="24"/>
          <w:lang w:val="fr-CA"/>
        </w:rPr>
        <w:t xml:space="preserve">. Vous pourrez payer ces factures directement </w:t>
      </w:r>
      <w:r w:rsidR="000F0733" w:rsidRPr="000F0733">
        <w:rPr>
          <w:sz w:val="24"/>
          <w:lang w:val="fr-CA"/>
        </w:rPr>
        <w:t>sur</w:t>
      </w:r>
      <w:r w:rsidRPr="000F0733">
        <w:rPr>
          <w:sz w:val="24"/>
          <w:lang w:val="fr-CA"/>
        </w:rPr>
        <w:t xml:space="preserve"> la succession.</w:t>
      </w:r>
    </w:p>
    <w:p w14:paraId="745AF444" w14:textId="77777777" w:rsidR="005C33ED" w:rsidRPr="000F0733" w:rsidRDefault="005C33ED">
      <w:pPr>
        <w:rPr>
          <w:b/>
          <w:sz w:val="24"/>
          <w:lang w:val="fr-CA"/>
        </w:rPr>
      </w:pPr>
    </w:p>
    <w:p w14:paraId="6059C595" w14:textId="77777777" w:rsidR="005C33ED" w:rsidRPr="00B30484" w:rsidRDefault="00233D6A">
      <w:pPr>
        <w:pStyle w:val="Heading1"/>
        <w:rPr>
          <w:lang w:val="fr-CA"/>
        </w:rPr>
      </w:pPr>
      <w:r w:rsidRPr="00B30484">
        <w:rPr>
          <w:lang w:val="fr-CA"/>
        </w:rPr>
        <w:t>Intérêt</w:t>
      </w:r>
      <w:r w:rsidR="005C33ED" w:rsidRPr="00B30484">
        <w:rPr>
          <w:lang w:val="fr-CA"/>
        </w:rPr>
        <w:t>s</w:t>
      </w:r>
    </w:p>
    <w:p w14:paraId="6EFDC483" w14:textId="77777777" w:rsidR="005C33ED" w:rsidRPr="00B30484" w:rsidRDefault="005C33ED">
      <w:pPr>
        <w:rPr>
          <w:sz w:val="24"/>
          <w:lang w:val="fr-CA"/>
        </w:rPr>
      </w:pPr>
    </w:p>
    <w:p w14:paraId="1868B833" w14:textId="77777777" w:rsidR="00197686" w:rsidRPr="000F0733" w:rsidRDefault="00233D6A">
      <w:pPr>
        <w:rPr>
          <w:sz w:val="24"/>
          <w:lang w:val="fr-CA"/>
        </w:rPr>
      </w:pPr>
      <w:r w:rsidRPr="00B30484">
        <w:rPr>
          <w:sz w:val="24"/>
          <w:lang w:val="fr-CA"/>
        </w:rPr>
        <w:t xml:space="preserve">Nous vous facturerons des intérêts au taux de </w:t>
      </w:r>
      <w:r w:rsidRPr="00B30484">
        <w:rPr>
          <w:b/>
          <w:bCs/>
          <w:sz w:val="24"/>
          <w:lang w:val="fr-CA"/>
        </w:rPr>
        <w:t xml:space="preserve">[un] </w:t>
      </w:r>
      <w:r w:rsidRPr="00B30484">
        <w:rPr>
          <w:sz w:val="24"/>
          <w:lang w:val="fr-CA"/>
        </w:rPr>
        <w:t>pour cent par mois (</w:t>
      </w:r>
      <w:r w:rsidRPr="00B30484">
        <w:rPr>
          <w:b/>
          <w:bCs/>
          <w:sz w:val="24"/>
          <w:lang w:val="fr-CA"/>
        </w:rPr>
        <w:t xml:space="preserve">[12] </w:t>
      </w:r>
      <w:r w:rsidRPr="00B30484">
        <w:rPr>
          <w:sz w:val="24"/>
          <w:lang w:val="fr-CA"/>
        </w:rPr>
        <w:t xml:space="preserve">pour cent par année) sur le solde de toute facture qui demeure impayé pendant plus de 30 jours. Je vous aviserai à l’avance de toute modification du taux d’intérêt.  </w:t>
      </w:r>
    </w:p>
    <w:p w14:paraId="046F3181" w14:textId="77777777" w:rsidR="00197686" w:rsidRPr="00B30484" w:rsidRDefault="00197686">
      <w:pPr>
        <w:rPr>
          <w:b/>
          <w:sz w:val="24"/>
          <w:lang w:val="fr-CA"/>
        </w:rPr>
      </w:pPr>
    </w:p>
    <w:p w14:paraId="38CAE573" w14:textId="77777777" w:rsidR="005C33ED" w:rsidRPr="00B30484" w:rsidRDefault="00D44E03">
      <w:pPr>
        <w:pStyle w:val="Heading1"/>
        <w:rPr>
          <w:lang w:val="fr-CA"/>
        </w:rPr>
      </w:pPr>
      <w:r w:rsidRPr="00B30484">
        <w:rPr>
          <w:lang w:val="fr-CA"/>
        </w:rPr>
        <w:t>Troisième p</w:t>
      </w:r>
      <w:r w:rsidR="005C33ED" w:rsidRPr="00B30484">
        <w:rPr>
          <w:lang w:val="fr-CA"/>
        </w:rPr>
        <w:t>art</w:t>
      </w:r>
      <w:r w:rsidR="00AE56BA" w:rsidRPr="00B30484">
        <w:rPr>
          <w:lang w:val="fr-CA"/>
        </w:rPr>
        <w:t>ie : Nos rapports mutuels</w:t>
      </w:r>
    </w:p>
    <w:p w14:paraId="5AD14079" w14:textId="77777777" w:rsidR="005C33ED" w:rsidRPr="00B30484" w:rsidRDefault="005C33ED">
      <w:pPr>
        <w:rPr>
          <w:b/>
          <w:sz w:val="24"/>
          <w:lang w:val="fr-CA"/>
        </w:rPr>
      </w:pPr>
    </w:p>
    <w:p w14:paraId="28A337AD" w14:textId="77777777" w:rsidR="005C33ED" w:rsidRPr="00B30484" w:rsidRDefault="00AE56BA">
      <w:pPr>
        <w:pStyle w:val="Heading1"/>
        <w:rPr>
          <w:lang w:val="fr-CA"/>
        </w:rPr>
      </w:pPr>
      <w:r w:rsidRPr="00B30484">
        <w:rPr>
          <w:lang w:val="fr-CA"/>
        </w:rPr>
        <w:t>Résiliation de la relation</w:t>
      </w:r>
    </w:p>
    <w:p w14:paraId="189BB9E6" w14:textId="77777777" w:rsidR="005C33ED" w:rsidRPr="00B30484" w:rsidRDefault="005C33ED">
      <w:pPr>
        <w:rPr>
          <w:i/>
          <w:sz w:val="24"/>
          <w:lang w:val="fr-CA"/>
        </w:rPr>
      </w:pPr>
    </w:p>
    <w:p w14:paraId="29375C10" w14:textId="77777777" w:rsidR="005C33ED" w:rsidRPr="00B30484" w:rsidRDefault="00AE56BA">
      <w:pPr>
        <w:rPr>
          <w:i/>
          <w:sz w:val="24"/>
          <w:lang w:val="fr-CA"/>
        </w:rPr>
      </w:pPr>
      <w:r w:rsidRPr="00B30484">
        <w:rPr>
          <w:i/>
          <w:sz w:val="24"/>
          <w:lang w:val="fr-CA"/>
        </w:rPr>
        <w:t>Par vous</w:t>
      </w:r>
    </w:p>
    <w:p w14:paraId="4BD38B6F" w14:textId="77777777" w:rsidR="005C33ED" w:rsidRPr="00B30484" w:rsidRDefault="005C33ED">
      <w:pPr>
        <w:rPr>
          <w:sz w:val="24"/>
          <w:lang w:val="fr-CA"/>
        </w:rPr>
      </w:pPr>
    </w:p>
    <w:p w14:paraId="0D98EEF4" w14:textId="77777777" w:rsidR="005C33ED" w:rsidRPr="00B30484" w:rsidRDefault="00AE56BA">
      <w:pPr>
        <w:rPr>
          <w:sz w:val="24"/>
          <w:lang w:val="fr-CA"/>
        </w:rPr>
      </w:pPr>
      <w:r w:rsidRPr="00B30484">
        <w:rPr>
          <w:sz w:val="24"/>
          <w:lang w:val="fr-CA"/>
        </w:rPr>
        <w:t>Vous êtes libre de mettre fin à nos services avant la fin de votre affaire en nous écrivant une lettre ou une note à cet effet. Si vous le faites, vous c</w:t>
      </w:r>
      <w:r w:rsidR="00023D29" w:rsidRPr="00B30484">
        <w:rPr>
          <w:sz w:val="24"/>
          <w:lang w:val="fr-CA"/>
        </w:rPr>
        <w:t>onvenez de payer nos honoraires</w:t>
      </w:r>
      <w:r w:rsidRPr="00B30484">
        <w:rPr>
          <w:sz w:val="24"/>
          <w:lang w:val="fr-CA"/>
        </w:rPr>
        <w:t xml:space="preserve"> et nos frais accumulés jusqu’à la date de fin des services. Nous vous demanderons aussi de signer un </w:t>
      </w:r>
      <w:r w:rsidR="00023D29" w:rsidRPr="00B30484">
        <w:rPr>
          <w:sz w:val="24"/>
          <w:lang w:val="fr-CA"/>
        </w:rPr>
        <w:t xml:space="preserve">court </w:t>
      </w:r>
      <w:r w:rsidRPr="00B30484">
        <w:rPr>
          <w:sz w:val="24"/>
          <w:lang w:val="fr-CA"/>
        </w:rPr>
        <w:t>formulaire du tribunal indiquant à celui-ci que</w:t>
      </w:r>
      <w:r w:rsidR="00023D29" w:rsidRPr="00B30484">
        <w:rPr>
          <w:sz w:val="24"/>
          <w:lang w:val="fr-CA"/>
        </w:rPr>
        <w:t xml:space="preserve"> nous ne vous représentons plus</w:t>
      </w:r>
      <w:r w:rsidR="005C33ED" w:rsidRPr="00B30484">
        <w:rPr>
          <w:sz w:val="24"/>
          <w:lang w:val="fr-CA"/>
        </w:rPr>
        <w:t>.</w:t>
      </w:r>
    </w:p>
    <w:p w14:paraId="3F13C103" w14:textId="77777777" w:rsidR="005C33ED" w:rsidRPr="00B30484" w:rsidRDefault="005C33ED">
      <w:pPr>
        <w:rPr>
          <w:i/>
          <w:sz w:val="24"/>
          <w:lang w:val="fr-CA"/>
        </w:rPr>
      </w:pPr>
    </w:p>
    <w:p w14:paraId="73E056AB" w14:textId="77777777" w:rsidR="005C33ED" w:rsidRPr="00B30484" w:rsidRDefault="00AE56BA">
      <w:pPr>
        <w:rPr>
          <w:i/>
          <w:sz w:val="24"/>
          <w:lang w:val="fr-CA"/>
        </w:rPr>
      </w:pPr>
      <w:r w:rsidRPr="00B30484">
        <w:rPr>
          <w:i/>
          <w:sz w:val="24"/>
          <w:lang w:val="fr-CA"/>
        </w:rPr>
        <w:t>Par nou</w:t>
      </w:r>
      <w:r w:rsidR="005C33ED" w:rsidRPr="00B30484">
        <w:rPr>
          <w:i/>
          <w:sz w:val="24"/>
          <w:lang w:val="fr-CA"/>
        </w:rPr>
        <w:t>s</w:t>
      </w:r>
    </w:p>
    <w:p w14:paraId="0069E260" w14:textId="77777777" w:rsidR="005C33ED" w:rsidRPr="00B30484" w:rsidRDefault="005C33ED">
      <w:pPr>
        <w:rPr>
          <w:sz w:val="24"/>
          <w:lang w:val="fr-CA"/>
        </w:rPr>
      </w:pPr>
    </w:p>
    <w:p w14:paraId="791E20EA" w14:textId="77777777" w:rsidR="00023D29" w:rsidRPr="00B30484" w:rsidRDefault="00023D29" w:rsidP="00023D29">
      <w:pPr>
        <w:rPr>
          <w:sz w:val="24"/>
          <w:lang w:val="fr-CA"/>
        </w:rPr>
      </w:pPr>
      <w:r w:rsidRPr="00B30484">
        <w:rPr>
          <w:sz w:val="24"/>
          <w:lang w:val="fr-CA"/>
        </w:rPr>
        <w:t>Nous sommes libres de cesser de fournir nos services en tout temps pour un motif valable. Par exemple, nous cesserons de fournir nos services si le client :</w:t>
      </w:r>
    </w:p>
    <w:p w14:paraId="13E19903" w14:textId="77777777" w:rsidR="00023D29" w:rsidRPr="00B30484" w:rsidRDefault="00023D29" w:rsidP="00023D29">
      <w:pPr>
        <w:ind w:left="851" w:hanging="425"/>
        <w:rPr>
          <w:sz w:val="24"/>
          <w:lang w:val="fr-CA"/>
        </w:rPr>
      </w:pPr>
    </w:p>
    <w:p w14:paraId="50B7CE72" w14:textId="77777777" w:rsidR="00023D29" w:rsidRPr="00B30484" w:rsidRDefault="00023D29" w:rsidP="00023D29">
      <w:pPr>
        <w:ind w:left="851" w:hanging="425"/>
        <w:rPr>
          <w:sz w:val="24"/>
          <w:lang w:val="fr-CA"/>
        </w:rPr>
      </w:pPr>
      <w:r w:rsidRPr="00B30484">
        <w:rPr>
          <w:sz w:val="24"/>
          <w:lang w:val="fr-CA"/>
        </w:rPr>
        <w:t>•</w:t>
      </w:r>
      <w:r w:rsidRPr="00B30484">
        <w:rPr>
          <w:sz w:val="24"/>
          <w:lang w:val="fr-CA"/>
        </w:rPr>
        <w:tab/>
        <w:t>refusait de répondre à une demande raisonnable de notre part;</w:t>
      </w:r>
    </w:p>
    <w:p w14:paraId="3677DAC2" w14:textId="77777777" w:rsidR="00023D29" w:rsidRPr="00B30484" w:rsidRDefault="00023D29" w:rsidP="00023D29">
      <w:pPr>
        <w:ind w:left="851" w:hanging="425"/>
        <w:rPr>
          <w:sz w:val="24"/>
          <w:lang w:val="fr-CA"/>
        </w:rPr>
      </w:pPr>
    </w:p>
    <w:p w14:paraId="2F101B2C" w14:textId="77777777" w:rsidR="00023D29" w:rsidRPr="00B30484" w:rsidRDefault="00023D29" w:rsidP="00023D29">
      <w:pPr>
        <w:ind w:left="851" w:hanging="425"/>
        <w:rPr>
          <w:sz w:val="24"/>
          <w:lang w:val="fr-CA"/>
        </w:rPr>
      </w:pPr>
      <w:r w:rsidRPr="00B30484">
        <w:rPr>
          <w:sz w:val="24"/>
          <w:lang w:val="fr-CA"/>
        </w:rPr>
        <w:t>•</w:t>
      </w:r>
      <w:r w:rsidRPr="00B30484">
        <w:rPr>
          <w:sz w:val="24"/>
          <w:lang w:val="fr-CA"/>
        </w:rPr>
        <w:tab/>
        <w:t xml:space="preserve">nous demandait de commettre un acte illégal ou contraire à l’éthique; </w:t>
      </w:r>
    </w:p>
    <w:p w14:paraId="17EF2088" w14:textId="77777777" w:rsidR="00023D29" w:rsidRPr="00B30484" w:rsidRDefault="00023D29" w:rsidP="00023D29">
      <w:pPr>
        <w:ind w:left="851" w:hanging="425"/>
        <w:rPr>
          <w:sz w:val="24"/>
          <w:lang w:val="fr-CA"/>
        </w:rPr>
      </w:pPr>
    </w:p>
    <w:p w14:paraId="4BBFC810" w14:textId="77777777" w:rsidR="00023D29" w:rsidRPr="00B30484" w:rsidRDefault="00023D29" w:rsidP="00023D29">
      <w:pPr>
        <w:ind w:left="851" w:hanging="425"/>
        <w:rPr>
          <w:sz w:val="24"/>
          <w:lang w:val="fr-CA"/>
        </w:rPr>
      </w:pPr>
      <w:r w:rsidRPr="00B30484">
        <w:rPr>
          <w:sz w:val="24"/>
          <w:lang w:val="fr-CA"/>
        </w:rPr>
        <w:t>•</w:t>
      </w:r>
      <w:r w:rsidRPr="00B30484">
        <w:rPr>
          <w:sz w:val="24"/>
          <w:lang w:val="fr-CA"/>
        </w:rPr>
        <w:tab/>
        <w:t xml:space="preserve">ne payait pas nos factures à temps et que d’autres modalités de paiement n’avaient pas été prévues.   </w:t>
      </w:r>
    </w:p>
    <w:p w14:paraId="176AF2AB" w14:textId="77777777" w:rsidR="00023D29" w:rsidRPr="00B30484" w:rsidRDefault="00023D29" w:rsidP="00023D29">
      <w:pPr>
        <w:rPr>
          <w:sz w:val="24"/>
          <w:lang w:val="fr-CA"/>
        </w:rPr>
      </w:pPr>
    </w:p>
    <w:p w14:paraId="7CEC5053" w14:textId="77777777" w:rsidR="00023D29" w:rsidRPr="00B30484" w:rsidRDefault="00023D29" w:rsidP="00023D29">
      <w:pPr>
        <w:rPr>
          <w:sz w:val="24"/>
          <w:lang w:val="fr-CA"/>
        </w:rPr>
      </w:pPr>
      <w:r w:rsidRPr="00B30484">
        <w:rPr>
          <w:sz w:val="24"/>
          <w:lang w:val="fr-CA"/>
        </w:rPr>
        <w:lastRenderedPageBreak/>
        <w:t>Dans un tel cas, vous devrez également payer nos honoraires et frais accumulés jusqu’au moment où nous aurons cessé de vous représenter.</w:t>
      </w:r>
    </w:p>
    <w:p w14:paraId="10D287ED" w14:textId="77777777" w:rsidR="005C33ED" w:rsidRPr="00B30484" w:rsidRDefault="005C33ED">
      <w:pPr>
        <w:rPr>
          <w:sz w:val="24"/>
          <w:lang w:val="fr-CA"/>
        </w:rPr>
      </w:pPr>
    </w:p>
    <w:p w14:paraId="77B547AA" w14:textId="77777777" w:rsidR="005C33ED" w:rsidRPr="00B30484" w:rsidRDefault="00023D29">
      <w:pPr>
        <w:rPr>
          <w:sz w:val="24"/>
          <w:lang w:val="fr-CA"/>
        </w:rPr>
      </w:pPr>
      <w:r w:rsidRPr="00B30484">
        <w:rPr>
          <w:sz w:val="24"/>
          <w:lang w:val="fr-CA"/>
        </w:rPr>
        <w:t xml:space="preserve">Nous devrons également cesser de fournir nos services si nous avons connaissance d’un </w:t>
      </w:r>
      <w:r w:rsidRPr="00B30484">
        <w:rPr>
          <w:bCs/>
          <w:sz w:val="24"/>
          <w:lang w:val="fr-CA"/>
        </w:rPr>
        <w:t>conflit d’intérêts</w:t>
      </w:r>
      <w:r w:rsidRPr="00B30484">
        <w:rPr>
          <w:b/>
          <w:bCs/>
          <w:sz w:val="24"/>
          <w:lang w:val="fr-CA"/>
        </w:rPr>
        <w:t xml:space="preserve"> </w:t>
      </w:r>
      <w:r w:rsidRPr="00B30484">
        <w:rPr>
          <w:sz w:val="24"/>
          <w:lang w:val="fr-CA"/>
        </w:rPr>
        <w:t xml:space="preserve">qui, pour des raisons d’éthique, nous empêcherait de continuer à vous représenter. Il y a conflit d’intérêts lorsque la meilleure solution pour un des clients de notre cabinet n’est pas la meilleure pour un autre de nos clients ou qu’elle cause un préjudice à ce dernier. Si nous devons cesser d’offrir les services que nous vous fournissons en raison d’un conflit d’intérêts, vous ne devrez payer que nos honoraires et frais accumulés jusqu’au moment où nous aurons cessé de vous représenter.    </w:t>
      </w:r>
    </w:p>
    <w:p w14:paraId="008B4A49" w14:textId="77777777" w:rsidR="005C33ED" w:rsidRPr="00B30484" w:rsidRDefault="005C33ED">
      <w:pPr>
        <w:rPr>
          <w:b/>
          <w:sz w:val="24"/>
          <w:lang w:val="fr-CA"/>
        </w:rPr>
      </w:pPr>
    </w:p>
    <w:p w14:paraId="7AAD7A01" w14:textId="77777777" w:rsidR="005C33ED" w:rsidRPr="00B30484" w:rsidRDefault="00AE56BA">
      <w:pPr>
        <w:pStyle w:val="Heading1"/>
        <w:rPr>
          <w:lang w:val="fr-CA"/>
        </w:rPr>
      </w:pPr>
      <w:r w:rsidRPr="00B30484">
        <w:rPr>
          <w:lang w:val="fr-CA"/>
        </w:rPr>
        <w:t>Confidentialité</w:t>
      </w:r>
    </w:p>
    <w:p w14:paraId="6C2E6E00" w14:textId="77777777" w:rsidR="005C33ED" w:rsidRPr="00B30484" w:rsidRDefault="005C33ED">
      <w:pPr>
        <w:rPr>
          <w:sz w:val="24"/>
          <w:lang w:val="fr-CA"/>
        </w:rPr>
      </w:pPr>
    </w:p>
    <w:p w14:paraId="4C3EE21F" w14:textId="77777777" w:rsidR="005C33ED" w:rsidRPr="00B30484" w:rsidRDefault="00023D29">
      <w:pPr>
        <w:rPr>
          <w:sz w:val="24"/>
          <w:lang w:val="fr-CA"/>
        </w:rPr>
      </w:pPr>
      <w:r w:rsidRPr="00B30484">
        <w:rPr>
          <w:sz w:val="24"/>
          <w:lang w:val="fr-CA"/>
        </w:rPr>
        <w:t xml:space="preserve">En tant que vos avocats, nous devons partager des renseignements pertinents au sujet de votre affaire avec le tribunal et avec les autres parties au dossier. Cependant, sauf si nous devons partager de tels renseignements dans le cadre de notre travail, nous assurerons la confidentialité de tous les renseignements que vous nous fournirez.  </w:t>
      </w:r>
    </w:p>
    <w:p w14:paraId="23759D4C" w14:textId="77777777" w:rsidR="005C33ED" w:rsidRPr="00B30484" w:rsidRDefault="005C33ED">
      <w:pPr>
        <w:rPr>
          <w:b/>
          <w:sz w:val="24"/>
          <w:lang w:val="fr-CA"/>
        </w:rPr>
      </w:pPr>
    </w:p>
    <w:p w14:paraId="722044DF" w14:textId="77777777" w:rsidR="00197686" w:rsidRPr="00B30484" w:rsidRDefault="00197686">
      <w:pPr>
        <w:pStyle w:val="Heading1"/>
        <w:rPr>
          <w:lang w:val="fr-CA"/>
        </w:rPr>
      </w:pPr>
    </w:p>
    <w:p w14:paraId="5AFF1E2A" w14:textId="77777777" w:rsidR="005C33ED" w:rsidRPr="00B30484" w:rsidRDefault="005C33ED">
      <w:pPr>
        <w:pStyle w:val="Heading1"/>
        <w:rPr>
          <w:lang w:val="fr-CA"/>
        </w:rPr>
      </w:pPr>
      <w:r w:rsidRPr="00B30484">
        <w:rPr>
          <w:lang w:val="fr-CA"/>
        </w:rPr>
        <w:t>Part</w:t>
      </w:r>
      <w:r w:rsidR="00AE56BA" w:rsidRPr="00B30484">
        <w:rPr>
          <w:lang w:val="fr-CA"/>
        </w:rPr>
        <w:t>ie 4: Signature du présent contra</w:t>
      </w:r>
      <w:r w:rsidRPr="00B30484">
        <w:rPr>
          <w:lang w:val="fr-CA"/>
        </w:rPr>
        <w:t>t</w:t>
      </w:r>
    </w:p>
    <w:p w14:paraId="0835148B" w14:textId="77777777" w:rsidR="005C33ED" w:rsidRPr="00B30484" w:rsidRDefault="005C33ED">
      <w:pPr>
        <w:rPr>
          <w:sz w:val="24"/>
          <w:lang w:val="fr-CA"/>
        </w:rPr>
      </w:pPr>
    </w:p>
    <w:p w14:paraId="7761BF75" w14:textId="77777777" w:rsidR="008A6DE0" w:rsidRPr="00B30484" w:rsidRDefault="00023D29" w:rsidP="00023D29">
      <w:pPr>
        <w:rPr>
          <w:sz w:val="24"/>
          <w:lang w:val="fr-CA"/>
        </w:rPr>
      </w:pPr>
      <w:r w:rsidRPr="00B30484">
        <w:rPr>
          <w:sz w:val="24"/>
          <w:lang w:val="fr-CA"/>
        </w:rPr>
        <w:t>Le présent contrat constitue l’intégralité de l’entente intervenue entre nous en ce qui concerne notre relation l’un(e) avec l’autre et nos honoraires et frais. Il ne sera pas modifié, sauf si vous et nous convenons d’une modification et la signons. Il liera juridiquement toute personne – tels les héritiers ou représentants légaux – qui vous remplace ou nous remplace, mais il ne lie pas juridiquement d’autres avocats qui pourraient ultérieurement vous représenter si vous décidez d</w:t>
      </w:r>
      <w:r w:rsidR="00197686" w:rsidRPr="00B30484">
        <w:rPr>
          <w:sz w:val="24"/>
          <w:lang w:val="fr-CA"/>
        </w:rPr>
        <w:t xml:space="preserve">e mettre fin à notre relation. </w:t>
      </w:r>
    </w:p>
    <w:p w14:paraId="7BFAD6B9" w14:textId="77777777" w:rsidR="008A6DE0" w:rsidRPr="00B30484" w:rsidRDefault="008A6DE0" w:rsidP="00023D29">
      <w:pPr>
        <w:rPr>
          <w:sz w:val="24"/>
          <w:lang w:val="fr-CA"/>
        </w:rPr>
      </w:pPr>
    </w:p>
    <w:p w14:paraId="610C74B6" w14:textId="77777777" w:rsidR="00023D29" w:rsidRPr="00B30484" w:rsidRDefault="00023D29" w:rsidP="00023D29">
      <w:pPr>
        <w:rPr>
          <w:sz w:val="24"/>
          <w:lang w:val="fr-CA"/>
        </w:rPr>
      </w:pPr>
      <w:r w:rsidRPr="00B30484">
        <w:rPr>
          <w:sz w:val="24"/>
          <w:lang w:val="fr-CA"/>
        </w:rPr>
        <w:t xml:space="preserve">Si vous êtes satisfait(e) du présent contrat, veuillez signer et dater les deux </w:t>
      </w:r>
      <w:r w:rsidR="00A82513" w:rsidRPr="00B30484">
        <w:rPr>
          <w:sz w:val="24"/>
          <w:lang w:val="fr-CA"/>
        </w:rPr>
        <w:t>exemplaires et nous en retourner un</w:t>
      </w:r>
      <w:r w:rsidRPr="00B30484">
        <w:rPr>
          <w:sz w:val="24"/>
          <w:lang w:val="fr-CA"/>
        </w:rPr>
        <w:t xml:space="preserve">. </w:t>
      </w:r>
      <w:r w:rsidR="00A82513" w:rsidRPr="00B30484">
        <w:rPr>
          <w:sz w:val="24"/>
          <w:lang w:val="fr-CA"/>
        </w:rPr>
        <w:t>Conservez-en un</w:t>
      </w:r>
      <w:r w:rsidRPr="00B30484">
        <w:rPr>
          <w:sz w:val="24"/>
          <w:lang w:val="fr-CA"/>
        </w:rPr>
        <w:t xml:space="preserve"> pour vos dossiers. Si une disposition du présent contrat vous semble inacceptable ou que vous voulez discuter d’une question avant de le signer, n’hésitez pas à nous appeler ou à nous écrire. </w:t>
      </w:r>
    </w:p>
    <w:p w14:paraId="35E64D8C" w14:textId="77777777" w:rsidR="00A82513" w:rsidRPr="00B30484" w:rsidRDefault="00A82513" w:rsidP="00023D29">
      <w:pPr>
        <w:rPr>
          <w:sz w:val="24"/>
          <w:lang w:val="fr-CA"/>
        </w:rPr>
      </w:pPr>
    </w:p>
    <w:p w14:paraId="5F39CF1F" w14:textId="77777777" w:rsidR="00A82513" w:rsidRPr="00B30484" w:rsidRDefault="00A82513" w:rsidP="00023D29">
      <w:pPr>
        <w:rPr>
          <w:sz w:val="24"/>
          <w:lang w:val="fr-CA"/>
        </w:rPr>
      </w:pPr>
    </w:p>
    <w:tbl>
      <w:tblPr>
        <w:tblW w:w="0" w:type="auto"/>
        <w:tblLayout w:type="fixed"/>
        <w:tblCellMar>
          <w:left w:w="0" w:type="dxa"/>
          <w:right w:w="0" w:type="dxa"/>
        </w:tblCellMar>
        <w:tblLook w:val="0000" w:firstRow="0" w:lastRow="0" w:firstColumn="0" w:lastColumn="0" w:noHBand="0" w:noVBand="0"/>
      </w:tblPr>
      <w:tblGrid>
        <w:gridCol w:w="5085"/>
        <w:gridCol w:w="2880"/>
      </w:tblGrid>
      <w:tr w:rsidR="00A82513" w:rsidRPr="00B30484" w14:paraId="08350BF4" w14:textId="77777777" w:rsidTr="00350EAC">
        <w:tblPrEx>
          <w:tblCellMar>
            <w:top w:w="0" w:type="dxa"/>
            <w:left w:w="0" w:type="dxa"/>
            <w:bottom w:w="0" w:type="dxa"/>
            <w:right w:w="0" w:type="dxa"/>
          </w:tblCellMar>
        </w:tblPrEx>
        <w:tc>
          <w:tcPr>
            <w:tcW w:w="5085" w:type="dxa"/>
            <w:vAlign w:val="center"/>
          </w:tcPr>
          <w:p w14:paraId="47CBBB3E" w14:textId="77777777" w:rsidR="00A82513" w:rsidRPr="00B30484" w:rsidRDefault="00A82513" w:rsidP="00350EAC">
            <w:pPr>
              <w:rPr>
                <w:sz w:val="24"/>
                <w:lang w:val="fr-CA"/>
              </w:rPr>
            </w:pPr>
            <w:r w:rsidRPr="00B30484">
              <w:rPr>
                <w:sz w:val="24"/>
                <w:lang w:val="fr-CA"/>
              </w:rPr>
              <w:fldChar w:fldCharType="begin"/>
            </w:r>
            <w:r w:rsidRPr="00B30484">
              <w:rPr>
                <w:sz w:val="24"/>
                <w:lang w:val="fr-CA"/>
              </w:rPr>
              <w:instrText>PRIVATE</w:instrText>
            </w:r>
            <w:r w:rsidRPr="00B30484">
              <w:rPr>
                <w:sz w:val="24"/>
                <w:lang w:val="fr-CA"/>
              </w:rPr>
            </w:r>
            <w:r w:rsidRPr="00B30484">
              <w:rPr>
                <w:sz w:val="24"/>
                <w:lang w:val="fr-CA"/>
              </w:rPr>
              <w:fldChar w:fldCharType="end"/>
            </w:r>
            <w:r w:rsidRPr="00B30484">
              <w:rPr>
                <w:sz w:val="24"/>
                <w:lang w:val="fr-CA"/>
              </w:rPr>
              <w:t>______________________________</w:t>
            </w:r>
            <w:r w:rsidRPr="00B30484">
              <w:rPr>
                <w:sz w:val="24"/>
                <w:lang w:val="fr-CA"/>
              </w:rPr>
              <w:br/>
              <w:t>Signature de l’avocat(e)</w:t>
            </w:r>
          </w:p>
        </w:tc>
        <w:tc>
          <w:tcPr>
            <w:tcW w:w="2880" w:type="dxa"/>
            <w:vAlign w:val="center"/>
          </w:tcPr>
          <w:p w14:paraId="6DDB1156" w14:textId="77777777" w:rsidR="00A82513" w:rsidRPr="00B30484" w:rsidRDefault="00A82513" w:rsidP="00350EAC">
            <w:pPr>
              <w:rPr>
                <w:sz w:val="24"/>
                <w:lang w:val="fr-CA"/>
              </w:rPr>
            </w:pPr>
            <w:r w:rsidRPr="00B30484">
              <w:rPr>
                <w:sz w:val="24"/>
                <w:lang w:val="fr-CA"/>
              </w:rPr>
              <w:t>___________________</w:t>
            </w:r>
            <w:r w:rsidRPr="00B30484">
              <w:rPr>
                <w:sz w:val="24"/>
                <w:lang w:val="fr-CA"/>
              </w:rPr>
              <w:br/>
              <w:t>Date</w:t>
            </w:r>
          </w:p>
        </w:tc>
      </w:tr>
      <w:tr w:rsidR="00A82513" w:rsidRPr="00B30484" w14:paraId="02693BB5" w14:textId="77777777" w:rsidTr="00350EAC">
        <w:tblPrEx>
          <w:tblCellMar>
            <w:top w:w="0" w:type="dxa"/>
            <w:left w:w="0" w:type="dxa"/>
            <w:bottom w:w="0" w:type="dxa"/>
            <w:right w:w="0" w:type="dxa"/>
          </w:tblCellMar>
        </w:tblPrEx>
        <w:trPr>
          <w:trHeight w:val="540"/>
        </w:trPr>
        <w:tc>
          <w:tcPr>
            <w:tcW w:w="5085" w:type="dxa"/>
            <w:vAlign w:val="center"/>
          </w:tcPr>
          <w:p w14:paraId="76183EEB" w14:textId="77777777" w:rsidR="00A82513" w:rsidRPr="00B30484" w:rsidRDefault="00A82513" w:rsidP="00350EAC">
            <w:pPr>
              <w:rPr>
                <w:sz w:val="24"/>
                <w:lang w:val="fr-CA"/>
              </w:rPr>
            </w:pPr>
          </w:p>
        </w:tc>
        <w:tc>
          <w:tcPr>
            <w:tcW w:w="2880" w:type="dxa"/>
            <w:vAlign w:val="center"/>
          </w:tcPr>
          <w:p w14:paraId="1B32AED1" w14:textId="77777777" w:rsidR="00A82513" w:rsidRPr="00B30484" w:rsidRDefault="00A82513" w:rsidP="00350EAC">
            <w:pPr>
              <w:rPr>
                <w:sz w:val="24"/>
                <w:lang w:val="fr-CA"/>
              </w:rPr>
            </w:pPr>
          </w:p>
        </w:tc>
      </w:tr>
      <w:tr w:rsidR="00A82513" w:rsidRPr="00B30484" w14:paraId="6FBA346C" w14:textId="77777777" w:rsidTr="00350EAC">
        <w:tblPrEx>
          <w:tblCellMar>
            <w:top w:w="0" w:type="dxa"/>
            <w:left w:w="0" w:type="dxa"/>
            <w:bottom w:w="0" w:type="dxa"/>
            <w:right w:w="0" w:type="dxa"/>
          </w:tblCellMar>
        </w:tblPrEx>
        <w:tc>
          <w:tcPr>
            <w:tcW w:w="5085" w:type="dxa"/>
            <w:vAlign w:val="center"/>
          </w:tcPr>
          <w:p w14:paraId="1A242F93" w14:textId="77777777" w:rsidR="00A82513" w:rsidRPr="00B30484" w:rsidRDefault="00A82513" w:rsidP="00350EAC">
            <w:pPr>
              <w:rPr>
                <w:sz w:val="24"/>
                <w:lang w:val="fr-CA"/>
              </w:rPr>
            </w:pPr>
            <w:r w:rsidRPr="00B30484">
              <w:rPr>
                <w:sz w:val="24"/>
                <w:lang w:val="fr-CA"/>
              </w:rPr>
              <w:t xml:space="preserve">J’ai lu attentivement le présent contrat et j’accepte ses dispositions. </w:t>
            </w:r>
          </w:p>
        </w:tc>
        <w:tc>
          <w:tcPr>
            <w:tcW w:w="2880" w:type="dxa"/>
            <w:vAlign w:val="center"/>
          </w:tcPr>
          <w:p w14:paraId="7941E34F" w14:textId="77777777" w:rsidR="00A82513" w:rsidRPr="00B30484" w:rsidRDefault="00A82513" w:rsidP="00350EAC">
            <w:pPr>
              <w:rPr>
                <w:sz w:val="24"/>
                <w:lang w:val="fr-CA"/>
              </w:rPr>
            </w:pPr>
          </w:p>
        </w:tc>
      </w:tr>
      <w:tr w:rsidR="00A82513" w:rsidRPr="00B30484" w14:paraId="2800FDEF" w14:textId="77777777" w:rsidTr="00350EAC">
        <w:tblPrEx>
          <w:tblCellMar>
            <w:top w:w="0" w:type="dxa"/>
            <w:left w:w="0" w:type="dxa"/>
            <w:bottom w:w="0" w:type="dxa"/>
            <w:right w:w="0" w:type="dxa"/>
          </w:tblCellMar>
        </w:tblPrEx>
        <w:tc>
          <w:tcPr>
            <w:tcW w:w="5085" w:type="dxa"/>
            <w:vAlign w:val="center"/>
          </w:tcPr>
          <w:p w14:paraId="557A14A2" w14:textId="77777777" w:rsidR="00A82513" w:rsidRPr="00B30484" w:rsidRDefault="00A82513" w:rsidP="00350EAC">
            <w:pPr>
              <w:rPr>
                <w:sz w:val="24"/>
                <w:lang w:val="fr-CA"/>
              </w:rPr>
            </w:pPr>
            <w:r w:rsidRPr="00B30484">
              <w:rPr>
                <w:sz w:val="24"/>
                <w:lang w:val="fr-CA"/>
              </w:rPr>
              <w:br/>
              <w:t>______________________________</w:t>
            </w:r>
            <w:r w:rsidRPr="00B30484">
              <w:rPr>
                <w:sz w:val="24"/>
                <w:lang w:val="fr-CA"/>
              </w:rPr>
              <w:br/>
            </w:r>
            <w:r w:rsidRPr="00B30484">
              <w:rPr>
                <w:sz w:val="24"/>
                <w:lang w:val="fr-CA"/>
              </w:rPr>
              <w:lastRenderedPageBreak/>
              <w:t>Signature du client/de la cliente</w:t>
            </w:r>
          </w:p>
        </w:tc>
        <w:tc>
          <w:tcPr>
            <w:tcW w:w="2880" w:type="dxa"/>
            <w:vAlign w:val="center"/>
          </w:tcPr>
          <w:p w14:paraId="47767F5D" w14:textId="77777777" w:rsidR="00A82513" w:rsidRPr="00B30484" w:rsidRDefault="00A82513" w:rsidP="00350EAC">
            <w:pPr>
              <w:rPr>
                <w:sz w:val="24"/>
                <w:lang w:val="fr-CA"/>
              </w:rPr>
            </w:pPr>
            <w:r w:rsidRPr="00B30484">
              <w:rPr>
                <w:sz w:val="24"/>
                <w:lang w:val="fr-CA"/>
              </w:rPr>
              <w:lastRenderedPageBreak/>
              <w:br/>
              <w:t>___________________</w:t>
            </w:r>
            <w:r w:rsidRPr="00B30484">
              <w:rPr>
                <w:sz w:val="24"/>
                <w:lang w:val="fr-CA"/>
              </w:rPr>
              <w:br/>
            </w:r>
            <w:r w:rsidRPr="00B30484">
              <w:rPr>
                <w:sz w:val="24"/>
                <w:lang w:val="fr-CA"/>
              </w:rPr>
              <w:lastRenderedPageBreak/>
              <w:t>Date</w:t>
            </w:r>
          </w:p>
        </w:tc>
      </w:tr>
    </w:tbl>
    <w:p w14:paraId="491A89EC" w14:textId="77777777" w:rsidR="005C33ED" w:rsidRPr="00B30484" w:rsidRDefault="005C33ED">
      <w:pPr>
        <w:rPr>
          <w:b/>
          <w:sz w:val="24"/>
          <w:lang w:val="fr-CA"/>
        </w:rPr>
      </w:pPr>
    </w:p>
    <w:p w14:paraId="1A2A033F" w14:textId="77777777" w:rsidR="005C33ED" w:rsidRPr="000F0733" w:rsidRDefault="005C33ED">
      <w:pPr>
        <w:rPr>
          <w:sz w:val="32"/>
          <w:lang w:val="fr-CA"/>
        </w:rPr>
      </w:pPr>
      <w:r w:rsidRPr="00B30484">
        <w:rPr>
          <w:b/>
          <w:sz w:val="32"/>
          <w:lang w:val="fr-CA"/>
        </w:rPr>
        <w:t xml:space="preserve">3. </w:t>
      </w:r>
      <w:r w:rsidR="00AE667F" w:rsidRPr="000F0733">
        <w:rPr>
          <w:b/>
          <w:sz w:val="32"/>
          <w:lang w:val="fr-CA"/>
        </w:rPr>
        <w:t>Mesures que vous devriez prendre maintenant</w:t>
      </w:r>
    </w:p>
    <w:p w14:paraId="58CB3990" w14:textId="77777777" w:rsidR="005C33ED" w:rsidRPr="000F0733" w:rsidRDefault="005C33ED">
      <w:pPr>
        <w:rPr>
          <w:sz w:val="24"/>
          <w:lang w:val="fr-CA"/>
        </w:rPr>
      </w:pPr>
    </w:p>
    <w:p w14:paraId="076C3391" w14:textId="77777777" w:rsidR="005C33ED" w:rsidRPr="000F0733" w:rsidRDefault="005C33ED">
      <w:pPr>
        <w:rPr>
          <w:sz w:val="24"/>
          <w:lang w:val="fr-CA"/>
        </w:rPr>
      </w:pPr>
      <w:r w:rsidRPr="000F0733">
        <w:rPr>
          <w:sz w:val="24"/>
          <w:lang w:val="fr-CA"/>
        </w:rPr>
        <w:t xml:space="preserve">1. </w:t>
      </w:r>
      <w:r w:rsidR="00711812" w:rsidRPr="000F0733">
        <w:rPr>
          <w:sz w:val="24"/>
          <w:lang w:val="fr-CA"/>
        </w:rPr>
        <w:t xml:space="preserve">Protégez les actifs de la succession. À cette fin, veuillez consulter le </w:t>
      </w:r>
      <w:r w:rsidRPr="000F0733">
        <w:rPr>
          <w:sz w:val="24"/>
          <w:lang w:val="fr-CA"/>
        </w:rPr>
        <w:t xml:space="preserve">guide </w:t>
      </w:r>
      <w:r w:rsidR="00711812" w:rsidRPr="000F0733">
        <w:rPr>
          <w:sz w:val="24"/>
          <w:lang w:val="fr-CA"/>
        </w:rPr>
        <w:t xml:space="preserve">ci-joint, intitulé </w:t>
      </w:r>
      <w:r w:rsidR="00711812" w:rsidRPr="000F0733">
        <w:rPr>
          <w:i/>
          <w:sz w:val="24"/>
          <w:lang w:val="fr-CA"/>
        </w:rPr>
        <w:t>Comment sauvegarder les actifs de la succession.</w:t>
      </w:r>
    </w:p>
    <w:p w14:paraId="5D02E484" w14:textId="77777777" w:rsidR="005C33ED" w:rsidRPr="000F0733" w:rsidRDefault="005C33ED">
      <w:pPr>
        <w:rPr>
          <w:sz w:val="24"/>
          <w:lang w:val="fr-CA"/>
        </w:rPr>
      </w:pPr>
    </w:p>
    <w:p w14:paraId="5305878D" w14:textId="77777777" w:rsidR="005C33ED" w:rsidRPr="000F0733" w:rsidRDefault="008A6DE0">
      <w:pPr>
        <w:rPr>
          <w:sz w:val="24"/>
          <w:lang w:val="fr-CA"/>
        </w:rPr>
      </w:pPr>
      <w:r w:rsidRPr="000F0733">
        <w:rPr>
          <w:sz w:val="24"/>
          <w:lang w:val="fr-CA"/>
        </w:rPr>
        <w:t>2. Présentez une demande de prestation de décès du Régime de pensions du</w:t>
      </w:r>
      <w:r w:rsidR="005C33ED" w:rsidRPr="000F0733">
        <w:rPr>
          <w:sz w:val="24"/>
          <w:lang w:val="fr-CA"/>
        </w:rPr>
        <w:t xml:space="preserve"> Ca</w:t>
      </w:r>
      <w:r w:rsidRPr="000F0733">
        <w:rPr>
          <w:sz w:val="24"/>
          <w:lang w:val="fr-CA"/>
        </w:rPr>
        <w:t>nada</w:t>
      </w:r>
      <w:r w:rsidR="005C33ED" w:rsidRPr="000F0733">
        <w:rPr>
          <w:sz w:val="24"/>
          <w:lang w:val="fr-CA"/>
        </w:rPr>
        <w:t>.</w:t>
      </w:r>
    </w:p>
    <w:p w14:paraId="162DFFC5" w14:textId="77777777" w:rsidR="005C33ED" w:rsidRPr="000F0733" w:rsidRDefault="005C33ED">
      <w:pPr>
        <w:rPr>
          <w:sz w:val="24"/>
          <w:lang w:val="fr-CA"/>
        </w:rPr>
      </w:pPr>
    </w:p>
    <w:p w14:paraId="7DB9F058" w14:textId="77777777" w:rsidR="005C33ED" w:rsidRPr="000F0733" w:rsidRDefault="005C33ED">
      <w:pPr>
        <w:rPr>
          <w:sz w:val="24"/>
          <w:lang w:val="fr-CA"/>
        </w:rPr>
      </w:pPr>
      <w:r w:rsidRPr="000F0733">
        <w:rPr>
          <w:sz w:val="24"/>
          <w:lang w:val="fr-CA"/>
        </w:rPr>
        <w:t xml:space="preserve">3. </w:t>
      </w:r>
      <w:r w:rsidR="00711812" w:rsidRPr="000F0733">
        <w:rPr>
          <w:sz w:val="24"/>
          <w:lang w:val="fr-CA"/>
        </w:rPr>
        <w:t xml:space="preserve">Dressez </w:t>
      </w:r>
      <w:r w:rsidR="00BF3B6B" w:rsidRPr="000F0733">
        <w:rPr>
          <w:sz w:val="24"/>
          <w:lang w:val="fr-CA"/>
        </w:rPr>
        <w:t xml:space="preserve">la </w:t>
      </w:r>
      <w:r w:rsidR="00711812" w:rsidRPr="000F0733">
        <w:rPr>
          <w:sz w:val="24"/>
          <w:lang w:val="fr-CA"/>
        </w:rPr>
        <w:t>l</w:t>
      </w:r>
      <w:r w:rsidRPr="000F0733">
        <w:rPr>
          <w:sz w:val="24"/>
          <w:lang w:val="fr-CA"/>
        </w:rPr>
        <w:t>ist</w:t>
      </w:r>
      <w:r w:rsidR="00711812" w:rsidRPr="000F0733">
        <w:rPr>
          <w:sz w:val="24"/>
          <w:lang w:val="fr-CA"/>
        </w:rPr>
        <w:t>e de tous les actifs et déterminez</w:t>
      </w:r>
      <w:r w:rsidR="00B66106" w:rsidRPr="000F0733">
        <w:rPr>
          <w:sz w:val="24"/>
          <w:lang w:val="fr-CA"/>
        </w:rPr>
        <w:t>-</w:t>
      </w:r>
      <w:r w:rsidR="00711812" w:rsidRPr="000F0733">
        <w:rPr>
          <w:sz w:val="24"/>
          <w:lang w:val="fr-CA"/>
        </w:rPr>
        <w:t xml:space="preserve">en la valeur estimative à la date du décès de </w:t>
      </w:r>
      <w:r w:rsidRPr="000F0733">
        <w:rPr>
          <w:b/>
          <w:sz w:val="24"/>
          <w:lang w:val="fr-CA"/>
        </w:rPr>
        <w:t>[n</w:t>
      </w:r>
      <w:r w:rsidR="00711812" w:rsidRPr="000F0733">
        <w:rPr>
          <w:b/>
          <w:sz w:val="24"/>
          <w:lang w:val="fr-CA"/>
        </w:rPr>
        <w:t>om du</w:t>
      </w:r>
      <w:r w:rsidR="00B66106" w:rsidRPr="000F0733">
        <w:rPr>
          <w:b/>
          <w:sz w:val="24"/>
          <w:lang w:val="fr-CA"/>
        </w:rPr>
        <w:t>/de la</w:t>
      </w:r>
      <w:r w:rsidR="00711812" w:rsidRPr="000F0733">
        <w:rPr>
          <w:b/>
          <w:sz w:val="24"/>
          <w:lang w:val="fr-CA"/>
        </w:rPr>
        <w:t xml:space="preserve"> défunt</w:t>
      </w:r>
      <w:r w:rsidR="00B66106" w:rsidRPr="000F0733">
        <w:rPr>
          <w:b/>
          <w:sz w:val="24"/>
          <w:lang w:val="fr-CA"/>
        </w:rPr>
        <w:t>(e)</w:t>
      </w:r>
      <w:r w:rsidRPr="000F0733">
        <w:rPr>
          <w:b/>
          <w:sz w:val="24"/>
          <w:lang w:val="fr-CA"/>
        </w:rPr>
        <w:t>]</w:t>
      </w:r>
      <w:r w:rsidRPr="000F0733">
        <w:rPr>
          <w:sz w:val="24"/>
          <w:lang w:val="fr-CA"/>
        </w:rPr>
        <w:t>.</w:t>
      </w:r>
    </w:p>
    <w:p w14:paraId="6146609E" w14:textId="77777777" w:rsidR="005C33ED" w:rsidRPr="000F0733" w:rsidRDefault="00B66106" w:rsidP="00711812">
      <w:pPr>
        <w:rPr>
          <w:sz w:val="24"/>
          <w:lang w:val="fr-CA"/>
        </w:rPr>
      </w:pPr>
      <w:r w:rsidRPr="000F0733">
        <w:rPr>
          <w:sz w:val="24"/>
          <w:lang w:val="fr-CA"/>
        </w:rPr>
        <w:t xml:space="preserve">A cette fin, </w:t>
      </w:r>
      <w:r w:rsidR="00711812" w:rsidRPr="000F0733">
        <w:rPr>
          <w:sz w:val="24"/>
          <w:lang w:val="fr-CA"/>
        </w:rPr>
        <w:t xml:space="preserve">veuillez consulter le feuillet ci-joint intitulé </w:t>
      </w:r>
      <w:r w:rsidR="00711812" w:rsidRPr="000F0733">
        <w:rPr>
          <w:i/>
          <w:sz w:val="24"/>
          <w:lang w:val="fr-CA"/>
        </w:rPr>
        <w:t xml:space="preserve">Comment dresser la liste des actifs et des passifs de la succession. </w:t>
      </w:r>
      <w:r w:rsidR="00711812" w:rsidRPr="000F0733">
        <w:rPr>
          <w:sz w:val="24"/>
          <w:lang w:val="fr-CA"/>
        </w:rPr>
        <w:t>Vous devrez peut-être communiquer avec les banques et les courtiers avec lesquels le</w:t>
      </w:r>
      <w:r w:rsidRPr="000F0733">
        <w:rPr>
          <w:sz w:val="24"/>
          <w:lang w:val="fr-CA"/>
        </w:rPr>
        <w:t>/la</w:t>
      </w:r>
      <w:r w:rsidR="00711812" w:rsidRPr="000F0733">
        <w:rPr>
          <w:sz w:val="24"/>
          <w:lang w:val="fr-CA"/>
        </w:rPr>
        <w:t xml:space="preserve"> défunt</w:t>
      </w:r>
      <w:r w:rsidRPr="000F0733">
        <w:rPr>
          <w:sz w:val="24"/>
          <w:lang w:val="fr-CA"/>
        </w:rPr>
        <w:t>(e)</w:t>
      </w:r>
      <w:r w:rsidR="00711812" w:rsidRPr="000F0733">
        <w:rPr>
          <w:sz w:val="24"/>
          <w:lang w:val="fr-CA"/>
        </w:rPr>
        <w:t xml:space="preserve"> a fait affaire pour établir votre liste.</w:t>
      </w:r>
    </w:p>
    <w:p w14:paraId="63F588F4" w14:textId="77777777" w:rsidR="005C33ED" w:rsidRPr="000F0733" w:rsidRDefault="005C33ED">
      <w:pPr>
        <w:rPr>
          <w:sz w:val="24"/>
          <w:lang w:val="fr-CA"/>
        </w:rPr>
      </w:pPr>
    </w:p>
    <w:p w14:paraId="5D93E6A2" w14:textId="77777777" w:rsidR="005C33ED" w:rsidRPr="000F0733" w:rsidRDefault="005C33ED">
      <w:pPr>
        <w:rPr>
          <w:sz w:val="24"/>
          <w:lang w:val="fr-CA"/>
        </w:rPr>
      </w:pPr>
      <w:r w:rsidRPr="000F0733">
        <w:rPr>
          <w:sz w:val="24"/>
          <w:lang w:val="fr-CA"/>
        </w:rPr>
        <w:t xml:space="preserve">4. </w:t>
      </w:r>
      <w:r w:rsidR="00711812" w:rsidRPr="000F0733">
        <w:rPr>
          <w:sz w:val="24"/>
          <w:lang w:val="fr-CA"/>
        </w:rPr>
        <w:t xml:space="preserve">Fournissez les plus récents avis de </w:t>
      </w:r>
      <w:r w:rsidR="00B66106" w:rsidRPr="000F0733">
        <w:rPr>
          <w:sz w:val="24"/>
          <w:lang w:val="fr-CA"/>
        </w:rPr>
        <w:t>taxe foncière r</w:t>
      </w:r>
      <w:r w:rsidR="00FF3F9D" w:rsidRPr="000F0733">
        <w:rPr>
          <w:sz w:val="24"/>
          <w:lang w:val="fr-CA"/>
        </w:rPr>
        <w:t xml:space="preserve">elatifs aux </w:t>
      </w:r>
      <w:r w:rsidR="00B66106" w:rsidRPr="000F0733">
        <w:rPr>
          <w:sz w:val="24"/>
          <w:lang w:val="fr-CA"/>
        </w:rPr>
        <w:t xml:space="preserve">biens immobiliers </w:t>
      </w:r>
      <w:r w:rsidR="00FF3F9D" w:rsidRPr="000F0733">
        <w:rPr>
          <w:sz w:val="24"/>
          <w:lang w:val="fr-CA"/>
        </w:rPr>
        <w:t xml:space="preserve">appartenant à </w:t>
      </w:r>
      <w:r w:rsidRPr="000F0733">
        <w:rPr>
          <w:b/>
          <w:sz w:val="24"/>
          <w:lang w:val="fr-CA"/>
        </w:rPr>
        <w:t>[n</w:t>
      </w:r>
      <w:r w:rsidR="00FF3F9D" w:rsidRPr="000F0733">
        <w:rPr>
          <w:b/>
          <w:sz w:val="24"/>
          <w:lang w:val="fr-CA"/>
        </w:rPr>
        <w:t>o</w:t>
      </w:r>
      <w:r w:rsidRPr="000F0733">
        <w:rPr>
          <w:b/>
          <w:sz w:val="24"/>
          <w:lang w:val="fr-CA"/>
        </w:rPr>
        <w:t>m</w:t>
      </w:r>
      <w:r w:rsidR="00FF3F9D" w:rsidRPr="000F0733">
        <w:rPr>
          <w:b/>
          <w:sz w:val="24"/>
          <w:lang w:val="fr-CA"/>
        </w:rPr>
        <w:t xml:space="preserve"> du</w:t>
      </w:r>
      <w:r w:rsidR="00B66106" w:rsidRPr="000F0733">
        <w:rPr>
          <w:b/>
          <w:sz w:val="24"/>
          <w:lang w:val="fr-CA"/>
        </w:rPr>
        <w:t>/de la</w:t>
      </w:r>
      <w:r w:rsidR="00FF3F9D" w:rsidRPr="000F0733">
        <w:rPr>
          <w:b/>
          <w:sz w:val="24"/>
          <w:lang w:val="fr-CA"/>
        </w:rPr>
        <w:t xml:space="preserve"> défunt</w:t>
      </w:r>
      <w:r w:rsidR="00B66106" w:rsidRPr="000F0733">
        <w:rPr>
          <w:b/>
          <w:sz w:val="24"/>
          <w:lang w:val="fr-CA"/>
        </w:rPr>
        <w:t>(e)</w:t>
      </w:r>
      <w:r w:rsidRPr="000F0733">
        <w:rPr>
          <w:b/>
          <w:sz w:val="24"/>
          <w:lang w:val="fr-CA"/>
        </w:rPr>
        <w:t>]</w:t>
      </w:r>
      <w:r w:rsidR="00FF3F9D" w:rsidRPr="000F0733">
        <w:rPr>
          <w:sz w:val="24"/>
          <w:lang w:val="fr-CA"/>
        </w:rPr>
        <w:t xml:space="preserve"> </w:t>
      </w:r>
      <w:r w:rsidRPr="000F0733">
        <w:rPr>
          <w:sz w:val="24"/>
          <w:lang w:val="fr-CA"/>
        </w:rPr>
        <w:t>o</w:t>
      </w:r>
      <w:r w:rsidR="00FF3F9D" w:rsidRPr="000F0733">
        <w:rPr>
          <w:sz w:val="24"/>
          <w:lang w:val="fr-CA"/>
        </w:rPr>
        <w:t>u faites évaluer l</w:t>
      </w:r>
      <w:r w:rsidR="00B66106" w:rsidRPr="000F0733">
        <w:rPr>
          <w:sz w:val="24"/>
          <w:lang w:val="fr-CA"/>
        </w:rPr>
        <w:t xml:space="preserve">es biens </w:t>
      </w:r>
      <w:r w:rsidR="00FF3F9D" w:rsidRPr="000F0733">
        <w:rPr>
          <w:sz w:val="24"/>
          <w:lang w:val="fr-CA"/>
        </w:rPr>
        <w:t>en question à la date du décès.</w:t>
      </w:r>
    </w:p>
    <w:p w14:paraId="0E03C792" w14:textId="77777777" w:rsidR="005C33ED" w:rsidRPr="000F0733" w:rsidRDefault="00FF3F9D">
      <w:pPr>
        <w:rPr>
          <w:sz w:val="24"/>
          <w:lang w:val="fr-CA"/>
        </w:rPr>
      </w:pPr>
      <w:r w:rsidRPr="000F0733">
        <w:rPr>
          <w:sz w:val="24"/>
          <w:lang w:val="fr-CA"/>
        </w:rPr>
        <w:t>Vous pouvez consulter la liste d’évaluateur</w:t>
      </w:r>
      <w:r w:rsidR="00B66106" w:rsidRPr="000F0733">
        <w:rPr>
          <w:sz w:val="24"/>
          <w:lang w:val="fr-CA"/>
        </w:rPr>
        <w:t>s</w:t>
      </w:r>
      <w:r w:rsidR="000F0733" w:rsidRPr="000F0733">
        <w:rPr>
          <w:sz w:val="24"/>
          <w:lang w:val="fr-CA"/>
        </w:rPr>
        <w:t xml:space="preserve"> à</w:t>
      </w:r>
      <w:r w:rsidRPr="000F0733">
        <w:rPr>
          <w:sz w:val="24"/>
          <w:lang w:val="fr-CA"/>
        </w:rPr>
        <w:t xml:space="preserve"> la rubrique Évaluateurs de biens immobiliers de l’annuaire téléphonique; sinon, je pourrais vous communiquer les noms d’un ou deux évaluateurs.</w:t>
      </w:r>
    </w:p>
    <w:p w14:paraId="420BE309" w14:textId="77777777" w:rsidR="005C33ED" w:rsidRPr="000F0733" w:rsidRDefault="005C33ED">
      <w:pPr>
        <w:rPr>
          <w:sz w:val="24"/>
          <w:lang w:val="fr-CA"/>
        </w:rPr>
      </w:pPr>
    </w:p>
    <w:p w14:paraId="5D11B68C" w14:textId="77777777" w:rsidR="005C33ED" w:rsidRPr="000F0733" w:rsidRDefault="005C33ED">
      <w:pPr>
        <w:rPr>
          <w:sz w:val="24"/>
          <w:lang w:val="fr-CA"/>
        </w:rPr>
      </w:pPr>
      <w:r w:rsidRPr="000F0733">
        <w:rPr>
          <w:sz w:val="24"/>
          <w:lang w:val="fr-CA"/>
        </w:rPr>
        <w:t xml:space="preserve">5. </w:t>
      </w:r>
      <w:r w:rsidR="00FF3F9D" w:rsidRPr="000F0733">
        <w:rPr>
          <w:sz w:val="24"/>
          <w:lang w:val="fr-CA"/>
        </w:rPr>
        <w:t>Établissez la liste de toutes les dettes et oblig</w:t>
      </w:r>
      <w:r w:rsidR="000F0733" w:rsidRPr="000F0733">
        <w:rPr>
          <w:sz w:val="24"/>
          <w:lang w:val="fr-CA"/>
        </w:rPr>
        <w:t>ations de la succession. Encore-</w:t>
      </w:r>
      <w:r w:rsidR="00FF3F9D" w:rsidRPr="000F0733">
        <w:rPr>
          <w:sz w:val="24"/>
          <w:lang w:val="fr-CA"/>
        </w:rPr>
        <w:t xml:space="preserve">là, servez-vous du guide </w:t>
      </w:r>
      <w:r w:rsidR="00FF3F9D" w:rsidRPr="000F0733">
        <w:rPr>
          <w:i/>
          <w:sz w:val="24"/>
          <w:lang w:val="fr-CA"/>
        </w:rPr>
        <w:t>Comment dresser la</w:t>
      </w:r>
      <w:r w:rsidRPr="000F0733">
        <w:rPr>
          <w:i/>
          <w:sz w:val="24"/>
          <w:lang w:val="fr-CA"/>
        </w:rPr>
        <w:t xml:space="preserve"> </w:t>
      </w:r>
      <w:r w:rsidR="00FF3F9D" w:rsidRPr="000F0733">
        <w:rPr>
          <w:i/>
          <w:sz w:val="24"/>
          <w:lang w:val="fr-CA"/>
        </w:rPr>
        <w:t>l</w:t>
      </w:r>
      <w:r w:rsidRPr="000F0733">
        <w:rPr>
          <w:i/>
          <w:sz w:val="24"/>
          <w:lang w:val="fr-CA"/>
        </w:rPr>
        <w:t>ist</w:t>
      </w:r>
      <w:r w:rsidR="00FF3F9D" w:rsidRPr="000F0733">
        <w:rPr>
          <w:i/>
          <w:sz w:val="24"/>
          <w:lang w:val="fr-CA"/>
        </w:rPr>
        <w:t>e des actifs et des passifs de la succession.</w:t>
      </w:r>
    </w:p>
    <w:p w14:paraId="0B94F061" w14:textId="77777777" w:rsidR="005C33ED" w:rsidRPr="000F0733" w:rsidRDefault="005C33ED">
      <w:pPr>
        <w:rPr>
          <w:sz w:val="24"/>
          <w:lang w:val="fr-CA"/>
        </w:rPr>
      </w:pPr>
    </w:p>
    <w:p w14:paraId="6BD672B5" w14:textId="77777777" w:rsidR="005C33ED" w:rsidRPr="000F0733" w:rsidRDefault="005C33ED">
      <w:pPr>
        <w:rPr>
          <w:sz w:val="24"/>
          <w:lang w:val="fr-CA"/>
        </w:rPr>
      </w:pPr>
      <w:r w:rsidRPr="000F0733">
        <w:rPr>
          <w:sz w:val="24"/>
          <w:lang w:val="fr-CA"/>
        </w:rPr>
        <w:t xml:space="preserve">6. </w:t>
      </w:r>
      <w:r w:rsidR="00FF3F9D" w:rsidRPr="000F0733">
        <w:rPr>
          <w:sz w:val="24"/>
          <w:lang w:val="fr-CA"/>
        </w:rPr>
        <w:t>Consignez toutes les sommes d’argent que vous dépensez ou recevez en qualité d’administrateur. V</w:t>
      </w:r>
      <w:r w:rsidRPr="000F0733">
        <w:rPr>
          <w:sz w:val="24"/>
          <w:lang w:val="fr-CA"/>
        </w:rPr>
        <w:t>ou</w:t>
      </w:r>
      <w:r w:rsidR="00FF3F9D" w:rsidRPr="000F0733">
        <w:rPr>
          <w:sz w:val="24"/>
          <w:lang w:val="fr-CA"/>
        </w:rPr>
        <w:t xml:space="preserve">s avez le droit d’obtenir le remboursement </w:t>
      </w:r>
      <w:r w:rsidR="000F0733" w:rsidRPr="000F0733">
        <w:rPr>
          <w:sz w:val="24"/>
          <w:lang w:val="fr-CA"/>
        </w:rPr>
        <w:t>de vos frais raisonnables sur</w:t>
      </w:r>
      <w:r w:rsidR="00FF3F9D" w:rsidRPr="000F0733">
        <w:rPr>
          <w:sz w:val="24"/>
          <w:lang w:val="fr-CA"/>
        </w:rPr>
        <w:t xml:space="preserve"> la succession, y compris le remboursement des frais funéraires. De plus, conservez un registre des mesures que vous prenez en qualité d’administrateur : appels téléphoniques, entrevues, </w:t>
      </w:r>
      <w:r w:rsidR="00B66106" w:rsidRPr="000F0733">
        <w:rPr>
          <w:sz w:val="24"/>
          <w:lang w:val="fr-CA"/>
        </w:rPr>
        <w:t>envoi et réception de c</w:t>
      </w:r>
      <w:r w:rsidR="00FF3F9D" w:rsidRPr="000F0733">
        <w:rPr>
          <w:sz w:val="24"/>
          <w:lang w:val="fr-CA"/>
        </w:rPr>
        <w:t>ourrier</w:t>
      </w:r>
      <w:r w:rsidR="00B66106" w:rsidRPr="000F0733">
        <w:rPr>
          <w:sz w:val="24"/>
          <w:lang w:val="fr-CA"/>
        </w:rPr>
        <w:t xml:space="preserve">, </w:t>
      </w:r>
      <w:r w:rsidR="00FF3F9D" w:rsidRPr="000F0733">
        <w:rPr>
          <w:sz w:val="24"/>
          <w:lang w:val="fr-CA"/>
        </w:rPr>
        <w:t>temps consacré</w:t>
      </w:r>
      <w:r w:rsidR="00B66106" w:rsidRPr="000F0733">
        <w:rPr>
          <w:sz w:val="24"/>
          <w:lang w:val="fr-CA"/>
        </w:rPr>
        <w:t xml:space="preserve"> à vos tâches</w:t>
      </w:r>
      <w:r w:rsidR="00FF3F9D" w:rsidRPr="000F0733">
        <w:rPr>
          <w:sz w:val="24"/>
          <w:lang w:val="fr-CA"/>
        </w:rPr>
        <w:t>,</w:t>
      </w:r>
      <w:r w:rsidR="00410D31" w:rsidRPr="000F0733">
        <w:rPr>
          <w:sz w:val="24"/>
          <w:lang w:val="fr-CA"/>
        </w:rPr>
        <w:t xml:space="preserve"> et ainsi de suite.</w:t>
      </w:r>
    </w:p>
    <w:p w14:paraId="1CFB6FCF" w14:textId="77777777" w:rsidR="005C33ED" w:rsidRPr="000F0733" w:rsidRDefault="005C33ED">
      <w:pPr>
        <w:rPr>
          <w:sz w:val="24"/>
          <w:lang w:val="fr-CA"/>
        </w:rPr>
      </w:pPr>
    </w:p>
    <w:p w14:paraId="74FD1AF5" w14:textId="77777777" w:rsidR="005C33ED" w:rsidRPr="000F0733" w:rsidRDefault="005C33ED">
      <w:pPr>
        <w:rPr>
          <w:sz w:val="24"/>
          <w:lang w:val="fr-CA"/>
        </w:rPr>
      </w:pPr>
      <w:r w:rsidRPr="000F0733">
        <w:rPr>
          <w:sz w:val="24"/>
          <w:lang w:val="fr-CA"/>
        </w:rPr>
        <w:t xml:space="preserve">7. </w:t>
      </w:r>
      <w:r w:rsidR="00410D31" w:rsidRPr="000F0733">
        <w:rPr>
          <w:sz w:val="24"/>
          <w:lang w:val="fr-CA"/>
        </w:rPr>
        <w:t>Prenez les dispositions nécessaires p</w:t>
      </w:r>
      <w:r w:rsidRPr="000F0733">
        <w:rPr>
          <w:sz w:val="24"/>
          <w:lang w:val="fr-CA"/>
        </w:rPr>
        <w:t>o</w:t>
      </w:r>
      <w:r w:rsidR="00410D31" w:rsidRPr="000F0733">
        <w:rPr>
          <w:sz w:val="24"/>
          <w:lang w:val="fr-CA"/>
        </w:rPr>
        <w:t>ur</w:t>
      </w:r>
      <w:r w:rsidRPr="000F0733">
        <w:rPr>
          <w:sz w:val="24"/>
          <w:lang w:val="fr-CA"/>
        </w:rPr>
        <w:t xml:space="preserve"> pr</w:t>
      </w:r>
      <w:r w:rsidR="00410D31" w:rsidRPr="000F0733">
        <w:rPr>
          <w:sz w:val="24"/>
          <w:lang w:val="fr-CA"/>
        </w:rPr>
        <w:t>é</w:t>
      </w:r>
      <w:r w:rsidRPr="000F0733">
        <w:rPr>
          <w:sz w:val="24"/>
          <w:lang w:val="fr-CA"/>
        </w:rPr>
        <w:t>pare</w:t>
      </w:r>
      <w:r w:rsidR="00410D31" w:rsidRPr="000F0733">
        <w:rPr>
          <w:sz w:val="24"/>
          <w:lang w:val="fr-CA"/>
        </w:rPr>
        <w:t>r et produire les déclarations de revenus.</w:t>
      </w:r>
    </w:p>
    <w:p w14:paraId="2D002323" w14:textId="77777777" w:rsidR="005C33ED" w:rsidRPr="000F0733" w:rsidRDefault="005C33ED">
      <w:pPr>
        <w:rPr>
          <w:sz w:val="24"/>
          <w:lang w:val="fr-CA"/>
        </w:rPr>
      </w:pPr>
    </w:p>
    <w:p w14:paraId="7950D28C" w14:textId="77777777" w:rsidR="005C33ED" w:rsidRPr="000F0733" w:rsidRDefault="00410D31">
      <w:pPr>
        <w:rPr>
          <w:sz w:val="24"/>
          <w:lang w:val="fr-CA"/>
        </w:rPr>
      </w:pPr>
      <w:r w:rsidRPr="000F0733">
        <w:rPr>
          <w:sz w:val="24"/>
          <w:lang w:val="fr-CA"/>
        </w:rPr>
        <w:t>Il y a trois principales déclarations de revenus à fournir :</w:t>
      </w:r>
    </w:p>
    <w:p w14:paraId="2CAA4716" w14:textId="77777777" w:rsidR="005C33ED" w:rsidRPr="000F0733" w:rsidRDefault="005C33ED">
      <w:pPr>
        <w:rPr>
          <w:sz w:val="24"/>
          <w:lang w:val="fr-CA"/>
        </w:rPr>
      </w:pPr>
    </w:p>
    <w:p w14:paraId="1B75E525" w14:textId="77777777" w:rsidR="005C33ED" w:rsidRPr="000F0733" w:rsidRDefault="00410D31">
      <w:pPr>
        <w:numPr>
          <w:ilvl w:val="0"/>
          <w:numId w:val="1"/>
        </w:numPr>
        <w:rPr>
          <w:sz w:val="24"/>
          <w:lang w:val="fr-CA"/>
        </w:rPr>
      </w:pPr>
      <w:proofErr w:type="gramStart"/>
      <w:r w:rsidRPr="000F0733">
        <w:rPr>
          <w:sz w:val="24"/>
          <w:lang w:val="fr-CA"/>
        </w:rPr>
        <w:t>une</w:t>
      </w:r>
      <w:proofErr w:type="gramEnd"/>
      <w:r w:rsidRPr="000F0733">
        <w:rPr>
          <w:sz w:val="24"/>
          <w:lang w:val="fr-CA"/>
        </w:rPr>
        <w:t xml:space="preserve"> déclaration pour l’année précédant le décès, si le</w:t>
      </w:r>
      <w:r w:rsidR="00B66106" w:rsidRPr="000F0733">
        <w:rPr>
          <w:sz w:val="24"/>
          <w:lang w:val="fr-CA"/>
        </w:rPr>
        <w:t>/la</w:t>
      </w:r>
      <w:r w:rsidRPr="000F0733">
        <w:rPr>
          <w:sz w:val="24"/>
          <w:lang w:val="fr-CA"/>
        </w:rPr>
        <w:t xml:space="preserve"> défunt</w:t>
      </w:r>
      <w:r w:rsidR="00B66106" w:rsidRPr="000F0733">
        <w:rPr>
          <w:sz w:val="24"/>
          <w:lang w:val="fr-CA"/>
        </w:rPr>
        <w:t>(e)</w:t>
      </w:r>
      <w:r w:rsidRPr="000F0733">
        <w:rPr>
          <w:sz w:val="24"/>
          <w:lang w:val="fr-CA"/>
        </w:rPr>
        <w:t xml:space="preserve"> n’a pas produit de déclaration et qu’un montant d’impôt est exigible;</w:t>
      </w:r>
      <w:r w:rsidR="005C33ED" w:rsidRPr="000F0733">
        <w:rPr>
          <w:sz w:val="24"/>
          <w:lang w:val="fr-CA"/>
        </w:rPr>
        <w:t xml:space="preserve"> </w:t>
      </w:r>
    </w:p>
    <w:p w14:paraId="14E4813B" w14:textId="77777777" w:rsidR="005C33ED" w:rsidRPr="000F0733" w:rsidRDefault="005C33ED">
      <w:pPr>
        <w:ind w:left="360"/>
        <w:rPr>
          <w:sz w:val="24"/>
          <w:lang w:val="fr-CA"/>
        </w:rPr>
      </w:pPr>
    </w:p>
    <w:p w14:paraId="1D3E5E2C" w14:textId="77777777" w:rsidR="005C33ED" w:rsidRPr="000F0733" w:rsidRDefault="00410D31">
      <w:pPr>
        <w:numPr>
          <w:ilvl w:val="0"/>
          <w:numId w:val="1"/>
        </w:numPr>
        <w:rPr>
          <w:sz w:val="24"/>
          <w:lang w:val="fr-CA"/>
        </w:rPr>
      </w:pPr>
      <w:proofErr w:type="gramStart"/>
      <w:r w:rsidRPr="000F0733">
        <w:rPr>
          <w:sz w:val="24"/>
          <w:lang w:val="fr-CA"/>
        </w:rPr>
        <w:t>une</w:t>
      </w:r>
      <w:proofErr w:type="gramEnd"/>
      <w:r w:rsidRPr="000F0733">
        <w:rPr>
          <w:sz w:val="24"/>
          <w:lang w:val="fr-CA"/>
        </w:rPr>
        <w:t xml:space="preserve"> déclaration pour l’année du décès;</w:t>
      </w:r>
      <w:r w:rsidR="005C33ED" w:rsidRPr="000F0733">
        <w:rPr>
          <w:sz w:val="24"/>
          <w:lang w:val="fr-CA"/>
        </w:rPr>
        <w:t xml:space="preserve"> </w:t>
      </w:r>
    </w:p>
    <w:p w14:paraId="7CAF7820" w14:textId="77777777" w:rsidR="005C33ED" w:rsidRPr="000F0733" w:rsidRDefault="005C33ED">
      <w:pPr>
        <w:ind w:left="360"/>
        <w:rPr>
          <w:sz w:val="24"/>
          <w:lang w:val="fr-CA"/>
        </w:rPr>
      </w:pPr>
    </w:p>
    <w:p w14:paraId="72A06207" w14:textId="77777777" w:rsidR="005C33ED" w:rsidRPr="000F0733" w:rsidRDefault="00410D31">
      <w:pPr>
        <w:numPr>
          <w:ilvl w:val="0"/>
          <w:numId w:val="1"/>
        </w:numPr>
        <w:rPr>
          <w:sz w:val="24"/>
          <w:lang w:val="fr-CA"/>
        </w:rPr>
      </w:pPr>
      <w:proofErr w:type="gramStart"/>
      <w:r w:rsidRPr="000F0733">
        <w:rPr>
          <w:sz w:val="24"/>
          <w:lang w:val="fr-CA"/>
        </w:rPr>
        <w:t>une</w:t>
      </w:r>
      <w:proofErr w:type="gramEnd"/>
      <w:r w:rsidRPr="000F0733">
        <w:rPr>
          <w:sz w:val="24"/>
          <w:lang w:val="fr-CA"/>
        </w:rPr>
        <w:t xml:space="preserve"> déclaration pour l’année d’imposition de l’administration de la succession.</w:t>
      </w:r>
      <w:r w:rsidR="005C33ED" w:rsidRPr="000F0733">
        <w:rPr>
          <w:sz w:val="24"/>
          <w:lang w:val="fr-CA"/>
        </w:rPr>
        <w:t xml:space="preserve"> </w:t>
      </w:r>
    </w:p>
    <w:p w14:paraId="0DDD90DF" w14:textId="77777777" w:rsidR="005C33ED" w:rsidRPr="000F0733" w:rsidRDefault="005C33ED">
      <w:pPr>
        <w:rPr>
          <w:sz w:val="24"/>
          <w:lang w:val="fr-CA"/>
        </w:rPr>
      </w:pPr>
    </w:p>
    <w:p w14:paraId="080B64E6" w14:textId="77777777" w:rsidR="005C33ED" w:rsidRPr="000F0733" w:rsidRDefault="005C33ED">
      <w:pPr>
        <w:rPr>
          <w:sz w:val="24"/>
          <w:lang w:val="fr-CA"/>
        </w:rPr>
      </w:pPr>
      <w:r w:rsidRPr="000F0733">
        <w:rPr>
          <w:sz w:val="24"/>
          <w:lang w:val="fr-CA"/>
        </w:rPr>
        <w:lastRenderedPageBreak/>
        <w:t>Co</w:t>
      </w:r>
      <w:r w:rsidR="00410D31" w:rsidRPr="000F0733">
        <w:rPr>
          <w:sz w:val="24"/>
          <w:lang w:val="fr-CA"/>
        </w:rPr>
        <w:t>mmuniquez avec un comptable afin de discuter des dettes fiscales du</w:t>
      </w:r>
      <w:r w:rsidR="00B66106" w:rsidRPr="000F0733">
        <w:rPr>
          <w:sz w:val="24"/>
          <w:lang w:val="fr-CA"/>
        </w:rPr>
        <w:t xml:space="preserve">/de la </w:t>
      </w:r>
      <w:r w:rsidR="00410D31" w:rsidRPr="000F0733">
        <w:rPr>
          <w:sz w:val="24"/>
          <w:lang w:val="fr-CA"/>
        </w:rPr>
        <w:t>défunt</w:t>
      </w:r>
      <w:r w:rsidR="00B66106" w:rsidRPr="000F0733">
        <w:rPr>
          <w:sz w:val="24"/>
          <w:lang w:val="fr-CA"/>
        </w:rPr>
        <w:t>(e)</w:t>
      </w:r>
      <w:r w:rsidR="00410D31" w:rsidRPr="000F0733">
        <w:rPr>
          <w:sz w:val="24"/>
          <w:lang w:val="fr-CA"/>
        </w:rPr>
        <w:t xml:space="preserve"> et de vos responsabilités en qualité d’administrateur. Le comptable pourra produire les déclarations.</w:t>
      </w:r>
    </w:p>
    <w:p w14:paraId="382A93A3" w14:textId="77777777" w:rsidR="005C33ED" w:rsidRPr="000F0733" w:rsidRDefault="005C33ED">
      <w:pPr>
        <w:rPr>
          <w:sz w:val="24"/>
          <w:lang w:val="fr-CA"/>
        </w:rPr>
      </w:pPr>
    </w:p>
    <w:p w14:paraId="546EA403" w14:textId="77777777" w:rsidR="005C33ED" w:rsidRPr="000F0733" w:rsidRDefault="005C33ED">
      <w:pPr>
        <w:rPr>
          <w:sz w:val="24"/>
          <w:lang w:val="fr-CA"/>
        </w:rPr>
      </w:pPr>
      <w:r w:rsidRPr="000F0733">
        <w:rPr>
          <w:sz w:val="24"/>
          <w:lang w:val="fr-CA"/>
        </w:rPr>
        <w:t xml:space="preserve">8. </w:t>
      </w:r>
      <w:r w:rsidR="00410D31" w:rsidRPr="000F0733">
        <w:rPr>
          <w:sz w:val="24"/>
          <w:lang w:val="fr-CA"/>
        </w:rPr>
        <w:t>Établissez la l</w:t>
      </w:r>
      <w:r w:rsidRPr="000F0733">
        <w:rPr>
          <w:sz w:val="24"/>
          <w:lang w:val="fr-CA"/>
        </w:rPr>
        <w:t>ist</w:t>
      </w:r>
      <w:r w:rsidR="00410D31" w:rsidRPr="000F0733">
        <w:rPr>
          <w:sz w:val="24"/>
          <w:lang w:val="fr-CA"/>
        </w:rPr>
        <w:t>e de toutes les personnes devant recevoir un avis selon les exigences de la loi, en précisant les adresses de ces personnes.</w:t>
      </w:r>
    </w:p>
    <w:p w14:paraId="3396F217" w14:textId="77777777" w:rsidR="005C33ED" w:rsidRPr="000F0733" w:rsidRDefault="005C33ED">
      <w:pPr>
        <w:rPr>
          <w:sz w:val="24"/>
          <w:lang w:val="fr-CA"/>
        </w:rPr>
      </w:pPr>
    </w:p>
    <w:p w14:paraId="40D21E84" w14:textId="77777777" w:rsidR="005C33ED" w:rsidRPr="000F0733" w:rsidRDefault="00410D31">
      <w:pPr>
        <w:rPr>
          <w:sz w:val="24"/>
          <w:lang w:val="fr-CA"/>
        </w:rPr>
      </w:pPr>
      <w:r w:rsidRPr="000F0733">
        <w:rPr>
          <w:sz w:val="24"/>
          <w:lang w:val="fr-CA"/>
        </w:rPr>
        <w:t xml:space="preserve">Selon les circonstances, ces personnes peuvent comprendre les conjoints (passés ou actuels), (qu’il s’agisse d’époux ou de conjoints de fait), tous les enfants, d’autres proches parents </w:t>
      </w:r>
      <w:r w:rsidR="008D0322" w:rsidRPr="000F0733">
        <w:rPr>
          <w:sz w:val="24"/>
          <w:lang w:val="fr-CA"/>
        </w:rPr>
        <w:t xml:space="preserve">ou toute autre personne qui pourrait avoir un droit sur la succession. J’informerai les personnes </w:t>
      </w:r>
      <w:r w:rsidR="00B66106" w:rsidRPr="000F0733">
        <w:rPr>
          <w:sz w:val="24"/>
          <w:lang w:val="fr-CA"/>
        </w:rPr>
        <w:t xml:space="preserve">en question </w:t>
      </w:r>
      <w:r w:rsidR="008D0322" w:rsidRPr="000F0733">
        <w:rPr>
          <w:sz w:val="24"/>
          <w:lang w:val="fr-CA"/>
        </w:rPr>
        <w:t>de votre intention d’agir en qualité d’administrateur de la succession. Veuillez préciser si l’une des personnes figurant sur la liste est âgée de moins de 19 ans ou est mentalement incapable.</w:t>
      </w:r>
    </w:p>
    <w:p w14:paraId="57E996B4" w14:textId="77777777" w:rsidR="005C33ED" w:rsidRPr="000F0733" w:rsidRDefault="005C33ED">
      <w:pPr>
        <w:rPr>
          <w:sz w:val="24"/>
          <w:lang w:val="fr-CA"/>
        </w:rPr>
      </w:pPr>
    </w:p>
    <w:p w14:paraId="37474EAF" w14:textId="77777777" w:rsidR="005C33ED" w:rsidRPr="000F0733" w:rsidRDefault="005C33ED">
      <w:pPr>
        <w:rPr>
          <w:sz w:val="24"/>
          <w:lang w:val="fr-CA"/>
        </w:rPr>
      </w:pPr>
      <w:r w:rsidRPr="000F0733">
        <w:rPr>
          <w:sz w:val="24"/>
          <w:lang w:val="fr-CA"/>
        </w:rPr>
        <w:t xml:space="preserve">9. </w:t>
      </w:r>
      <w:r w:rsidR="008D0322" w:rsidRPr="000F0733">
        <w:rPr>
          <w:sz w:val="24"/>
          <w:lang w:val="fr-CA"/>
        </w:rPr>
        <w:t>Réunissez les documents dont nous aurons besoin pour aller de l’avant.</w:t>
      </w:r>
    </w:p>
    <w:p w14:paraId="45A25A81" w14:textId="77777777" w:rsidR="005C33ED" w:rsidRPr="000F0733" w:rsidRDefault="005C33ED">
      <w:pPr>
        <w:rPr>
          <w:sz w:val="24"/>
          <w:lang w:val="fr-CA"/>
        </w:rPr>
      </w:pPr>
    </w:p>
    <w:p w14:paraId="0076D2EB" w14:textId="77777777" w:rsidR="005C33ED" w:rsidRPr="000F0733" w:rsidRDefault="008D0322">
      <w:pPr>
        <w:rPr>
          <w:sz w:val="24"/>
          <w:lang w:val="fr-CA"/>
        </w:rPr>
      </w:pPr>
      <w:r w:rsidRPr="000F0733">
        <w:rPr>
          <w:sz w:val="24"/>
          <w:lang w:val="fr-CA"/>
        </w:rPr>
        <w:t>Comme je vous l’ai mentionné au cours de notre rencontre, ces documents comprennent les certificats de naissance, de mariage et de décès du</w:t>
      </w:r>
      <w:r w:rsidR="00B66106" w:rsidRPr="000F0733">
        <w:rPr>
          <w:sz w:val="24"/>
          <w:lang w:val="fr-CA"/>
        </w:rPr>
        <w:t xml:space="preserve">/de la </w:t>
      </w:r>
      <w:r w:rsidRPr="000F0733">
        <w:rPr>
          <w:sz w:val="24"/>
          <w:lang w:val="fr-CA"/>
        </w:rPr>
        <w:t>défunt</w:t>
      </w:r>
      <w:r w:rsidR="00B66106" w:rsidRPr="000F0733">
        <w:rPr>
          <w:sz w:val="24"/>
          <w:lang w:val="fr-CA"/>
        </w:rPr>
        <w:t>(e)</w:t>
      </w:r>
      <w:r w:rsidRPr="000F0733">
        <w:rPr>
          <w:sz w:val="24"/>
          <w:lang w:val="fr-CA"/>
        </w:rPr>
        <w:t>, tout accord de séparation, jugement ou ordonnance d</w:t>
      </w:r>
      <w:r w:rsidR="00B66106" w:rsidRPr="000F0733">
        <w:rPr>
          <w:sz w:val="24"/>
          <w:lang w:val="fr-CA"/>
        </w:rPr>
        <w:t>’</w:t>
      </w:r>
      <w:r w:rsidRPr="000F0733">
        <w:rPr>
          <w:sz w:val="24"/>
          <w:lang w:val="fr-CA"/>
        </w:rPr>
        <w:t>u</w:t>
      </w:r>
      <w:r w:rsidR="00B66106" w:rsidRPr="000F0733">
        <w:rPr>
          <w:sz w:val="24"/>
          <w:lang w:val="fr-CA"/>
        </w:rPr>
        <w:t>n</w:t>
      </w:r>
      <w:r w:rsidRPr="000F0733">
        <w:rPr>
          <w:sz w:val="24"/>
          <w:lang w:val="fr-CA"/>
        </w:rPr>
        <w:t xml:space="preserve"> tribunal, ainsi que les documents financiers.</w:t>
      </w:r>
    </w:p>
    <w:p w14:paraId="698642DB" w14:textId="77777777" w:rsidR="005C33ED" w:rsidRPr="000F0733" w:rsidRDefault="005C33ED">
      <w:pPr>
        <w:rPr>
          <w:sz w:val="32"/>
          <w:lang w:val="fr-CA"/>
        </w:rPr>
      </w:pPr>
      <w:r w:rsidRPr="000F0733">
        <w:rPr>
          <w:sz w:val="24"/>
          <w:lang w:val="fr-CA"/>
        </w:rPr>
        <w:br/>
      </w:r>
      <w:r w:rsidRPr="000F0733">
        <w:rPr>
          <w:b/>
          <w:sz w:val="32"/>
          <w:lang w:val="fr-CA"/>
        </w:rPr>
        <w:t xml:space="preserve">4. </w:t>
      </w:r>
      <w:r w:rsidR="008D0322" w:rsidRPr="000F0733">
        <w:rPr>
          <w:b/>
          <w:sz w:val="32"/>
          <w:lang w:val="fr-CA"/>
        </w:rPr>
        <w:t>Comment protéger les actifs de la succession</w:t>
      </w:r>
    </w:p>
    <w:p w14:paraId="5EBFC252" w14:textId="77777777" w:rsidR="005C33ED" w:rsidRPr="000F0733" w:rsidRDefault="005C33ED">
      <w:pPr>
        <w:rPr>
          <w:sz w:val="24"/>
          <w:lang w:val="fr-CA"/>
        </w:rPr>
      </w:pPr>
    </w:p>
    <w:p w14:paraId="7D8EA544" w14:textId="77777777" w:rsidR="005C33ED" w:rsidRPr="000F0733" w:rsidRDefault="005C33ED">
      <w:pPr>
        <w:rPr>
          <w:sz w:val="24"/>
          <w:lang w:val="fr-CA"/>
        </w:rPr>
      </w:pPr>
      <w:r w:rsidRPr="000F0733">
        <w:rPr>
          <w:sz w:val="24"/>
          <w:lang w:val="fr-CA"/>
        </w:rPr>
        <w:t xml:space="preserve">1. </w:t>
      </w:r>
      <w:r w:rsidR="00EA459B" w:rsidRPr="000F0733">
        <w:rPr>
          <w:sz w:val="24"/>
          <w:lang w:val="fr-CA"/>
        </w:rPr>
        <w:t>Conservez l’argent comptant, les polices d’assurance, les certificats de valeurs mobilières, les bijoux et les autres objets de valeur en lieu sûr.</w:t>
      </w:r>
    </w:p>
    <w:p w14:paraId="64672DF8" w14:textId="77777777" w:rsidR="005C33ED" w:rsidRPr="000F0733" w:rsidRDefault="005C33ED">
      <w:pPr>
        <w:rPr>
          <w:sz w:val="24"/>
          <w:lang w:val="fr-CA"/>
        </w:rPr>
      </w:pPr>
    </w:p>
    <w:p w14:paraId="655B5E21" w14:textId="77777777" w:rsidR="005C33ED" w:rsidRPr="000F0733" w:rsidRDefault="005C33ED">
      <w:pPr>
        <w:rPr>
          <w:sz w:val="24"/>
          <w:lang w:val="fr-CA"/>
        </w:rPr>
      </w:pPr>
      <w:r w:rsidRPr="000F0733">
        <w:rPr>
          <w:sz w:val="24"/>
          <w:lang w:val="fr-CA"/>
        </w:rPr>
        <w:t xml:space="preserve">2. </w:t>
      </w:r>
      <w:r w:rsidR="00EA459B" w:rsidRPr="000F0733">
        <w:rPr>
          <w:sz w:val="24"/>
          <w:lang w:val="fr-CA"/>
        </w:rPr>
        <w:t>Fermez à clé l</w:t>
      </w:r>
      <w:r w:rsidR="00B66106" w:rsidRPr="000F0733">
        <w:rPr>
          <w:sz w:val="24"/>
          <w:lang w:val="fr-CA"/>
        </w:rPr>
        <w:t>e domicile d</w:t>
      </w:r>
      <w:r w:rsidR="00EA459B" w:rsidRPr="000F0733">
        <w:rPr>
          <w:sz w:val="24"/>
          <w:lang w:val="fr-CA"/>
        </w:rPr>
        <w:t>u</w:t>
      </w:r>
      <w:r w:rsidR="00B66106" w:rsidRPr="000F0733">
        <w:rPr>
          <w:sz w:val="24"/>
          <w:lang w:val="fr-CA"/>
        </w:rPr>
        <w:t>/de la</w:t>
      </w:r>
      <w:r w:rsidR="00EA459B" w:rsidRPr="000F0733">
        <w:rPr>
          <w:sz w:val="24"/>
          <w:lang w:val="fr-CA"/>
        </w:rPr>
        <w:t xml:space="preserve"> défunt</w:t>
      </w:r>
      <w:r w:rsidR="00B66106" w:rsidRPr="000F0733">
        <w:rPr>
          <w:sz w:val="24"/>
          <w:lang w:val="fr-CA"/>
        </w:rPr>
        <w:t>(e)</w:t>
      </w:r>
      <w:r w:rsidR="00EA459B" w:rsidRPr="000F0733">
        <w:rPr>
          <w:sz w:val="24"/>
          <w:lang w:val="fr-CA"/>
        </w:rPr>
        <w:t xml:space="preserve">, si personne n’habite </w:t>
      </w:r>
      <w:r w:rsidR="00B66106" w:rsidRPr="000F0733">
        <w:rPr>
          <w:sz w:val="24"/>
          <w:lang w:val="fr-CA"/>
        </w:rPr>
        <w:t xml:space="preserve">à cet endroit, </w:t>
      </w:r>
      <w:r w:rsidR="00EA459B" w:rsidRPr="000F0733">
        <w:rPr>
          <w:sz w:val="24"/>
          <w:lang w:val="fr-CA"/>
        </w:rPr>
        <w:t xml:space="preserve">et avisez la police. </w:t>
      </w:r>
      <w:r w:rsidRPr="000F0733">
        <w:rPr>
          <w:sz w:val="24"/>
          <w:lang w:val="fr-CA"/>
        </w:rPr>
        <w:t>L</w:t>
      </w:r>
      <w:r w:rsidR="00EA459B" w:rsidRPr="000F0733">
        <w:rPr>
          <w:sz w:val="24"/>
          <w:lang w:val="fr-CA"/>
        </w:rPr>
        <w:t xml:space="preserve">a plupart des polices d’assurance </w:t>
      </w:r>
      <w:r w:rsidR="00B66106" w:rsidRPr="000F0733">
        <w:rPr>
          <w:sz w:val="24"/>
          <w:lang w:val="fr-CA"/>
        </w:rPr>
        <w:t>couvrent une maison vacante pendant une période maximale de tr</w:t>
      </w:r>
      <w:r w:rsidR="00EA459B" w:rsidRPr="000F0733">
        <w:rPr>
          <w:sz w:val="24"/>
          <w:lang w:val="fr-CA"/>
        </w:rPr>
        <w:t>ente jours</w:t>
      </w:r>
      <w:r w:rsidR="00B66106" w:rsidRPr="000F0733">
        <w:rPr>
          <w:sz w:val="24"/>
          <w:lang w:val="fr-CA"/>
        </w:rPr>
        <w:t xml:space="preserve">. Vous devrez souscrire </w:t>
      </w:r>
      <w:r w:rsidR="00EA459B" w:rsidRPr="000F0733">
        <w:rPr>
          <w:sz w:val="24"/>
          <w:lang w:val="fr-CA"/>
        </w:rPr>
        <w:t>une protection pour propriétés vacantes après cette période.</w:t>
      </w:r>
    </w:p>
    <w:p w14:paraId="7D370C6C" w14:textId="77777777" w:rsidR="005C33ED" w:rsidRPr="000F0733" w:rsidRDefault="005C33ED">
      <w:pPr>
        <w:rPr>
          <w:sz w:val="24"/>
          <w:lang w:val="fr-CA"/>
        </w:rPr>
      </w:pPr>
    </w:p>
    <w:p w14:paraId="43E495C7" w14:textId="77777777" w:rsidR="005C33ED" w:rsidRPr="000F0733" w:rsidRDefault="005C33ED">
      <w:pPr>
        <w:rPr>
          <w:sz w:val="24"/>
          <w:lang w:val="fr-CA"/>
        </w:rPr>
      </w:pPr>
      <w:r w:rsidRPr="000F0733">
        <w:rPr>
          <w:sz w:val="24"/>
          <w:lang w:val="fr-CA"/>
        </w:rPr>
        <w:t xml:space="preserve">3. </w:t>
      </w:r>
      <w:r w:rsidR="00EA459B" w:rsidRPr="000F0733">
        <w:rPr>
          <w:sz w:val="24"/>
          <w:lang w:val="fr-CA"/>
        </w:rPr>
        <w:t>Vérifiez l</w:t>
      </w:r>
      <w:r w:rsidR="00600A69" w:rsidRPr="000F0733">
        <w:rPr>
          <w:sz w:val="24"/>
          <w:lang w:val="fr-CA"/>
        </w:rPr>
        <w:t xml:space="preserve">es </w:t>
      </w:r>
      <w:r w:rsidR="00EA459B" w:rsidRPr="000F0733">
        <w:rPr>
          <w:sz w:val="24"/>
          <w:lang w:val="fr-CA"/>
        </w:rPr>
        <w:t>assurance</w:t>
      </w:r>
      <w:r w:rsidR="00600A69" w:rsidRPr="000F0733">
        <w:rPr>
          <w:sz w:val="24"/>
          <w:lang w:val="fr-CA"/>
        </w:rPr>
        <w:t>s</w:t>
      </w:r>
      <w:r w:rsidR="00EA459B" w:rsidRPr="000F0733">
        <w:rPr>
          <w:sz w:val="24"/>
          <w:lang w:val="fr-CA"/>
        </w:rPr>
        <w:t xml:space="preserve"> couvrant les actifs du</w:t>
      </w:r>
      <w:r w:rsidR="00B66106" w:rsidRPr="000F0733">
        <w:rPr>
          <w:sz w:val="24"/>
          <w:lang w:val="fr-CA"/>
        </w:rPr>
        <w:t>/de la</w:t>
      </w:r>
      <w:r w:rsidR="00EA459B" w:rsidRPr="000F0733">
        <w:rPr>
          <w:sz w:val="24"/>
          <w:lang w:val="fr-CA"/>
        </w:rPr>
        <w:t xml:space="preserve"> défunt</w:t>
      </w:r>
      <w:r w:rsidR="00B66106" w:rsidRPr="000F0733">
        <w:rPr>
          <w:sz w:val="24"/>
          <w:lang w:val="fr-CA"/>
        </w:rPr>
        <w:t>(e)</w:t>
      </w:r>
      <w:r w:rsidR="00EA459B" w:rsidRPr="000F0733">
        <w:rPr>
          <w:sz w:val="24"/>
          <w:lang w:val="fr-CA"/>
        </w:rPr>
        <w:t xml:space="preserve"> (véhicule automobile, maison, </w:t>
      </w:r>
      <w:r w:rsidR="00B66106" w:rsidRPr="000F0733">
        <w:rPr>
          <w:sz w:val="24"/>
          <w:lang w:val="fr-CA"/>
        </w:rPr>
        <w:t>ameublement)</w:t>
      </w:r>
      <w:r w:rsidR="00EA459B" w:rsidRPr="000F0733">
        <w:rPr>
          <w:sz w:val="24"/>
          <w:lang w:val="fr-CA"/>
        </w:rPr>
        <w:t>. Vérifiez les dates d’expiration et informez les assureurs du décès.</w:t>
      </w:r>
    </w:p>
    <w:p w14:paraId="3352C797" w14:textId="77777777" w:rsidR="005C33ED" w:rsidRPr="000F0733" w:rsidRDefault="005C33ED">
      <w:pPr>
        <w:rPr>
          <w:sz w:val="24"/>
          <w:lang w:val="fr-CA"/>
        </w:rPr>
      </w:pPr>
    </w:p>
    <w:p w14:paraId="09BFAC99" w14:textId="77777777" w:rsidR="005C33ED" w:rsidRPr="000F0733" w:rsidRDefault="005C33ED">
      <w:pPr>
        <w:rPr>
          <w:sz w:val="24"/>
          <w:lang w:val="fr-CA"/>
        </w:rPr>
      </w:pPr>
      <w:r w:rsidRPr="000F0733">
        <w:rPr>
          <w:sz w:val="24"/>
          <w:lang w:val="fr-CA"/>
        </w:rPr>
        <w:t xml:space="preserve">4. </w:t>
      </w:r>
      <w:r w:rsidR="00EA459B" w:rsidRPr="000F0733">
        <w:rPr>
          <w:sz w:val="24"/>
          <w:lang w:val="fr-CA"/>
        </w:rPr>
        <w:t>Veillez à ce qu’une personne gère l’entreprise du</w:t>
      </w:r>
      <w:r w:rsidR="00B66106" w:rsidRPr="000F0733">
        <w:rPr>
          <w:sz w:val="24"/>
          <w:lang w:val="fr-CA"/>
        </w:rPr>
        <w:t>/de la</w:t>
      </w:r>
      <w:r w:rsidR="00EA459B" w:rsidRPr="000F0733">
        <w:rPr>
          <w:sz w:val="24"/>
          <w:lang w:val="fr-CA"/>
        </w:rPr>
        <w:t xml:space="preserve"> défunt</w:t>
      </w:r>
      <w:r w:rsidR="00B66106" w:rsidRPr="000F0733">
        <w:rPr>
          <w:sz w:val="24"/>
          <w:lang w:val="fr-CA"/>
        </w:rPr>
        <w:t>(e)</w:t>
      </w:r>
      <w:r w:rsidR="00EA459B" w:rsidRPr="000F0733">
        <w:rPr>
          <w:sz w:val="24"/>
          <w:lang w:val="fr-CA"/>
        </w:rPr>
        <w:t xml:space="preserve"> jusqu’à ce que la succession soit réglée.</w:t>
      </w:r>
    </w:p>
    <w:p w14:paraId="194D1AAA" w14:textId="77777777" w:rsidR="005C33ED" w:rsidRPr="000F0733" w:rsidRDefault="005C33ED">
      <w:pPr>
        <w:rPr>
          <w:sz w:val="24"/>
          <w:lang w:val="fr-CA"/>
        </w:rPr>
      </w:pPr>
    </w:p>
    <w:p w14:paraId="3E049E43" w14:textId="77777777" w:rsidR="005C33ED" w:rsidRPr="000F0733" w:rsidRDefault="005C33ED">
      <w:pPr>
        <w:rPr>
          <w:sz w:val="24"/>
          <w:lang w:val="fr-CA"/>
        </w:rPr>
      </w:pPr>
      <w:r w:rsidRPr="000F0733">
        <w:rPr>
          <w:sz w:val="24"/>
          <w:lang w:val="fr-CA"/>
        </w:rPr>
        <w:t xml:space="preserve">5. </w:t>
      </w:r>
      <w:r w:rsidR="00B66106" w:rsidRPr="000F0733">
        <w:rPr>
          <w:sz w:val="24"/>
          <w:lang w:val="fr-CA"/>
        </w:rPr>
        <w:t>Prenez l</w:t>
      </w:r>
      <w:r w:rsidR="00EA459B" w:rsidRPr="000F0733">
        <w:rPr>
          <w:sz w:val="24"/>
          <w:lang w:val="fr-CA"/>
        </w:rPr>
        <w:t xml:space="preserve">es </w:t>
      </w:r>
      <w:r w:rsidR="00B66106" w:rsidRPr="000F0733">
        <w:rPr>
          <w:sz w:val="24"/>
          <w:lang w:val="fr-CA"/>
        </w:rPr>
        <w:t xml:space="preserve">mesures </w:t>
      </w:r>
      <w:r w:rsidR="00EA459B" w:rsidRPr="000F0733">
        <w:rPr>
          <w:sz w:val="24"/>
          <w:lang w:val="fr-CA"/>
        </w:rPr>
        <w:t>bancaires</w:t>
      </w:r>
      <w:r w:rsidR="00B66106" w:rsidRPr="000F0733">
        <w:rPr>
          <w:sz w:val="24"/>
          <w:lang w:val="fr-CA"/>
        </w:rPr>
        <w:t xml:space="preserve"> nécessaires</w:t>
      </w:r>
      <w:r w:rsidR="00EA459B" w:rsidRPr="000F0733">
        <w:rPr>
          <w:sz w:val="24"/>
          <w:lang w:val="fr-CA"/>
        </w:rPr>
        <w:t xml:space="preserve">. Informez les banques du décès. </w:t>
      </w:r>
      <w:r w:rsidR="00B66106" w:rsidRPr="000F0733">
        <w:rPr>
          <w:sz w:val="24"/>
          <w:lang w:val="fr-CA"/>
        </w:rPr>
        <w:t xml:space="preserve">Obtenez </w:t>
      </w:r>
      <w:r w:rsidR="00EA459B" w:rsidRPr="000F0733">
        <w:rPr>
          <w:sz w:val="24"/>
          <w:lang w:val="fr-CA"/>
        </w:rPr>
        <w:t>et déposez les chèques en circulation (pensions, dividendes, intérêts, salaire). Annulez les cartes de crédit du</w:t>
      </w:r>
      <w:r w:rsidR="00B66106" w:rsidRPr="000F0733">
        <w:rPr>
          <w:sz w:val="24"/>
          <w:lang w:val="fr-CA"/>
        </w:rPr>
        <w:t>/de la</w:t>
      </w:r>
      <w:r w:rsidR="00EA459B" w:rsidRPr="000F0733">
        <w:rPr>
          <w:sz w:val="24"/>
          <w:lang w:val="fr-CA"/>
        </w:rPr>
        <w:t xml:space="preserve"> défunt</w:t>
      </w:r>
      <w:r w:rsidR="00B66106" w:rsidRPr="000F0733">
        <w:rPr>
          <w:sz w:val="24"/>
          <w:lang w:val="fr-CA"/>
        </w:rPr>
        <w:t>(e)</w:t>
      </w:r>
      <w:r w:rsidR="00EA459B" w:rsidRPr="000F0733">
        <w:rPr>
          <w:sz w:val="24"/>
          <w:lang w:val="fr-CA"/>
        </w:rPr>
        <w:t>.</w:t>
      </w:r>
    </w:p>
    <w:p w14:paraId="52383426" w14:textId="77777777" w:rsidR="005C33ED" w:rsidRPr="000F0733" w:rsidRDefault="005C33ED">
      <w:pPr>
        <w:rPr>
          <w:sz w:val="24"/>
          <w:lang w:val="fr-CA"/>
        </w:rPr>
      </w:pPr>
    </w:p>
    <w:p w14:paraId="51357E67" w14:textId="77777777" w:rsidR="005C33ED" w:rsidRPr="000F0733" w:rsidRDefault="005C33ED">
      <w:pPr>
        <w:rPr>
          <w:sz w:val="24"/>
          <w:lang w:val="fr-CA"/>
        </w:rPr>
      </w:pPr>
      <w:r w:rsidRPr="000F0733">
        <w:rPr>
          <w:sz w:val="24"/>
          <w:lang w:val="fr-CA"/>
        </w:rPr>
        <w:t xml:space="preserve">6. </w:t>
      </w:r>
      <w:r w:rsidR="002B009C" w:rsidRPr="000F0733">
        <w:rPr>
          <w:sz w:val="24"/>
          <w:lang w:val="fr-CA"/>
        </w:rPr>
        <w:t>Faites suivre le courrier, au besoin.</w:t>
      </w:r>
    </w:p>
    <w:p w14:paraId="0C3F2524" w14:textId="77777777" w:rsidR="005C33ED" w:rsidRPr="000F0733" w:rsidRDefault="005C33ED">
      <w:pPr>
        <w:rPr>
          <w:sz w:val="24"/>
          <w:lang w:val="fr-CA"/>
        </w:rPr>
      </w:pPr>
    </w:p>
    <w:p w14:paraId="6D8082E2" w14:textId="77777777" w:rsidR="005C33ED" w:rsidRPr="000F0733" w:rsidRDefault="005C33ED">
      <w:pPr>
        <w:rPr>
          <w:sz w:val="24"/>
          <w:lang w:val="fr-CA"/>
        </w:rPr>
      </w:pPr>
      <w:r w:rsidRPr="000F0733">
        <w:rPr>
          <w:sz w:val="24"/>
          <w:lang w:val="fr-CA"/>
        </w:rPr>
        <w:t xml:space="preserve">7. </w:t>
      </w:r>
      <w:r w:rsidR="002B009C" w:rsidRPr="000F0733">
        <w:rPr>
          <w:sz w:val="24"/>
          <w:lang w:val="fr-CA"/>
        </w:rPr>
        <w:t>Vérifiez les dates d’échéance des obligations.</w:t>
      </w:r>
    </w:p>
    <w:p w14:paraId="762A09C4" w14:textId="77777777" w:rsidR="005C33ED" w:rsidRPr="000F0733" w:rsidRDefault="005C33ED">
      <w:pPr>
        <w:rPr>
          <w:sz w:val="24"/>
          <w:lang w:val="fr-CA"/>
        </w:rPr>
      </w:pPr>
    </w:p>
    <w:p w14:paraId="45C5932C" w14:textId="77777777" w:rsidR="005C33ED" w:rsidRPr="000F0733" w:rsidRDefault="005C33ED">
      <w:pPr>
        <w:rPr>
          <w:sz w:val="24"/>
          <w:lang w:val="fr-CA"/>
        </w:rPr>
      </w:pPr>
      <w:r w:rsidRPr="000F0733">
        <w:rPr>
          <w:sz w:val="24"/>
          <w:lang w:val="fr-CA"/>
        </w:rPr>
        <w:t xml:space="preserve">8. </w:t>
      </w:r>
      <w:r w:rsidR="002B009C" w:rsidRPr="000F0733">
        <w:rPr>
          <w:sz w:val="24"/>
          <w:lang w:val="fr-CA"/>
        </w:rPr>
        <w:t>Vérifiez les prêts hypothécaires et les con</w:t>
      </w:r>
      <w:r w:rsidR="004642BC" w:rsidRPr="000F0733">
        <w:rPr>
          <w:sz w:val="24"/>
          <w:lang w:val="fr-CA"/>
        </w:rPr>
        <w:t xml:space="preserve">ventions </w:t>
      </w:r>
      <w:r w:rsidR="002B009C" w:rsidRPr="000F0733">
        <w:rPr>
          <w:sz w:val="24"/>
          <w:lang w:val="fr-CA"/>
        </w:rPr>
        <w:t>de vente. Effectuez les paiements nécessaires pour respecter les échéances, si possible.</w:t>
      </w:r>
    </w:p>
    <w:p w14:paraId="47ABD946" w14:textId="77777777" w:rsidR="005C33ED" w:rsidRPr="000F0733" w:rsidRDefault="005C33ED">
      <w:pPr>
        <w:rPr>
          <w:sz w:val="24"/>
          <w:lang w:val="fr-CA"/>
        </w:rPr>
      </w:pPr>
    </w:p>
    <w:p w14:paraId="26BB278D" w14:textId="77777777" w:rsidR="005C33ED" w:rsidRPr="000F0733" w:rsidRDefault="005C33ED">
      <w:pPr>
        <w:rPr>
          <w:sz w:val="24"/>
          <w:lang w:val="fr-CA"/>
        </w:rPr>
      </w:pPr>
      <w:r w:rsidRPr="000F0733">
        <w:rPr>
          <w:sz w:val="24"/>
          <w:lang w:val="fr-CA"/>
        </w:rPr>
        <w:t xml:space="preserve">9. </w:t>
      </w:r>
      <w:r w:rsidR="002B009C" w:rsidRPr="000F0733">
        <w:rPr>
          <w:sz w:val="24"/>
          <w:lang w:val="fr-CA"/>
        </w:rPr>
        <w:t>Vérifiez les contrats de location. Payez le loyer qui est dû, si possible. De plus, donnez aux locataires un avis de résiliation, au besoin, et un avis de l’endroit où ils devront faire parvenir les paiements de loyer.</w:t>
      </w:r>
    </w:p>
    <w:p w14:paraId="74E90CE2" w14:textId="77777777" w:rsidR="005C33ED" w:rsidRPr="000F0733" w:rsidRDefault="005C33ED">
      <w:pPr>
        <w:rPr>
          <w:sz w:val="24"/>
          <w:lang w:val="fr-CA"/>
        </w:rPr>
      </w:pPr>
    </w:p>
    <w:p w14:paraId="2BA030F0" w14:textId="77777777" w:rsidR="005C33ED" w:rsidRPr="000F0733" w:rsidRDefault="005C33ED">
      <w:pPr>
        <w:rPr>
          <w:sz w:val="24"/>
          <w:lang w:val="fr-CA"/>
        </w:rPr>
      </w:pPr>
      <w:r w:rsidRPr="000F0733">
        <w:rPr>
          <w:sz w:val="24"/>
          <w:lang w:val="fr-CA"/>
        </w:rPr>
        <w:t xml:space="preserve">10. </w:t>
      </w:r>
      <w:r w:rsidR="002B009C" w:rsidRPr="000F0733">
        <w:rPr>
          <w:sz w:val="24"/>
          <w:lang w:val="fr-CA"/>
        </w:rPr>
        <w:t>Examinez les derniers chèques établis par le</w:t>
      </w:r>
      <w:r w:rsidR="004642BC" w:rsidRPr="000F0733">
        <w:rPr>
          <w:sz w:val="24"/>
          <w:lang w:val="fr-CA"/>
        </w:rPr>
        <w:t>/la</w:t>
      </w:r>
      <w:r w:rsidR="002B009C" w:rsidRPr="000F0733">
        <w:rPr>
          <w:sz w:val="24"/>
          <w:lang w:val="fr-CA"/>
        </w:rPr>
        <w:t xml:space="preserve"> défunt</w:t>
      </w:r>
      <w:r w:rsidR="004642BC" w:rsidRPr="000F0733">
        <w:rPr>
          <w:sz w:val="24"/>
          <w:lang w:val="fr-CA"/>
        </w:rPr>
        <w:t>(e)</w:t>
      </w:r>
      <w:r w:rsidR="002B009C" w:rsidRPr="000F0733">
        <w:rPr>
          <w:sz w:val="24"/>
          <w:lang w:val="fr-CA"/>
        </w:rPr>
        <w:t xml:space="preserve"> pour vous assurer qu’ils ne comportent aucune irrégularité.</w:t>
      </w:r>
    </w:p>
    <w:p w14:paraId="3B824453" w14:textId="77777777" w:rsidR="005C33ED" w:rsidRPr="000F0733" w:rsidRDefault="005C33ED">
      <w:pPr>
        <w:rPr>
          <w:b/>
          <w:sz w:val="24"/>
          <w:lang w:val="fr-CA"/>
        </w:rPr>
      </w:pPr>
    </w:p>
    <w:p w14:paraId="0F83F587" w14:textId="77777777" w:rsidR="005C33ED" w:rsidRPr="000F0733" w:rsidRDefault="005C33ED">
      <w:pPr>
        <w:rPr>
          <w:b/>
          <w:sz w:val="24"/>
          <w:lang w:val="fr-CA"/>
        </w:rPr>
      </w:pPr>
    </w:p>
    <w:p w14:paraId="546EF98F" w14:textId="77777777" w:rsidR="005C33ED" w:rsidRPr="000F0733" w:rsidRDefault="005C33ED" w:rsidP="002B009C">
      <w:pPr>
        <w:keepNext/>
        <w:keepLines/>
        <w:rPr>
          <w:sz w:val="32"/>
          <w:lang w:val="fr-CA"/>
        </w:rPr>
      </w:pPr>
      <w:r w:rsidRPr="000F0733">
        <w:rPr>
          <w:b/>
          <w:sz w:val="32"/>
          <w:lang w:val="fr-CA"/>
        </w:rPr>
        <w:t xml:space="preserve">5. </w:t>
      </w:r>
      <w:r w:rsidR="002B009C" w:rsidRPr="000F0733">
        <w:rPr>
          <w:b/>
          <w:sz w:val="32"/>
          <w:lang w:val="fr-CA"/>
        </w:rPr>
        <w:t>Comment dresser la liste des actifs et des passifs de la succession</w:t>
      </w:r>
    </w:p>
    <w:p w14:paraId="4068C1A9" w14:textId="77777777" w:rsidR="005C33ED" w:rsidRPr="000F0733" w:rsidRDefault="005C33ED" w:rsidP="002B009C">
      <w:pPr>
        <w:keepNext/>
        <w:keepLines/>
        <w:rPr>
          <w:sz w:val="24"/>
          <w:lang w:val="fr-CA"/>
        </w:rPr>
      </w:pPr>
    </w:p>
    <w:p w14:paraId="0DDA3AA7" w14:textId="77777777" w:rsidR="005C33ED" w:rsidRPr="000F0733" w:rsidRDefault="002B009C" w:rsidP="002B009C">
      <w:pPr>
        <w:keepNext/>
        <w:keepLines/>
        <w:rPr>
          <w:sz w:val="24"/>
          <w:lang w:val="fr-CA"/>
        </w:rPr>
      </w:pPr>
      <w:r w:rsidRPr="000F0733">
        <w:rPr>
          <w:sz w:val="24"/>
          <w:lang w:val="fr-CA"/>
        </w:rPr>
        <w:t xml:space="preserve">La démarche </w:t>
      </w:r>
      <w:r w:rsidR="001D092D" w:rsidRPr="000F0733">
        <w:rPr>
          <w:sz w:val="24"/>
          <w:lang w:val="fr-CA"/>
        </w:rPr>
        <w:t xml:space="preserve">décrite ci-dessous s’applique à de nombreuses successions, mais </w:t>
      </w:r>
      <w:r w:rsidR="004642BC" w:rsidRPr="000F0733">
        <w:rPr>
          <w:i/>
          <w:sz w:val="24"/>
          <w:lang w:val="fr-CA"/>
        </w:rPr>
        <w:t>il se pourrait qu’e</w:t>
      </w:r>
      <w:r w:rsidR="001D092D" w:rsidRPr="000F0733">
        <w:rPr>
          <w:i/>
          <w:sz w:val="24"/>
          <w:lang w:val="fr-CA"/>
        </w:rPr>
        <w:t>lle ne s’applique p</w:t>
      </w:r>
      <w:r w:rsidR="004642BC" w:rsidRPr="000F0733">
        <w:rPr>
          <w:i/>
          <w:sz w:val="24"/>
          <w:lang w:val="fr-CA"/>
        </w:rPr>
        <w:t xml:space="preserve">as </w:t>
      </w:r>
      <w:r w:rsidR="001D092D" w:rsidRPr="000F0733">
        <w:rPr>
          <w:i/>
          <w:sz w:val="24"/>
          <w:lang w:val="fr-CA"/>
        </w:rPr>
        <w:t>à la succession que vous administrez</w:t>
      </w:r>
      <w:r w:rsidR="001D092D" w:rsidRPr="000F0733">
        <w:rPr>
          <w:sz w:val="24"/>
          <w:lang w:val="fr-CA"/>
        </w:rPr>
        <w:t xml:space="preserve">. Veuillez nous téléphoner si vous avez des questions au sujet de cette démarche. </w:t>
      </w:r>
    </w:p>
    <w:p w14:paraId="0808CC5F" w14:textId="77777777" w:rsidR="005C33ED" w:rsidRPr="000F0733" w:rsidRDefault="005C33ED">
      <w:pPr>
        <w:rPr>
          <w:sz w:val="24"/>
          <w:lang w:val="fr-CA"/>
        </w:rPr>
      </w:pPr>
    </w:p>
    <w:p w14:paraId="549518B9" w14:textId="77777777" w:rsidR="005C33ED" w:rsidRPr="000F0733" w:rsidRDefault="005C33ED">
      <w:pPr>
        <w:rPr>
          <w:sz w:val="24"/>
          <w:lang w:val="fr-CA"/>
        </w:rPr>
      </w:pPr>
      <w:r w:rsidRPr="000F0733">
        <w:rPr>
          <w:sz w:val="24"/>
          <w:lang w:val="fr-CA"/>
        </w:rPr>
        <w:t xml:space="preserve">1. </w:t>
      </w:r>
      <w:r w:rsidR="001D092D" w:rsidRPr="000F0733">
        <w:rPr>
          <w:sz w:val="24"/>
          <w:lang w:val="fr-CA"/>
        </w:rPr>
        <w:t>Communiquez avec la banque du</w:t>
      </w:r>
      <w:r w:rsidR="00BF3B6B" w:rsidRPr="000F0733">
        <w:rPr>
          <w:sz w:val="24"/>
          <w:lang w:val="fr-CA"/>
        </w:rPr>
        <w:t>/de la</w:t>
      </w:r>
      <w:r w:rsidR="001D092D" w:rsidRPr="000F0733">
        <w:rPr>
          <w:sz w:val="24"/>
          <w:lang w:val="fr-CA"/>
        </w:rPr>
        <w:t xml:space="preserve"> défunt</w:t>
      </w:r>
      <w:r w:rsidR="00BF3B6B" w:rsidRPr="000F0733">
        <w:rPr>
          <w:sz w:val="24"/>
          <w:lang w:val="fr-CA"/>
        </w:rPr>
        <w:t>(e)</w:t>
      </w:r>
      <w:r w:rsidR="001D092D" w:rsidRPr="000F0733">
        <w:rPr>
          <w:sz w:val="24"/>
          <w:lang w:val="fr-CA"/>
        </w:rPr>
        <w:t xml:space="preserve"> afin d’examiner le coffret de sûreté et d’établir la liste des </w:t>
      </w:r>
      <w:r w:rsidR="004642BC" w:rsidRPr="000F0733">
        <w:rPr>
          <w:sz w:val="24"/>
          <w:lang w:val="fr-CA"/>
        </w:rPr>
        <w:t xml:space="preserve">éléments </w:t>
      </w:r>
      <w:r w:rsidR="001D092D" w:rsidRPr="000F0733">
        <w:rPr>
          <w:sz w:val="24"/>
          <w:lang w:val="fr-CA"/>
        </w:rPr>
        <w:t>qu’il contient. Un employé de la banque doit être présent pour examine</w:t>
      </w:r>
      <w:r w:rsidR="000F0733" w:rsidRPr="000F0733">
        <w:rPr>
          <w:sz w:val="24"/>
          <w:lang w:val="fr-CA"/>
        </w:rPr>
        <w:t>r le contenu avec vous et dress</w:t>
      </w:r>
      <w:r w:rsidR="001D092D" w:rsidRPr="000F0733">
        <w:rPr>
          <w:sz w:val="24"/>
          <w:lang w:val="fr-CA"/>
        </w:rPr>
        <w:t>er la liste.</w:t>
      </w:r>
    </w:p>
    <w:p w14:paraId="76E26498" w14:textId="77777777" w:rsidR="005C33ED" w:rsidRPr="000F0733" w:rsidRDefault="005C33ED">
      <w:pPr>
        <w:rPr>
          <w:sz w:val="24"/>
          <w:lang w:val="fr-CA"/>
        </w:rPr>
      </w:pPr>
    </w:p>
    <w:p w14:paraId="663A10EE" w14:textId="77777777" w:rsidR="005C33ED" w:rsidRPr="000F0733" w:rsidRDefault="001D092D">
      <w:pPr>
        <w:rPr>
          <w:sz w:val="24"/>
          <w:lang w:val="fr-CA"/>
        </w:rPr>
      </w:pPr>
      <w:r w:rsidRPr="000F0733">
        <w:rPr>
          <w:sz w:val="24"/>
          <w:lang w:val="fr-CA"/>
        </w:rPr>
        <w:t xml:space="preserve">Inscrivez les noms, numéros et dates d’échéance des titres, les dates d’expiration des bons de souscription et des droits de conversion, </w:t>
      </w:r>
      <w:r w:rsidR="004642BC" w:rsidRPr="000F0733">
        <w:rPr>
          <w:sz w:val="24"/>
          <w:lang w:val="fr-CA"/>
        </w:rPr>
        <w:t xml:space="preserve">les noms </w:t>
      </w:r>
      <w:r w:rsidRPr="000F0733">
        <w:rPr>
          <w:sz w:val="24"/>
          <w:lang w:val="fr-CA"/>
        </w:rPr>
        <w:t>des agents de transfert des actions et obligations, les détails des coupons non détachés et les dates d’émission des certificats d’actions.</w:t>
      </w:r>
    </w:p>
    <w:p w14:paraId="5CA86216" w14:textId="77777777" w:rsidR="005C33ED" w:rsidRPr="000F0733" w:rsidRDefault="005C33ED">
      <w:pPr>
        <w:rPr>
          <w:sz w:val="24"/>
          <w:lang w:val="fr-CA"/>
        </w:rPr>
      </w:pPr>
    </w:p>
    <w:p w14:paraId="42C7C7D9" w14:textId="77777777" w:rsidR="005C33ED" w:rsidRPr="000F0733" w:rsidRDefault="005C33ED">
      <w:pPr>
        <w:rPr>
          <w:sz w:val="24"/>
          <w:lang w:val="fr-CA"/>
        </w:rPr>
      </w:pPr>
      <w:r w:rsidRPr="000F0733">
        <w:rPr>
          <w:sz w:val="24"/>
          <w:lang w:val="fr-CA"/>
        </w:rPr>
        <w:t xml:space="preserve">2. </w:t>
      </w:r>
      <w:r w:rsidR="004642BC" w:rsidRPr="000F0733">
        <w:rPr>
          <w:sz w:val="24"/>
          <w:lang w:val="fr-CA"/>
        </w:rPr>
        <w:t xml:space="preserve">Consignez toutes les </w:t>
      </w:r>
      <w:r w:rsidR="001D092D" w:rsidRPr="000F0733">
        <w:rPr>
          <w:sz w:val="24"/>
          <w:lang w:val="fr-CA"/>
        </w:rPr>
        <w:t xml:space="preserve">dépenses </w:t>
      </w:r>
      <w:r w:rsidR="004642BC" w:rsidRPr="000F0733">
        <w:rPr>
          <w:sz w:val="24"/>
          <w:lang w:val="fr-CA"/>
        </w:rPr>
        <w:t xml:space="preserve">que vous faites </w:t>
      </w:r>
      <w:r w:rsidR="001D092D" w:rsidRPr="000F0733">
        <w:rPr>
          <w:sz w:val="24"/>
          <w:lang w:val="fr-CA"/>
        </w:rPr>
        <w:t>en qualité d’administrateur</w:t>
      </w:r>
      <w:r w:rsidR="00D44E24" w:rsidRPr="000F0733">
        <w:rPr>
          <w:sz w:val="24"/>
          <w:lang w:val="fr-CA"/>
        </w:rPr>
        <w:t xml:space="preserve">. Conservez un registre du temps que vous </w:t>
      </w:r>
      <w:r w:rsidR="004642BC" w:rsidRPr="000F0733">
        <w:rPr>
          <w:sz w:val="24"/>
          <w:lang w:val="fr-CA"/>
        </w:rPr>
        <w:t>consacrez à l’exécution de vos tâches</w:t>
      </w:r>
      <w:r w:rsidR="005D5F8E" w:rsidRPr="000F0733">
        <w:rPr>
          <w:sz w:val="24"/>
          <w:lang w:val="fr-CA"/>
        </w:rPr>
        <w:t xml:space="preserve">, </w:t>
      </w:r>
      <w:r w:rsidR="00D44E24" w:rsidRPr="000F0733">
        <w:rPr>
          <w:sz w:val="24"/>
          <w:lang w:val="fr-CA"/>
        </w:rPr>
        <w:t>afin de justifier vos honoraires d’administrateur.</w:t>
      </w:r>
    </w:p>
    <w:p w14:paraId="054AB237" w14:textId="77777777" w:rsidR="005C33ED" w:rsidRPr="000F0733" w:rsidRDefault="005C33ED">
      <w:pPr>
        <w:rPr>
          <w:sz w:val="24"/>
          <w:lang w:val="fr-CA"/>
        </w:rPr>
      </w:pPr>
    </w:p>
    <w:p w14:paraId="1DA3AE6A" w14:textId="77777777" w:rsidR="005C33ED" w:rsidRPr="000F0733" w:rsidRDefault="005C33ED">
      <w:pPr>
        <w:rPr>
          <w:sz w:val="24"/>
          <w:lang w:val="fr-CA"/>
        </w:rPr>
      </w:pPr>
      <w:r w:rsidRPr="000F0733">
        <w:rPr>
          <w:sz w:val="24"/>
          <w:lang w:val="fr-CA"/>
        </w:rPr>
        <w:t xml:space="preserve">3. </w:t>
      </w:r>
      <w:r w:rsidR="00E22198">
        <w:rPr>
          <w:sz w:val="24"/>
          <w:lang w:val="fr-CA"/>
        </w:rPr>
        <w:t>Dre</w:t>
      </w:r>
      <w:r w:rsidR="00D44E24" w:rsidRPr="000F0733">
        <w:rPr>
          <w:sz w:val="24"/>
          <w:lang w:val="fr-CA"/>
        </w:rPr>
        <w:t>ssez la l</w:t>
      </w:r>
      <w:r w:rsidRPr="000F0733">
        <w:rPr>
          <w:sz w:val="24"/>
          <w:lang w:val="fr-CA"/>
        </w:rPr>
        <w:t>ist</w:t>
      </w:r>
      <w:r w:rsidR="000F0733" w:rsidRPr="000F0733">
        <w:rPr>
          <w:sz w:val="24"/>
          <w:lang w:val="fr-CA"/>
        </w:rPr>
        <w:t>e de toutes les banques dans lesquelles</w:t>
      </w:r>
      <w:r w:rsidR="00D44E24" w:rsidRPr="000F0733">
        <w:rPr>
          <w:sz w:val="24"/>
          <w:lang w:val="fr-CA"/>
        </w:rPr>
        <w:t xml:space="preserve"> le</w:t>
      </w:r>
      <w:r w:rsidR="004642BC" w:rsidRPr="000F0733">
        <w:rPr>
          <w:sz w:val="24"/>
          <w:lang w:val="fr-CA"/>
        </w:rPr>
        <w:t>/la</w:t>
      </w:r>
      <w:r w:rsidR="00D44E24" w:rsidRPr="000F0733">
        <w:rPr>
          <w:sz w:val="24"/>
          <w:lang w:val="fr-CA"/>
        </w:rPr>
        <w:t xml:space="preserve"> défunt</w:t>
      </w:r>
      <w:r w:rsidR="004642BC" w:rsidRPr="000F0733">
        <w:rPr>
          <w:sz w:val="24"/>
          <w:lang w:val="fr-CA"/>
        </w:rPr>
        <w:t>(e)</w:t>
      </w:r>
      <w:r w:rsidR="00D44E24" w:rsidRPr="000F0733">
        <w:rPr>
          <w:sz w:val="24"/>
          <w:lang w:val="fr-CA"/>
        </w:rPr>
        <w:t xml:space="preserve"> possédait des comptes ou </w:t>
      </w:r>
      <w:r w:rsidR="004642BC" w:rsidRPr="000F0733">
        <w:rPr>
          <w:sz w:val="24"/>
          <w:lang w:val="fr-CA"/>
        </w:rPr>
        <w:t xml:space="preserve">auprès </w:t>
      </w:r>
      <w:r w:rsidR="00D44E24" w:rsidRPr="000F0733">
        <w:rPr>
          <w:sz w:val="24"/>
          <w:lang w:val="fr-CA"/>
        </w:rPr>
        <w:t>desquel</w:t>
      </w:r>
      <w:r w:rsidR="000F0733" w:rsidRPr="000F0733">
        <w:rPr>
          <w:sz w:val="24"/>
          <w:lang w:val="fr-CA"/>
        </w:rPr>
        <w:t>les</w:t>
      </w:r>
      <w:r w:rsidR="00D44E24" w:rsidRPr="000F0733">
        <w:rPr>
          <w:sz w:val="24"/>
          <w:lang w:val="fr-CA"/>
        </w:rPr>
        <w:t xml:space="preserve"> il</w:t>
      </w:r>
      <w:r w:rsidR="004642BC" w:rsidRPr="000F0733">
        <w:rPr>
          <w:sz w:val="24"/>
          <w:lang w:val="fr-CA"/>
        </w:rPr>
        <w:t>/elle</w:t>
      </w:r>
      <w:r w:rsidR="00D44E24" w:rsidRPr="000F0733">
        <w:rPr>
          <w:sz w:val="24"/>
          <w:lang w:val="fr-CA"/>
        </w:rPr>
        <w:t xml:space="preserve"> avait contracté des emprunts, en précisant les numéros des comptes.</w:t>
      </w:r>
    </w:p>
    <w:p w14:paraId="2B66E875" w14:textId="77777777" w:rsidR="005C33ED" w:rsidRPr="000F0733" w:rsidRDefault="005C33ED">
      <w:pPr>
        <w:rPr>
          <w:sz w:val="24"/>
          <w:lang w:val="fr-CA"/>
        </w:rPr>
      </w:pPr>
    </w:p>
    <w:p w14:paraId="25F0A314" w14:textId="77777777" w:rsidR="005C33ED" w:rsidRPr="000F0733" w:rsidRDefault="00D44E24" w:rsidP="00D44E24">
      <w:pPr>
        <w:rPr>
          <w:sz w:val="24"/>
          <w:lang w:val="fr-CA"/>
        </w:rPr>
      </w:pPr>
      <w:r w:rsidRPr="000F0733">
        <w:rPr>
          <w:sz w:val="24"/>
          <w:lang w:val="fr-CA"/>
        </w:rPr>
        <w:t>P</w:t>
      </w:r>
      <w:r w:rsidR="005C33ED" w:rsidRPr="000F0733">
        <w:rPr>
          <w:sz w:val="24"/>
          <w:lang w:val="fr-CA"/>
        </w:rPr>
        <w:t>o</w:t>
      </w:r>
      <w:r w:rsidRPr="000F0733">
        <w:rPr>
          <w:sz w:val="24"/>
          <w:lang w:val="fr-CA"/>
        </w:rPr>
        <w:t>u</w:t>
      </w:r>
      <w:r w:rsidR="005C33ED" w:rsidRPr="000F0733">
        <w:rPr>
          <w:sz w:val="24"/>
          <w:lang w:val="fr-CA"/>
        </w:rPr>
        <w:t xml:space="preserve">r </w:t>
      </w:r>
      <w:r w:rsidRPr="000F0733">
        <w:rPr>
          <w:sz w:val="24"/>
          <w:lang w:val="fr-CA"/>
        </w:rPr>
        <w:t>chaque compte, demandez à la banque le solde à la date du décès, y compris les intérêts courus</w:t>
      </w:r>
      <w:r w:rsidR="004642BC" w:rsidRPr="000F0733">
        <w:rPr>
          <w:sz w:val="24"/>
          <w:lang w:val="fr-CA"/>
        </w:rPr>
        <w:t>,</w:t>
      </w:r>
      <w:r w:rsidRPr="000F0733">
        <w:rPr>
          <w:sz w:val="24"/>
          <w:lang w:val="fr-CA"/>
        </w:rPr>
        <w:t xml:space="preserve"> mais non reportés. Réunissez les livrets de banque ou relevés de compte et demandez à la banque de les mettre à jour jusqu’à la date du décès. Rappelez-vous que les comptes peuvent comprendre des dépôts à terme, des CPG, des régimes enregistrés d’épargne retraite et des fonds enregistrés de revenu de retraite. </w:t>
      </w:r>
    </w:p>
    <w:p w14:paraId="1BACF030" w14:textId="77777777" w:rsidR="005C33ED" w:rsidRPr="000F0733" w:rsidRDefault="005C33ED">
      <w:pPr>
        <w:rPr>
          <w:sz w:val="24"/>
          <w:lang w:val="fr-CA"/>
        </w:rPr>
      </w:pPr>
    </w:p>
    <w:p w14:paraId="54872493" w14:textId="77777777" w:rsidR="005C33ED" w:rsidRPr="000F0733" w:rsidRDefault="005C33ED">
      <w:pPr>
        <w:rPr>
          <w:sz w:val="24"/>
          <w:lang w:val="fr-CA"/>
        </w:rPr>
      </w:pPr>
      <w:r w:rsidRPr="000F0733">
        <w:rPr>
          <w:sz w:val="24"/>
          <w:lang w:val="fr-CA"/>
        </w:rPr>
        <w:t xml:space="preserve">4. </w:t>
      </w:r>
      <w:r w:rsidR="00E22198">
        <w:rPr>
          <w:sz w:val="24"/>
          <w:lang w:val="fr-CA"/>
        </w:rPr>
        <w:t>Dre</w:t>
      </w:r>
      <w:r w:rsidR="00D44E24" w:rsidRPr="000F0733">
        <w:rPr>
          <w:sz w:val="24"/>
          <w:lang w:val="fr-CA"/>
        </w:rPr>
        <w:t xml:space="preserve">ssez </w:t>
      </w:r>
      <w:r w:rsidR="00BF3B6B" w:rsidRPr="000F0733">
        <w:rPr>
          <w:sz w:val="24"/>
          <w:lang w:val="fr-CA"/>
        </w:rPr>
        <w:t xml:space="preserve">la </w:t>
      </w:r>
      <w:r w:rsidR="00D44E24" w:rsidRPr="000F0733">
        <w:rPr>
          <w:sz w:val="24"/>
          <w:lang w:val="fr-CA"/>
        </w:rPr>
        <w:t>liste de tous les titres, actions ou obligations qui appartiennent au</w:t>
      </w:r>
      <w:r w:rsidR="004642BC" w:rsidRPr="000F0733">
        <w:rPr>
          <w:sz w:val="24"/>
          <w:lang w:val="fr-CA"/>
        </w:rPr>
        <w:t>/à la</w:t>
      </w:r>
      <w:r w:rsidR="00D44E24" w:rsidRPr="000F0733">
        <w:rPr>
          <w:sz w:val="24"/>
          <w:lang w:val="fr-CA"/>
        </w:rPr>
        <w:t xml:space="preserve"> défunt</w:t>
      </w:r>
      <w:r w:rsidR="004642BC" w:rsidRPr="000F0733">
        <w:rPr>
          <w:sz w:val="24"/>
          <w:lang w:val="fr-CA"/>
        </w:rPr>
        <w:t>(e)</w:t>
      </w:r>
      <w:r w:rsidR="00D44E24" w:rsidRPr="000F0733">
        <w:rPr>
          <w:sz w:val="24"/>
          <w:lang w:val="fr-CA"/>
        </w:rPr>
        <w:t xml:space="preserve"> et qui ne figurent pas sur la liste d</w:t>
      </w:r>
      <w:r w:rsidR="004642BC" w:rsidRPr="000F0733">
        <w:rPr>
          <w:sz w:val="24"/>
          <w:lang w:val="fr-CA"/>
        </w:rPr>
        <w:t>u contenu</w:t>
      </w:r>
      <w:r w:rsidR="00D44E24" w:rsidRPr="000F0733">
        <w:rPr>
          <w:sz w:val="24"/>
          <w:lang w:val="fr-CA"/>
        </w:rPr>
        <w:t xml:space="preserve"> d</w:t>
      </w:r>
      <w:r w:rsidR="004642BC" w:rsidRPr="000F0733">
        <w:rPr>
          <w:sz w:val="24"/>
          <w:lang w:val="fr-CA"/>
        </w:rPr>
        <w:t>u c</w:t>
      </w:r>
      <w:r w:rsidR="00D44E24" w:rsidRPr="000F0733">
        <w:rPr>
          <w:sz w:val="24"/>
          <w:lang w:val="fr-CA"/>
        </w:rPr>
        <w:t>offret de sûreté.</w:t>
      </w:r>
    </w:p>
    <w:p w14:paraId="5F92EBA6" w14:textId="77777777" w:rsidR="005C33ED" w:rsidRPr="000F0733" w:rsidRDefault="005C33ED">
      <w:pPr>
        <w:rPr>
          <w:sz w:val="24"/>
          <w:lang w:val="fr-CA"/>
        </w:rPr>
      </w:pPr>
    </w:p>
    <w:p w14:paraId="22672DC0" w14:textId="77777777" w:rsidR="005C33ED" w:rsidRPr="00E22198" w:rsidRDefault="00D44E24">
      <w:pPr>
        <w:rPr>
          <w:sz w:val="24"/>
          <w:lang w:val="fr-CA"/>
        </w:rPr>
      </w:pPr>
      <w:r w:rsidRPr="00E22198">
        <w:rPr>
          <w:sz w:val="24"/>
          <w:lang w:val="fr-CA"/>
        </w:rPr>
        <w:lastRenderedPageBreak/>
        <w:t>Si</w:t>
      </w:r>
      <w:r w:rsidR="005C33ED" w:rsidRPr="00E22198">
        <w:rPr>
          <w:sz w:val="24"/>
          <w:lang w:val="fr-CA"/>
        </w:rPr>
        <w:t xml:space="preserve"> possible, </w:t>
      </w:r>
      <w:r w:rsidRPr="00E22198">
        <w:rPr>
          <w:sz w:val="24"/>
          <w:lang w:val="fr-CA"/>
        </w:rPr>
        <w:t>demandez au courtier du</w:t>
      </w:r>
      <w:r w:rsidR="004642BC" w:rsidRPr="00E22198">
        <w:rPr>
          <w:sz w:val="24"/>
          <w:lang w:val="fr-CA"/>
        </w:rPr>
        <w:t>/de la</w:t>
      </w:r>
      <w:r w:rsidRPr="00E22198">
        <w:rPr>
          <w:sz w:val="24"/>
          <w:lang w:val="fr-CA"/>
        </w:rPr>
        <w:t xml:space="preserve"> défunt</w:t>
      </w:r>
      <w:r w:rsidR="004642BC" w:rsidRPr="00E22198">
        <w:rPr>
          <w:sz w:val="24"/>
          <w:lang w:val="fr-CA"/>
        </w:rPr>
        <w:t>(e)</w:t>
      </w:r>
      <w:r w:rsidRPr="00E22198">
        <w:rPr>
          <w:sz w:val="24"/>
          <w:lang w:val="fr-CA"/>
        </w:rPr>
        <w:t xml:space="preserve"> la valeur marchande des titres en question à la date du décès.</w:t>
      </w:r>
    </w:p>
    <w:p w14:paraId="6B52EE8C" w14:textId="77777777" w:rsidR="005C33ED" w:rsidRPr="00E22198" w:rsidRDefault="005C33ED">
      <w:pPr>
        <w:rPr>
          <w:sz w:val="24"/>
          <w:lang w:val="fr-CA"/>
        </w:rPr>
      </w:pPr>
    </w:p>
    <w:p w14:paraId="67965BDB" w14:textId="77777777" w:rsidR="000637A4" w:rsidRPr="00E22198" w:rsidRDefault="005C33ED" w:rsidP="000637A4">
      <w:pPr>
        <w:rPr>
          <w:sz w:val="24"/>
          <w:lang w:val="fr-CA"/>
        </w:rPr>
      </w:pPr>
      <w:r w:rsidRPr="00E22198">
        <w:rPr>
          <w:sz w:val="24"/>
          <w:lang w:val="fr-CA"/>
        </w:rPr>
        <w:t xml:space="preserve">5. </w:t>
      </w:r>
      <w:r w:rsidR="00E22198" w:rsidRPr="00E22198">
        <w:rPr>
          <w:sz w:val="24"/>
          <w:lang w:val="fr-CA"/>
        </w:rPr>
        <w:t>Dress</w:t>
      </w:r>
      <w:r w:rsidR="000637A4" w:rsidRPr="00E22198">
        <w:rPr>
          <w:sz w:val="24"/>
          <w:lang w:val="fr-CA"/>
        </w:rPr>
        <w:t xml:space="preserve">ez </w:t>
      </w:r>
      <w:r w:rsidR="00BF3B6B" w:rsidRPr="00E22198">
        <w:rPr>
          <w:sz w:val="24"/>
          <w:lang w:val="fr-CA"/>
        </w:rPr>
        <w:t xml:space="preserve">la </w:t>
      </w:r>
      <w:r w:rsidR="000637A4" w:rsidRPr="00E22198">
        <w:rPr>
          <w:sz w:val="24"/>
          <w:lang w:val="fr-CA"/>
        </w:rPr>
        <w:t>liste de tous les biens immobiliers dont le</w:t>
      </w:r>
      <w:r w:rsidR="004642BC" w:rsidRPr="00E22198">
        <w:rPr>
          <w:sz w:val="24"/>
          <w:lang w:val="fr-CA"/>
        </w:rPr>
        <w:t>/la</w:t>
      </w:r>
      <w:r w:rsidR="000637A4" w:rsidRPr="00E22198">
        <w:rPr>
          <w:sz w:val="24"/>
          <w:lang w:val="fr-CA"/>
        </w:rPr>
        <w:t xml:space="preserve"> défunt</w:t>
      </w:r>
      <w:r w:rsidR="004642BC" w:rsidRPr="00E22198">
        <w:rPr>
          <w:sz w:val="24"/>
          <w:lang w:val="fr-CA"/>
        </w:rPr>
        <w:t>(e)</w:t>
      </w:r>
      <w:r w:rsidR="000637A4" w:rsidRPr="00E22198">
        <w:rPr>
          <w:sz w:val="24"/>
          <w:lang w:val="fr-CA"/>
        </w:rPr>
        <w:t xml:space="preserve"> était propriétaire ou copropriétaire. </w:t>
      </w:r>
    </w:p>
    <w:p w14:paraId="0E4EC916" w14:textId="77777777" w:rsidR="000637A4" w:rsidRPr="00E22198" w:rsidRDefault="000637A4" w:rsidP="000637A4">
      <w:pPr>
        <w:rPr>
          <w:sz w:val="24"/>
          <w:lang w:val="fr-CA"/>
        </w:rPr>
      </w:pPr>
    </w:p>
    <w:p w14:paraId="7F851360" w14:textId="77777777" w:rsidR="000637A4" w:rsidRPr="00E22198" w:rsidRDefault="00E22198" w:rsidP="000637A4">
      <w:pPr>
        <w:rPr>
          <w:sz w:val="24"/>
          <w:lang w:val="fr-CA"/>
        </w:rPr>
      </w:pPr>
      <w:r w:rsidRPr="00E22198">
        <w:rPr>
          <w:sz w:val="24"/>
          <w:lang w:val="fr-CA"/>
        </w:rPr>
        <w:t>Dre</w:t>
      </w:r>
      <w:r w:rsidR="000637A4" w:rsidRPr="00E22198">
        <w:rPr>
          <w:sz w:val="24"/>
          <w:lang w:val="fr-CA"/>
        </w:rPr>
        <w:t xml:space="preserve">ssez également </w:t>
      </w:r>
      <w:r w:rsidR="00BF3B6B" w:rsidRPr="00E22198">
        <w:rPr>
          <w:sz w:val="24"/>
          <w:lang w:val="fr-CA"/>
        </w:rPr>
        <w:t xml:space="preserve">la </w:t>
      </w:r>
      <w:r w:rsidR="000637A4" w:rsidRPr="00E22198">
        <w:rPr>
          <w:sz w:val="24"/>
          <w:lang w:val="fr-CA"/>
        </w:rPr>
        <w:t>liste des hypothèques ou con</w:t>
      </w:r>
      <w:r w:rsidR="004642BC" w:rsidRPr="00E22198">
        <w:rPr>
          <w:sz w:val="24"/>
          <w:lang w:val="fr-CA"/>
        </w:rPr>
        <w:t>ventions</w:t>
      </w:r>
      <w:r w:rsidR="000637A4" w:rsidRPr="00E22198">
        <w:rPr>
          <w:sz w:val="24"/>
          <w:lang w:val="fr-CA"/>
        </w:rPr>
        <w:t xml:space="preserve"> de vente </w:t>
      </w:r>
      <w:r w:rsidR="0037278F" w:rsidRPr="00E22198">
        <w:rPr>
          <w:sz w:val="24"/>
          <w:lang w:val="fr-CA"/>
        </w:rPr>
        <w:t xml:space="preserve">dont le/la défunt(e) était titulaire. </w:t>
      </w:r>
      <w:r w:rsidR="000637A4" w:rsidRPr="00E22198">
        <w:rPr>
          <w:sz w:val="24"/>
          <w:lang w:val="fr-CA"/>
        </w:rPr>
        <w:t>Fournissez les adresses complète</w:t>
      </w:r>
      <w:r w:rsidR="00600A69" w:rsidRPr="00E22198">
        <w:rPr>
          <w:sz w:val="24"/>
          <w:lang w:val="fr-CA"/>
        </w:rPr>
        <w:t>s de tous les biens immobiliers</w:t>
      </w:r>
      <w:r w:rsidR="000637A4" w:rsidRPr="00E22198">
        <w:rPr>
          <w:sz w:val="24"/>
          <w:lang w:val="fr-CA"/>
        </w:rPr>
        <w:t xml:space="preserve"> ains</w:t>
      </w:r>
      <w:r w:rsidR="004642BC" w:rsidRPr="00E22198">
        <w:rPr>
          <w:sz w:val="24"/>
          <w:lang w:val="fr-CA"/>
        </w:rPr>
        <w:t xml:space="preserve">i que les plus récents avis de taxe foncière </w:t>
      </w:r>
      <w:r w:rsidR="00600A69" w:rsidRPr="00E22198">
        <w:rPr>
          <w:sz w:val="24"/>
          <w:lang w:val="fr-CA"/>
        </w:rPr>
        <w:t>s</w:t>
      </w:r>
      <w:r w:rsidR="0037278F" w:rsidRPr="00E22198">
        <w:rPr>
          <w:sz w:val="24"/>
          <w:lang w:val="fr-CA"/>
        </w:rPr>
        <w:t xml:space="preserve">e </w:t>
      </w:r>
      <w:r w:rsidR="00600A69" w:rsidRPr="00E22198">
        <w:rPr>
          <w:sz w:val="24"/>
          <w:lang w:val="fr-CA"/>
        </w:rPr>
        <w:t>rapportant</w:t>
      </w:r>
      <w:r w:rsidR="0037278F" w:rsidRPr="00E22198">
        <w:rPr>
          <w:sz w:val="24"/>
          <w:lang w:val="fr-CA"/>
        </w:rPr>
        <w:t xml:space="preserve"> à ceux-ci</w:t>
      </w:r>
      <w:r w:rsidR="00600A69" w:rsidRPr="00E22198">
        <w:rPr>
          <w:sz w:val="24"/>
          <w:lang w:val="fr-CA"/>
        </w:rPr>
        <w:t xml:space="preserve">, </w:t>
      </w:r>
      <w:r w:rsidR="000637A4" w:rsidRPr="00E22198">
        <w:rPr>
          <w:sz w:val="24"/>
          <w:lang w:val="fr-CA"/>
        </w:rPr>
        <w:t>ou faites évaluer les biens à la date du décès.</w:t>
      </w:r>
    </w:p>
    <w:p w14:paraId="2F454788" w14:textId="77777777" w:rsidR="005C33ED" w:rsidRPr="00E22198" w:rsidRDefault="005C33ED">
      <w:pPr>
        <w:rPr>
          <w:sz w:val="24"/>
          <w:lang w:val="fr-CA"/>
        </w:rPr>
      </w:pPr>
    </w:p>
    <w:p w14:paraId="0FD5F76A" w14:textId="77777777" w:rsidR="005C33ED" w:rsidRPr="00E22198" w:rsidRDefault="005C33ED">
      <w:pPr>
        <w:rPr>
          <w:b/>
          <w:sz w:val="24"/>
          <w:lang w:val="fr-CA"/>
        </w:rPr>
      </w:pPr>
    </w:p>
    <w:p w14:paraId="1E814A2B" w14:textId="77777777" w:rsidR="005C33ED" w:rsidRPr="00E22198" w:rsidRDefault="005C33ED">
      <w:pPr>
        <w:rPr>
          <w:sz w:val="24"/>
          <w:lang w:val="fr-CA"/>
        </w:rPr>
      </w:pPr>
      <w:r w:rsidRPr="00E22198">
        <w:rPr>
          <w:b/>
          <w:sz w:val="24"/>
          <w:lang w:val="fr-CA"/>
        </w:rPr>
        <w:t>[A</w:t>
      </w:r>
      <w:r w:rsidR="00E22198" w:rsidRPr="00E22198">
        <w:rPr>
          <w:b/>
          <w:sz w:val="24"/>
          <w:lang w:val="fr-CA"/>
        </w:rPr>
        <w:t>joutez la phrase</w:t>
      </w:r>
      <w:r w:rsidR="000637A4" w:rsidRPr="00E22198">
        <w:rPr>
          <w:b/>
          <w:sz w:val="24"/>
          <w:lang w:val="fr-CA"/>
        </w:rPr>
        <w:t xml:space="preserve"> qui suit</w:t>
      </w:r>
      <w:r w:rsidR="0069183E" w:rsidRPr="00E22198">
        <w:rPr>
          <w:b/>
          <w:sz w:val="24"/>
          <w:lang w:val="fr-CA"/>
        </w:rPr>
        <w:t>,</w:t>
      </w:r>
      <w:r w:rsidR="000637A4" w:rsidRPr="00E22198">
        <w:rPr>
          <w:b/>
          <w:sz w:val="24"/>
          <w:lang w:val="fr-CA"/>
        </w:rPr>
        <w:t xml:space="preserve"> au besoin</w:t>
      </w:r>
      <w:r w:rsidRPr="00E22198">
        <w:rPr>
          <w:b/>
          <w:sz w:val="24"/>
          <w:lang w:val="fr-CA"/>
        </w:rPr>
        <w:t>]</w:t>
      </w:r>
      <w:r w:rsidRPr="00E22198">
        <w:rPr>
          <w:sz w:val="24"/>
          <w:lang w:val="fr-CA"/>
        </w:rPr>
        <w:t xml:space="preserve"> </w:t>
      </w:r>
      <w:r w:rsidR="000637A4" w:rsidRPr="00E22198">
        <w:rPr>
          <w:sz w:val="24"/>
          <w:lang w:val="fr-CA"/>
        </w:rPr>
        <w:t>Reprenez la même démarche pour tous les biens qui appartiennent à une autre personne, mais sur lesquels le</w:t>
      </w:r>
      <w:r w:rsidR="00B74F55" w:rsidRPr="00E22198">
        <w:rPr>
          <w:sz w:val="24"/>
          <w:lang w:val="fr-CA"/>
        </w:rPr>
        <w:t>/la</w:t>
      </w:r>
      <w:r w:rsidR="000637A4" w:rsidRPr="00E22198">
        <w:rPr>
          <w:sz w:val="24"/>
          <w:lang w:val="fr-CA"/>
        </w:rPr>
        <w:t xml:space="preserve"> défunt</w:t>
      </w:r>
      <w:r w:rsidR="00B74F55" w:rsidRPr="00E22198">
        <w:rPr>
          <w:sz w:val="24"/>
          <w:lang w:val="fr-CA"/>
        </w:rPr>
        <w:t>(e)</w:t>
      </w:r>
      <w:r w:rsidR="000637A4" w:rsidRPr="00E22198">
        <w:rPr>
          <w:sz w:val="24"/>
          <w:lang w:val="fr-CA"/>
        </w:rPr>
        <w:t xml:space="preserve"> détenait une hypothèque et pour l</w:t>
      </w:r>
      <w:r w:rsidR="00B74F55" w:rsidRPr="00E22198">
        <w:rPr>
          <w:sz w:val="24"/>
          <w:lang w:val="fr-CA"/>
        </w:rPr>
        <w:t xml:space="preserve">esquels il/elle </w:t>
      </w:r>
      <w:r w:rsidR="000637A4" w:rsidRPr="00E22198">
        <w:rPr>
          <w:sz w:val="24"/>
          <w:lang w:val="fr-CA"/>
        </w:rPr>
        <w:t>avait consenti un prêt afin de permettre au propriétaire d’en faire l’acquisition. Reprenez également cette démarche pour tous les biens que le</w:t>
      </w:r>
      <w:r w:rsidR="00B74F55" w:rsidRPr="00E22198">
        <w:rPr>
          <w:sz w:val="24"/>
          <w:lang w:val="fr-CA"/>
        </w:rPr>
        <w:t>/la</w:t>
      </w:r>
      <w:r w:rsidR="000637A4" w:rsidRPr="00E22198">
        <w:rPr>
          <w:sz w:val="24"/>
          <w:lang w:val="fr-CA"/>
        </w:rPr>
        <w:t xml:space="preserve"> défunt</w:t>
      </w:r>
      <w:r w:rsidR="00B74F55" w:rsidRPr="00E22198">
        <w:rPr>
          <w:sz w:val="24"/>
          <w:lang w:val="fr-CA"/>
        </w:rPr>
        <w:t>(e)</w:t>
      </w:r>
      <w:r w:rsidR="0037278F" w:rsidRPr="00E22198">
        <w:rPr>
          <w:sz w:val="24"/>
          <w:lang w:val="fr-CA"/>
        </w:rPr>
        <w:t xml:space="preserve"> a vendus conformément à </w:t>
      </w:r>
      <w:r w:rsidR="000637A4" w:rsidRPr="00E22198">
        <w:rPr>
          <w:sz w:val="24"/>
          <w:lang w:val="fr-CA"/>
        </w:rPr>
        <w:t>une convention de vente et pour lesquels l’acquéreur doit encore de l’argent au</w:t>
      </w:r>
      <w:r w:rsidR="00B74F55" w:rsidRPr="00E22198">
        <w:rPr>
          <w:sz w:val="24"/>
          <w:lang w:val="fr-CA"/>
        </w:rPr>
        <w:t>/à la</w:t>
      </w:r>
      <w:r w:rsidR="000637A4" w:rsidRPr="00E22198">
        <w:rPr>
          <w:sz w:val="24"/>
          <w:lang w:val="fr-CA"/>
        </w:rPr>
        <w:t xml:space="preserve"> défunt</w:t>
      </w:r>
      <w:r w:rsidR="00B74F55" w:rsidRPr="00E22198">
        <w:rPr>
          <w:sz w:val="24"/>
          <w:lang w:val="fr-CA"/>
        </w:rPr>
        <w:t>(e)</w:t>
      </w:r>
      <w:r w:rsidR="000637A4" w:rsidRPr="00E22198">
        <w:rPr>
          <w:sz w:val="24"/>
          <w:lang w:val="fr-CA"/>
        </w:rPr>
        <w:t xml:space="preserve">. </w:t>
      </w:r>
    </w:p>
    <w:p w14:paraId="610710FC" w14:textId="77777777" w:rsidR="005C33ED" w:rsidRPr="00E22198" w:rsidRDefault="005C33ED">
      <w:pPr>
        <w:rPr>
          <w:sz w:val="24"/>
          <w:lang w:val="fr-CA"/>
        </w:rPr>
      </w:pPr>
    </w:p>
    <w:p w14:paraId="67238AAE" w14:textId="77777777" w:rsidR="005C33ED" w:rsidRPr="00E22198" w:rsidRDefault="005C33ED">
      <w:pPr>
        <w:rPr>
          <w:sz w:val="24"/>
          <w:lang w:val="fr-CA"/>
        </w:rPr>
      </w:pPr>
      <w:r w:rsidRPr="00E22198">
        <w:rPr>
          <w:sz w:val="24"/>
          <w:lang w:val="fr-CA"/>
        </w:rPr>
        <w:t xml:space="preserve">6. </w:t>
      </w:r>
      <w:r w:rsidR="00E22198" w:rsidRPr="00E22198">
        <w:rPr>
          <w:sz w:val="24"/>
          <w:lang w:val="fr-CA"/>
        </w:rPr>
        <w:t>Dre</w:t>
      </w:r>
      <w:r w:rsidR="000637A4" w:rsidRPr="00E22198">
        <w:rPr>
          <w:sz w:val="24"/>
          <w:lang w:val="fr-CA"/>
        </w:rPr>
        <w:t xml:space="preserve">ssez </w:t>
      </w:r>
      <w:r w:rsidR="00BF3B6B" w:rsidRPr="00E22198">
        <w:rPr>
          <w:sz w:val="24"/>
          <w:lang w:val="fr-CA"/>
        </w:rPr>
        <w:t xml:space="preserve">la </w:t>
      </w:r>
      <w:r w:rsidR="000637A4" w:rsidRPr="00E22198">
        <w:rPr>
          <w:sz w:val="24"/>
          <w:lang w:val="fr-CA"/>
        </w:rPr>
        <w:t xml:space="preserve">liste de tous les chèques ou remboursements qui sont dus </w:t>
      </w:r>
      <w:r w:rsidR="0069183E" w:rsidRPr="00E22198">
        <w:rPr>
          <w:sz w:val="24"/>
          <w:lang w:val="fr-CA"/>
        </w:rPr>
        <w:t>au</w:t>
      </w:r>
      <w:r w:rsidR="00B74F55" w:rsidRPr="00E22198">
        <w:rPr>
          <w:sz w:val="24"/>
          <w:lang w:val="fr-CA"/>
        </w:rPr>
        <w:t>/à la</w:t>
      </w:r>
      <w:r w:rsidR="0069183E" w:rsidRPr="00E22198">
        <w:rPr>
          <w:sz w:val="24"/>
          <w:lang w:val="fr-CA"/>
        </w:rPr>
        <w:t xml:space="preserve"> défunt</w:t>
      </w:r>
      <w:r w:rsidR="00B74F55" w:rsidRPr="00E22198">
        <w:rPr>
          <w:sz w:val="24"/>
          <w:lang w:val="fr-CA"/>
        </w:rPr>
        <w:t>(e)</w:t>
      </w:r>
      <w:r w:rsidR="0069183E" w:rsidRPr="00E22198">
        <w:rPr>
          <w:sz w:val="24"/>
          <w:lang w:val="fr-CA"/>
        </w:rPr>
        <w:t xml:space="preserve"> et qui n’ont pas été reçus ou déposés, y compris les chèques de paie, les chèques de pension et tout autre remboursement dû au</w:t>
      </w:r>
      <w:r w:rsidR="00B74F55" w:rsidRPr="00E22198">
        <w:rPr>
          <w:sz w:val="24"/>
          <w:lang w:val="fr-CA"/>
        </w:rPr>
        <w:t>/à la</w:t>
      </w:r>
      <w:r w:rsidR="0069183E" w:rsidRPr="00E22198">
        <w:rPr>
          <w:sz w:val="24"/>
          <w:lang w:val="fr-CA"/>
        </w:rPr>
        <w:t xml:space="preserve"> défunt</w:t>
      </w:r>
      <w:r w:rsidR="00B74F55" w:rsidRPr="00E22198">
        <w:rPr>
          <w:sz w:val="24"/>
          <w:lang w:val="fr-CA"/>
        </w:rPr>
        <w:t>(e)</w:t>
      </w:r>
      <w:r w:rsidR="0069183E" w:rsidRPr="00E22198">
        <w:rPr>
          <w:sz w:val="24"/>
          <w:lang w:val="fr-CA"/>
        </w:rPr>
        <w:t>.</w:t>
      </w:r>
    </w:p>
    <w:p w14:paraId="598C2E12" w14:textId="77777777" w:rsidR="005C33ED" w:rsidRPr="00E22198" w:rsidRDefault="005C33ED">
      <w:pPr>
        <w:rPr>
          <w:b/>
          <w:sz w:val="24"/>
          <w:lang w:val="fr-CA"/>
        </w:rPr>
      </w:pPr>
    </w:p>
    <w:p w14:paraId="71D041DA" w14:textId="77777777" w:rsidR="005C33ED" w:rsidRPr="00E22198" w:rsidRDefault="005C33ED">
      <w:pPr>
        <w:rPr>
          <w:sz w:val="24"/>
          <w:lang w:val="fr-CA"/>
        </w:rPr>
      </w:pPr>
      <w:r w:rsidRPr="00E22198">
        <w:rPr>
          <w:b/>
          <w:sz w:val="24"/>
          <w:lang w:val="fr-CA"/>
        </w:rPr>
        <w:t>[</w:t>
      </w:r>
      <w:r w:rsidR="0069183E" w:rsidRPr="00E22198">
        <w:rPr>
          <w:b/>
          <w:sz w:val="24"/>
          <w:lang w:val="fr-CA"/>
        </w:rPr>
        <w:t>Ajoutez la phrase qui suit, au besoin</w:t>
      </w:r>
      <w:r w:rsidRPr="00E22198">
        <w:rPr>
          <w:b/>
          <w:sz w:val="24"/>
          <w:lang w:val="fr-CA"/>
        </w:rPr>
        <w:t>]</w:t>
      </w:r>
      <w:r w:rsidRPr="00E22198">
        <w:rPr>
          <w:sz w:val="24"/>
          <w:lang w:val="fr-CA"/>
        </w:rPr>
        <w:t xml:space="preserve"> </w:t>
      </w:r>
      <w:r w:rsidR="0069183E" w:rsidRPr="00E22198">
        <w:rPr>
          <w:sz w:val="24"/>
          <w:lang w:val="fr-CA"/>
        </w:rPr>
        <w:t>Ces chèques comprennent également les chèques ou revenus découlant de régimes de participation différée aux bénéfices</w:t>
      </w:r>
      <w:r w:rsidR="00B74F55" w:rsidRPr="00E22198">
        <w:rPr>
          <w:sz w:val="24"/>
          <w:lang w:val="fr-CA"/>
        </w:rPr>
        <w:t>,</w:t>
      </w:r>
      <w:r w:rsidR="0069183E" w:rsidRPr="00E22198">
        <w:rPr>
          <w:sz w:val="24"/>
          <w:lang w:val="fr-CA"/>
        </w:rPr>
        <w:t xml:space="preserve"> de dividendes et d’intérêts.</w:t>
      </w:r>
    </w:p>
    <w:p w14:paraId="5D7B35D0" w14:textId="77777777" w:rsidR="005C33ED" w:rsidRPr="00E22198" w:rsidRDefault="005C33ED">
      <w:pPr>
        <w:rPr>
          <w:sz w:val="24"/>
          <w:lang w:val="fr-CA"/>
        </w:rPr>
      </w:pPr>
    </w:p>
    <w:p w14:paraId="5ACC62DF" w14:textId="77777777" w:rsidR="005C33ED" w:rsidRPr="00E22198" w:rsidRDefault="005C33ED">
      <w:pPr>
        <w:rPr>
          <w:sz w:val="24"/>
          <w:lang w:val="fr-CA"/>
        </w:rPr>
      </w:pPr>
      <w:r w:rsidRPr="00E22198">
        <w:rPr>
          <w:sz w:val="24"/>
          <w:lang w:val="fr-CA"/>
        </w:rPr>
        <w:t xml:space="preserve">7. </w:t>
      </w:r>
      <w:r w:rsidR="00E22198" w:rsidRPr="00E22198">
        <w:rPr>
          <w:sz w:val="24"/>
          <w:lang w:val="fr-CA"/>
        </w:rPr>
        <w:t>Dre</w:t>
      </w:r>
      <w:r w:rsidR="00AA3E07" w:rsidRPr="00E22198">
        <w:rPr>
          <w:sz w:val="24"/>
          <w:lang w:val="fr-CA"/>
        </w:rPr>
        <w:t xml:space="preserve">ssez </w:t>
      </w:r>
      <w:r w:rsidR="00B74F55" w:rsidRPr="00E22198">
        <w:rPr>
          <w:sz w:val="24"/>
          <w:lang w:val="fr-CA"/>
        </w:rPr>
        <w:t xml:space="preserve">la </w:t>
      </w:r>
      <w:r w:rsidR="00AA3E07" w:rsidRPr="00E22198">
        <w:rPr>
          <w:sz w:val="24"/>
          <w:lang w:val="fr-CA"/>
        </w:rPr>
        <w:t>l</w:t>
      </w:r>
      <w:r w:rsidRPr="00E22198">
        <w:rPr>
          <w:sz w:val="24"/>
          <w:lang w:val="fr-CA"/>
        </w:rPr>
        <w:t>ist</w:t>
      </w:r>
      <w:r w:rsidR="00AA3E07" w:rsidRPr="00E22198">
        <w:rPr>
          <w:sz w:val="24"/>
          <w:lang w:val="fr-CA"/>
        </w:rPr>
        <w:t xml:space="preserve">e des </w:t>
      </w:r>
      <w:r w:rsidR="00B74F55" w:rsidRPr="00E22198">
        <w:rPr>
          <w:sz w:val="24"/>
          <w:lang w:val="fr-CA"/>
        </w:rPr>
        <w:t xml:space="preserve">actifs </w:t>
      </w:r>
      <w:r w:rsidR="00AA3E07" w:rsidRPr="00E22198">
        <w:rPr>
          <w:sz w:val="24"/>
          <w:lang w:val="fr-CA"/>
        </w:rPr>
        <w:t>commercia</w:t>
      </w:r>
      <w:r w:rsidR="00B74F55" w:rsidRPr="00E22198">
        <w:rPr>
          <w:sz w:val="24"/>
          <w:lang w:val="fr-CA"/>
        </w:rPr>
        <w:t xml:space="preserve">ux </w:t>
      </w:r>
      <w:r w:rsidR="00AA3E07" w:rsidRPr="00E22198">
        <w:rPr>
          <w:sz w:val="24"/>
          <w:lang w:val="fr-CA"/>
        </w:rPr>
        <w:t>ou actions de société appartenant au</w:t>
      </w:r>
      <w:r w:rsidR="00B74F55" w:rsidRPr="00E22198">
        <w:rPr>
          <w:sz w:val="24"/>
          <w:lang w:val="fr-CA"/>
        </w:rPr>
        <w:t>/à la</w:t>
      </w:r>
      <w:r w:rsidR="00AA3E07" w:rsidRPr="00E22198">
        <w:rPr>
          <w:sz w:val="24"/>
          <w:lang w:val="fr-CA"/>
        </w:rPr>
        <w:t xml:space="preserve"> défunt</w:t>
      </w:r>
      <w:r w:rsidR="00B74F55" w:rsidRPr="00E22198">
        <w:rPr>
          <w:sz w:val="24"/>
          <w:lang w:val="fr-CA"/>
        </w:rPr>
        <w:t>(e)</w:t>
      </w:r>
      <w:r w:rsidR="00AA3E07" w:rsidRPr="00E22198">
        <w:rPr>
          <w:sz w:val="24"/>
          <w:lang w:val="fr-CA"/>
        </w:rPr>
        <w:t xml:space="preserve">. Si </w:t>
      </w:r>
      <w:r w:rsidRPr="00E22198">
        <w:rPr>
          <w:sz w:val="24"/>
          <w:lang w:val="fr-CA"/>
        </w:rPr>
        <w:t xml:space="preserve">possible, </w:t>
      </w:r>
      <w:r w:rsidR="00AA3E07" w:rsidRPr="00E22198">
        <w:rPr>
          <w:sz w:val="24"/>
          <w:lang w:val="fr-CA"/>
        </w:rPr>
        <w:t>faites évaluer ces éléments d’actif ou actions à la date du décès.</w:t>
      </w:r>
    </w:p>
    <w:p w14:paraId="6DF9FDF2" w14:textId="77777777" w:rsidR="005C33ED" w:rsidRPr="00E22198" w:rsidRDefault="005C33ED">
      <w:pPr>
        <w:rPr>
          <w:sz w:val="24"/>
          <w:lang w:val="fr-CA"/>
        </w:rPr>
      </w:pPr>
    </w:p>
    <w:p w14:paraId="2A900D33" w14:textId="77777777" w:rsidR="005C33ED" w:rsidRPr="00E22198" w:rsidRDefault="005C33ED">
      <w:pPr>
        <w:rPr>
          <w:sz w:val="24"/>
          <w:lang w:val="fr-CA"/>
        </w:rPr>
      </w:pPr>
      <w:r w:rsidRPr="00E22198">
        <w:rPr>
          <w:sz w:val="24"/>
          <w:lang w:val="fr-CA"/>
        </w:rPr>
        <w:t xml:space="preserve">8. </w:t>
      </w:r>
      <w:r w:rsidR="00AA3E07" w:rsidRPr="00E22198">
        <w:rPr>
          <w:sz w:val="24"/>
          <w:lang w:val="fr-CA"/>
        </w:rPr>
        <w:t>Déterminez l’identité de toutes les personnes ou entreprises qui devaient de l’argent au</w:t>
      </w:r>
      <w:r w:rsidR="00B74F55" w:rsidRPr="00E22198">
        <w:rPr>
          <w:sz w:val="24"/>
          <w:lang w:val="fr-CA"/>
        </w:rPr>
        <w:t>/à la</w:t>
      </w:r>
      <w:r w:rsidR="00AA3E07" w:rsidRPr="00E22198">
        <w:rPr>
          <w:sz w:val="24"/>
          <w:lang w:val="fr-CA"/>
        </w:rPr>
        <w:t xml:space="preserve"> défunt</w:t>
      </w:r>
      <w:r w:rsidR="00B74F55" w:rsidRPr="00E22198">
        <w:rPr>
          <w:sz w:val="24"/>
          <w:lang w:val="fr-CA"/>
        </w:rPr>
        <w:t>(e)</w:t>
      </w:r>
      <w:r w:rsidR="00AA3E07" w:rsidRPr="00E22198">
        <w:rPr>
          <w:sz w:val="24"/>
          <w:lang w:val="fr-CA"/>
        </w:rPr>
        <w:t>. Fournissez tous les détails possibles au sujet de la nature de la dette et du montant dû.</w:t>
      </w:r>
    </w:p>
    <w:p w14:paraId="735720BC" w14:textId="77777777" w:rsidR="005C33ED" w:rsidRPr="00E22198" w:rsidRDefault="005C33ED">
      <w:pPr>
        <w:rPr>
          <w:sz w:val="24"/>
          <w:lang w:val="fr-CA"/>
        </w:rPr>
      </w:pPr>
    </w:p>
    <w:p w14:paraId="708FC9E0" w14:textId="77777777" w:rsidR="005C33ED" w:rsidRPr="00E22198" w:rsidRDefault="005C33ED">
      <w:pPr>
        <w:rPr>
          <w:sz w:val="24"/>
          <w:lang w:val="fr-CA"/>
        </w:rPr>
      </w:pPr>
      <w:r w:rsidRPr="00E22198">
        <w:rPr>
          <w:sz w:val="24"/>
          <w:lang w:val="fr-CA"/>
        </w:rPr>
        <w:t xml:space="preserve">9. </w:t>
      </w:r>
      <w:r w:rsidR="00E22198" w:rsidRPr="00E22198">
        <w:rPr>
          <w:sz w:val="24"/>
          <w:lang w:val="fr-CA"/>
        </w:rPr>
        <w:t>Dre</w:t>
      </w:r>
      <w:r w:rsidR="00AA3E07" w:rsidRPr="00E22198">
        <w:rPr>
          <w:sz w:val="24"/>
          <w:lang w:val="fr-CA"/>
        </w:rPr>
        <w:t xml:space="preserve">ssez </w:t>
      </w:r>
      <w:r w:rsidR="00B74F55" w:rsidRPr="00E22198">
        <w:rPr>
          <w:sz w:val="24"/>
          <w:lang w:val="fr-CA"/>
        </w:rPr>
        <w:t xml:space="preserve">la </w:t>
      </w:r>
      <w:r w:rsidR="00AA3E07" w:rsidRPr="00E22198">
        <w:rPr>
          <w:sz w:val="24"/>
          <w:lang w:val="fr-CA"/>
        </w:rPr>
        <w:t>liste de tous les autres</w:t>
      </w:r>
      <w:r w:rsidR="00B74F55" w:rsidRPr="00E22198">
        <w:rPr>
          <w:sz w:val="24"/>
          <w:lang w:val="fr-CA"/>
        </w:rPr>
        <w:t xml:space="preserve"> </w:t>
      </w:r>
      <w:r w:rsidR="00AA3E07" w:rsidRPr="00E22198">
        <w:rPr>
          <w:sz w:val="24"/>
          <w:lang w:val="fr-CA"/>
        </w:rPr>
        <w:t>actif</w:t>
      </w:r>
      <w:r w:rsidR="00B74F55" w:rsidRPr="00E22198">
        <w:rPr>
          <w:sz w:val="24"/>
          <w:lang w:val="fr-CA"/>
        </w:rPr>
        <w:t>s</w:t>
      </w:r>
      <w:r w:rsidR="00AA3E07" w:rsidRPr="00E22198">
        <w:rPr>
          <w:sz w:val="24"/>
          <w:lang w:val="fr-CA"/>
        </w:rPr>
        <w:t xml:space="preserve"> appartenant au</w:t>
      </w:r>
      <w:r w:rsidR="00B74F55" w:rsidRPr="00E22198">
        <w:rPr>
          <w:sz w:val="24"/>
          <w:lang w:val="fr-CA"/>
        </w:rPr>
        <w:t>/à la</w:t>
      </w:r>
      <w:r w:rsidR="00AA3E07" w:rsidRPr="00E22198">
        <w:rPr>
          <w:sz w:val="24"/>
          <w:lang w:val="fr-CA"/>
        </w:rPr>
        <w:t xml:space="preserve"> défunt</w:t>
      </w:r>
      <w:r w:rsidR="00B74F55" w:rsidRPr="00E22198">
        <w:rPr>
          <w:sz w:val="24"/>
          <w:lang w:val="fr-CA"/>
        </w:rPr>
        <w:t>(e)</w:t>
      </w:r>
      <w:r w:rsidR="00AA3E07" w:rsidRPr="00E22198">
        <w:rPr>
          <w:sz w:val="24"/>
          <w:lang w:val="fr-CA"/>
        </w:rPr>
        <w:t xml:space="preserve">, comme les véhicules automobiles, bateaux, effets mobiliers, bijoux, appareils photographiques et autres biens personnels. Décrivez-les brièvement en incluant les numéros de série disponibles et leurs valeurs estimatives. </w:t>
      </w:r>
    </w:p>
    <w:p w14:paraId="574080B2" w14:textId="77777777" w:rsidR="005C33ED" w:rsidRPr="00E22198" w:rsidRDefault="005C33ED">
      <w:pPr>
        <w:rPr>
          <w:sz w:val="24"/>
          <w:lang w:val="fr-CA"/>
        </w:rPr>
      </w:pPr>
    </w:p>
    <w:p w14:paraId="60962346" w14:textId="77777777" w:rsidR="005C33ED" w:rsidRPr="00E22198" w:rsidRDefault="005C33ED">
      <w:pPr>
        <w:rPr>
          <w:sz w:val="24"/>
          <w:lang w:val="fr-CA"/>
        </w:rPr>
      </w:pPr>
      <w:r w:rsidRPr="00E22198">
        <w:rPr>
          <w:sz w:val="24"/>
          <w:lang w:val="fr-CA"/>
        </w:rPr>
        <w:t xml:space="preserve">10. </w:t>
      </w:r>
      <w:r w:rsidR="00E22198" w:rsidRPr="00E22198">
        <w:rPr>
          <w:sz w:val="24"/>
          <w:lang w:val="fr-CA"/>
        </w:rPr>
        <w:t>Dre</w:t>
      </w:r>
      <w:r w:rsidR="00AA3E07" w:rsidRPr="00E22198">
        <w:rPr>
          <w:sz w:val="24"/>
          <w:lang w:val="fr-CA"/>
        </w:rPr>
        <w:t xml:space="preserve">ssez </w:t>
      </w:r>
      <w:r w:rsidR="00B74F55" w:rsidRPr="00E22198">
        <w:rPr>
          <w:sz w:val="24"/>
          <w:lang w:val="fr-CA"/>
        </w:rPr>
        <w:t xml:space="preserve">la </w:t>
      </w:r>
      <w:r w:rsidR="00AA3E07" w:rsidRPr="00E22198">
        <w:rPr>
          <w:sz w:val="24"/>
          <w:lang w:val="fr-CA"/>
        </w:rPr>
        <w:t>liste de toutes les dettes et obligations actives.</w:t>
      </w:r>
    </w:p>
    <w:p w14:paraId="7AD422DF" w14:textId="77777777" w:rsidR="005C33ED" w:rsidRPr="00E22198" w:rsidRDefault="005C33ED">
      <w:pPr>
        <w:rPr>
          <w:sz w:val="24"/>
          <w:lang w:val="fr-CA"/>
        </w:rPr>
      </w:pPr>
    </w:p>
    <w:p w14:paraId="374ABB2D" w14:textId="77777777" w:rsidR="005C33ED" w:rsidRPr="00E22198" w:rsidRDefault="005C33ED">
      <w:pPr>
        <w:rPr>
          <w:sz w:val="24"/>
          <w:lang w:val="fr-CA"/>
        </w:rPr>
      </w:pPr>
      <w:r w:rsidRPr="00E22198">
        <w:rPr>
          <w:sz w:val="24"/>
          <w:lang w:val="fr-CA"/>
        </w:rPr>
        <w:t xml:space="preserve">11. </w:t>
      </w:r>
      <w:r w:rsidR="00E22198" w:rsidRPr="00E22198">
        <w:rPr>
          <w:sz w:val="24"/>
          <w:lang w:val="fr-CA"/>
        </w:rPr>
        <w:t>Dre</w:t>
      </w:r>
      <w:r w:rsidR="00AA3E07" w:rsidRPr="00E22198">
        <w:rPr>
          <w:sz w:val="24"/>
          <w:lang w:val="fr-CA"/>
        </w:rPr>
        <w:t xml:space="preserve">ssez </w:t>
      </w:r>
      <w:r w:rsidR="00B74F55" w:rsidRPr="00E22198">
        <w:rPr>
          <w:sz w:val="24"/>
          <w:lang w:val="fr-CA"/>
        </w:rPr>
        <w:t xml:space="preserve">la </w:t>
      </w:r>
      <w:r w:rsidR="00AA3E07" w:rsidRPr="00E22198">
        <w:rPr>
          <w:sz w:val="24"/>
          <w:lang w:val="fr-CA"/>
        </w:rPr>
        <w:t xml:space="preserve">liste des ententes ou </w:t>
      </w:r>
      <w:r w:rsidR="00B74F55" w:rsidRPr="00E22198">
        <w:rPr>
          <w:sz w:val="24"/>
          <w:lang w:val="fr-CA"/>
        </w:rPr>
        <w:t xml:space="preserve">des </w:t>
      </w:r>
      <w:r w:rsidR="00AA3E07" w:rsidRPr="00E22198">
        <w:rPr>
          <w:sz w:val="24"/>
          <w:lang w:val="fr-CA"/>
        </w:rPr>
        <w:t xml:space="preserve">ordonnances </w:t>
      </w:r>
      <w:r w:rsidR="00B74F55" w:rsidRPr="00E22198">
        <w:rPr>
          <w:sz w:val="24"/>
          <w:lang w:val="fr-CA"/>
        </w:rPr>
        <w:t xml:space="preserve">d’un tribunal </w:t>
      </w:r>
      <w:r w:rsidR="00AA3E07" w:rsidRPr="00E22198">
        <w:rPr>
          <w:sz w:val="24"/>
          <w:lang w:val="fr-CA"/>
        </w:rPr>
        <w:t>concernant le</w:t>
      </w:r>
      <w:r w:rsidR="00B74F55" w:rsidRPr="00E22198">
        <w:rPr>
          <w:sz w:val="24"/>
          <w:lang w:val="fr-CA"/>
        </w:rPr>
        <w:t>/la</w:t>
      </w:r>
      <w:r w:rsidR="00AA3E07" w:rsidRPr="00E22198">
        <w:rPr>
          <w:sz w:val="24"/>
          <w:lang w:val="fr-CA"/>
        </w:rPr>
        <w:t xml:space="preserve"> défunt</w:t>
      </w:r>
      <w:r w:rsidR="00B74F55" w:rsidRPr="00E22198">
        <w:rPr>
          <w:sz w:val="24"/>
          <w:lang w:val="fr-CA"/>
        </w:rPr>
        <w:t>(e)</w:t>
      </w:r>
      <w:r w:rsidR="00AA3E07" w:rsidRPr="00E22198">
        <w:rPr>
          <w:sz w:val="24"/>
          <w:lang w:val="fr-CA"/>
        </w:rPr>
        <w:t xml:space="preserve">. </w:t>
      </w:r>
    </w:p>
    <w:p w14:paraId="48FB720F" w14:textId="77777777" w:rsidR="005C33ED" w:rsidRPr="00E22198" w:rsidRDefault="005C33ED">
      <w:pPr>
        <w:rPr>
          <w:sz w:val="24"/>
          <w:lang w:val="fr-CA"/>
        </w:rPr>
      </w:pPr>
    </w:p>
    <w:p w14:paraId="71537294" w14:textId="77777777" w:rsidR="00197686" w:rsidRPr="00E22198" w:rsidRDefault="00197686">
      <w:pPr>
        <w:rPr>
          <w:sz w:val="24"/>
          <w:lang w:val="fr-CA"/>
        </w:rPr>
      </w:pPr>
    </w:p>
    <w:p w14:paraId="295F7C65" w14:textId="77777777" w:rsidR="00197686" w:rsidRPr="00B30484" w:rsidRDefault="00197686">
      <w:pPr>
        <w:rPr>
          <w:sz w:val="24"/>
          <w:highlight w:val="yellow"/>
          <w:lang w:val="fr-CA"/>
        </w:rPr>
      </w:pPr>
    </w:p>
    <w:p w14:paraId="4F34066F" w14:textId="77777777" w:rsidR="005C33ED" w:rsidRPr="00B30484" w:rsidRDefault="00AA3E07">
      <w:pPr>
        <w:rPr>
          <w:sz w:val="24"/>
          <w:lang w:val="fr-CA"/>
        </w:rPr>
      </w:pPr>
      <w:r w:rsidRPr="00F90FB1">
        <w:rPr>
          <w:sz w:val="24"/>
          <w:lang w:val="fr-CA"/>
        </w:rPr>
        <w:lastRenderedPageBreak/>
        <w:t xml:space="preserve">Il pourrait s’agir, par exemple, de </w:t>
      </w:r>
      <w:r w:rsidR="00B74F55" w:rsidRPr="00F90FB1">
        <w:rPr>
          <w:sz w:val="24"/>
          <w:lang w:val="fr-CA"/>
        </w:rPr>
        <w:t xml:space="preserve">jugements de divorce, d’ordonnances </w:t>
      </w:r>
      <w:r w:rsidRPr="00F90FB1">
        <w:rPr>
          <w:sz w:val="24"/>
          <w:lang w:val="fr-CA"/>
        </w:rPr>
        <w:t>alimentaire</w:t>
      </w:r>
      <w:r w:rsidR="00B74F55" w:rsidRPr="00F90FB1">
        <w:rPr>
          <w:sz w:val="24"/>
          <w:lang w:val="fr-CA"/>
        </w:rPr>
        <w:t>s</w:t>
      </w:r>
      <w:r w:rsidRPr="00F90FB1">
        <w:rPr>
          <w:sz w:val="24"/>
          <w:lang w:val="fr-CA"/>
        </w:rPr>
        <w:t xml:space="preserve">, </w:t>
      </w:r>
      <w:r w:rsidR="0053270E" w:rsidRPr="00F90FB1">
        <w:rPr>
          <w:sz w:val="24"/>
          <w:lang w:val="fr-CA"/>
        </w:rPr>
        <w:t>de contrats de mariage, de garanties, de contrats de vente, de contrats d</w:t>
      </w:r>
      <w:r w:rsidR="00B74F55" w:rsidRPr="00F90FB1">
        <w:rPr>
          <w:sz w:val="24"/>
          <w:lang w:val="fr-CA"/>
        </w:rPr>
        <w:t xml:space="preserve">e société de personnes, </w:t>
      </w:r>
      <w:r w:rsidR="0053270E" w:rsidRPr="00F90FB1">
        <w:rPr>
          <w:sz w:val="24"/>
          <w:lang w:val="fr-CA"/>
        </w:rPr>
        <w:t>de contrats de location, de contrats de travail ou de polices d’assurance que le</w:t>
      </w:r>
      <w:r w:rsidR="00B74F55" w:rsidRPr="00F90FB1">
        <w:rPr>
          <w:sz w:val="24"/>
          <w:lang w:val="fr-CA"/>
        </w:rPr>
        <w:t>/la</w:t>
      </w:r>
      <w:r w:rsidR="0053270E" w:rsidRPr="00F90FB1">
        <w:rPr>
          <w:sz w:val="24"/>
          <w:lang w:val="fr-CA"/>
        </w:rPr>
        <w:t xml:space="preserve"> défunt</w:t>
      </w:r>
      <w:r w:rsidR="00B74F55" w:rsidRPr="00F90FB1">
        <w:rPr>
          <w:sz w:val="24"/>
          <w:lang w:val="fr-CA"/>
        </w:rPr>
        <w:t>(e)</w:t>
      </w:r>
      <w:r w:rsidR="0053270E" w:rsidRPr="00F90FB1">
        <w:rPr>
          <w:sz w:val="24"/>
          <w:lang w:val="fr-CA"/>
        </w:rPr>
        <w:t xml:space="preserve"> possédait sur la tête d’une autre personne.</w:t>
      </w:r>
    </w:p>
    <w:p w14:paraId="19E79EB4" w14:textId="77777777" w:rsidR="005C33ED" w:rsidRPr="00B30484" w:rsidRDefault="005C33ED">
      <w:pPr>
        <w:pStyle w:val="DefinitionTerm"/>
        <w:rPr>
          <w:snapToGrid/>
          <w:lang w:val="fr-CA"/>
        </w:rPr>
      </w:pPr>
      <w:r w:rsidRPr="00B30484">
        <w:rPr>
          <w:snapToGrid/>
          <w:lang w:val="fr-CA"/>
        </w:rPr>
        <w:br/>
      </w:r>
    </w:p>
    <w:p w14:paraId="65C012B7" w14:textId="77777777" w:rsidR="00A82513" w:rsidRPr="00B30484" w:rsidRDefault="00A82513" w:rsidP="00A82513">
      <w:pPr>
        <w:rPr>
          <w:sz w:val="24"/>
          <w:lang w:val="fr-CA"/>
        </w:rPr>
      </w:pPr>
      <w:r w:rsidRPr="00B30484">
        <w:rPr>
          <w:b/>
          <w:bCs/>
          <w:sz w:val="24"/>
          <w:lang w:val="fr-CA"/>
        </w:rPr>
        <w:t xml:space="preserve">REMARQUE : </w:t>
      </w:r>
      <w:r w:rsidRPr="00B30484">
        <w:rPr>
          <w:sz w:val="24"/>
          <w:lang w:val="fr-CA"/>
        </w:rPr>
        <w:t xml:space="preserve">LAWPRO vous fournit des modèles de mandat de représentation en justice pour que vous les examiniez et les utilisiez au moment de rédiger vos propres documents. Ils ne doivent PAS être utilisés « tels quels ». Leur pertinence dépendra de certains facteurs, tels que l’état actuel du droit et des pratiques dans chaque domaine du droit, votre style d’écriture, vos besoins, ainsi que les besoins et préférences de vos clients. Il se peut que vous ayez à modifier ces modèles pour tenir compte du droit et des pratiques en vigueur. </w:t>
      </w:r>
    </w:p>
    <w:p w14:paraId="149AE095" w14:textId="77777777" w:rsidR="00A82513" w:rsidRPr="00B30484" w:rsidRDefault="00A82513" w:rsidP="00A82513">
      <w:pPr>
        <w:rPr>
          <w:sz w:val="24"/>
          <w:lang w:val="fr-CA"/>
        </w:rPr>
      </w:pPr>
    </w:p>
    <w:p w14:paraId="14A66F66" w14:textId="77777777" w:rsidR="00A82513" w:rsidRPr="00B30484" w:rsidRDefault="00A82513" w:rsidP="00A82513">
      <w:pPr>
        <w:rPr>
          <w:sz w:val="24"/>
          <w:lang w:val="fr-CA"/>
        </w:rPr>
      </w:pPr>
      <w:r w:rsidRPr="00B30484">
        <w:rPr>
          <w:sz w:val="24"/>
          <w:lang w:val="fr-CA"/>
        </w:rPr>
        <w:t>Les lettres de mandat ou les mandats de représentation en justice devraient indiquer ce qui suit :</w:t>
      </w:r>
    </w:p>
    <w:p w14:paraId="500C6988" w14:textId="77777777" w:rsidR="00A82513" w:rsidRPr="00B30484" w:rsidRDefault="00A82513" w:rsidP="00A82513">
      <w:pPr>
        <w:rPr>
          <w:sz w:val="24"/>
          <w:lang w:val="fr-CA"/>
        </w:rPr>
      </w:pPr>
    </w:p>
    <w:p w14:paraId="07395935" w14:textId="77777777" w:rsidR="00A82513" w:rsidRPr="00B30484" w:rsidRDefault="00A82513" w:rsidP="00A82513">
      <w:pPr>
        <w:rPr>
          <w:sz w:val="24"/>
          <w:lang w:val="fr-CA"/>
        </w:rPr>
      </w:pPr>
      <w:r w:rsidRPr="00B30484">
        <w:rPr>
          <w:sz w:val="24"/>
          <w:lang w:val="fr-CA"/>
        </w:rPr>
        <w:t>•</w:t>
      </w:r>
      <w:r w:rsidRPr="00B30484">
        <w:rPr>
          <w:sz w:val="24"/>
          <w:lang w:val="fr-CA"/>
        </w:rPr>
        <w:tab/>
        <w:t xml:space="preserve">l’identité de l’avocat et du client; </w:t>
      </w:r>
    </w:p>
    <w:p w14:paraId="3E1FEEB7" w14:textId="77777777" w:rsidR="00A82513" w:rsidRPr="00B30484" w:rsidRDefault="00A82513" w:rsidP="00A82513">
      <w:pPr>
        <w:rPr>
          <w:sz w:val="24"/>
          <w:lang w:val="fr-CA"/>
        </w:rPr>
      </w:pPr>
      <w:r w:rsidRPr="00B30484">
        <w:rPr>
          <w:sz w:val="24"/>
          <w:lang w:val="fr-CA"/>
        </w:rPr>
        <w:t>•</w:t>
      </w:r>
      <w:r w:rsidRPr="00B30484">
        <w:rPr>
          <w:sz w:val="24"/>
          <w:lang w:val="fr-CA"/>
        </w:rPr>
        <w:tab/>
        <w:t xml:space="preserve">la portée des services (votre travail sera-t-il limité d’une manière ou d’une autre?); </w:t>
      </w:r>
    </w:p>
    <w:p w14:paraId="6A15BF9D" w14:textId="77777777" w:rsidR="00A82513" w:rsidRPr="00B30484" w:rsidRDefault="00A82513" w:rsidP="00A82513">
      <w:pPr>
        <w:rPr>
          <w:sz w:val="24"/>
          <w:lang w:val="fr-CA"/>
        </w:rPr>
      </w:pPr>
      <w:r w:rsidRPr="00B30484">
        <w:rPr>
          <w:sz w:val="24"/>
          <w:lang w:val="fr-CA"/>
        </w:rPr>
        <w:t>•</w:t>
      </w:r>
      <w:r w:rsidRPr="00B30484">
        <w:rPr>
          <w:sz w:val="24"/>
          <w:lang w:val="fr-CA"/>
        </w:rPr>
        <w:tab/>
        <w:t xml:space="preserve">les obligations du client; </w:t>
      </w:r>
    </w:p>
    <w:p w14:paraId="5F64E1C5" w14:textId="77777777" w:rsidR="00A82513" w:rsidRPr="00B30484" w:rsidRDefault="00A82513" w:rsidP="00A82513">
      <w:pPr>
        <w:rPr>
          <w:sz w:val="24"/>
          <w:lang w:val="fr-CA"/>
        </w:rPr>
      </w:pPr>
      <w:r w:rsidRPr="00B30484">
        <w:rPr>
          <w:sz w:val="24"/>
          <w:lang w:val="fr-CA"/>
        </w:rPr>
        <w:t>•</w:t>
      </w:r>
      <w:r w:rsidRPr="00B30484">
        <w:rPr>
          <w:sz w:val="24"/>
          <w:lang w:val="fr-CA"/>
        </w:rPr>
        <w:tab/>
        <w:t xml:space="preserve">la délégation du travail; </w:t>
      </w:r>
    </w:p>
    <w:p w14:paraId="3C362672" w14:textId="77777777" w:rsidR="00A82513" w:rsidRPr="00B30484" w:rsidRDefault="00A82513" w:rsidP="00A82513">
      <w:pPr>
        <w:rPr>
          <w:sz w:val="24"/>
          <w:lang w:val="fr-CA"/>
        </w:rPr>
      </w:pPr>
      <w:r w:rsidRPr="00B30484">
        <w:rPr>
          <w:sz w:val="24"/>
          <w:lang w:val="fr-CA"/>
        </w:rPr>
        <w:t>•</w:t>
      </w:r>
      <w:r w:rsidRPr="00B30484">
        <w:rPr>
          <w:sz w:val="24"/>
          <w:lang w:val="fr-CA"/>
        </w:rPr>
        <w:tab/>
        <w:t xml:space="preserve">la chronologie prévue; </w:t>
      </w:r>
    </w:p>
    <w:p w14:paraId="046DC221" w14:textId="77777777" w:rsidR="00A82513" w:rsidRPr="00B30484" w:rsidRDefault="00A82513" w:rsidP="00A82513">
      <w:pPr>
        <w:rPr>
          <w:sz w:val="24"/>
          <w:lang w:val="fr-CA"/>
        </w:rPr>
      </w:pPr>
      <w:r w:rsidRPr="00B30484">
        <w:rPr>
          <w:sz w:val="24"/>
          <w:lang w:val="fr-CA"/>
        </w:rPr>
        <w:t>•</w:t>
      </w:r>
      <w:r w:rsidRPr="00B30484">
        <w:rPr>
          <w:sz w:val="24"/>
          <w:lang w:val="fr-CA"/>
        </w:rPr>
        <w:tab/>
        <w:t xml:space="preserve">l’entente sur les honoraires; </w:t>
      </w:r>
    </w:p>
    <w:p w14:paraId="01BD0FE2" w14:textId="77777777" w:rsidR="00A82513" w:rsidRPr="00B30484" w:rsidRDefault="00A82513" w:rsidP="00A82513">
      <w:pPr>
        <w:rPr>
          <w:sz w:val="24"/>
          <w:lang w:val="fr-CA"/>
        </w:rPr>
      </w:pPr>
      <w:r w:rsidRPr="00B30484">
        <w:rPr>
          <w:sz w:val="24"/>
          <w:lang w:val="fr-CA"/>
        </w:rPr>
        <w:t>•</w:t>
      </w:r>
      <w:r w:rsidRPr="00B30484">
        <w:rPr>
          <w:sz w:val="24"/>
          <w:lang w:val="fr-CA"/>
        </w:rPr>
        <w:tab/>
        <w:t xml:space="preserve">le format de facturation; </w:t>
      </w:r>
    </w:p>
    <w:p w14:paraId="4D1704CD" w14:textId="77777777" w:rsidR="00A82513" w:rsidRPr="00B30484" w:rsidRDefault="00A82513" w:rsidP="00A82513">
      <w:pPr>
        <w:rPr>
          <w:sz w:val="24"/>
          <w:lang w:val="fr-CA"/>
        </w:rPr>
      </w:pPr>
      <w:r w:rsidRPr="00B30484">
        <w:rPr>
          <w:sz w:val="24"/>
          <w:lang w:val="fr-CA"/>
        </w:rPr>
        <w:t>•</w:t>
      </w:r>
      <w:r w:rsidRPr="00B30484">
        <w:rPr>
          <w:sz w:val="24"/>
          <w:lang w:val="fr-CA"/>
        </w:rPr>
        <w:tab/>
        <w:t xml:space="preserve">les changements de taux; </w:t>
      </w:r>
    </w:p>
    <w:p w14:paraId="0720130E" w14:textId="77777777" w:rsidR="00A82513" w:rsidRPr="00B30484" w:rsidRDefault="00A82513" w:rsidP="00A82513">
      <w:pPr>
        <w:rPr>
          <w:sz w:val="24"/>
          <w:lang w:val="fr-CA"/>
        </w:rPr>
      </w:pPr>
      <w:r w:rsidRPr="00B30484">
        <w:rPr>
          <w:sz w:val="24"/>
          <w:lang w:val="fr-CA"/>
        </w:rPr>
        <w:t>•</w:t>
      </w:r>
      <w:r w:rsidRPr="00B30484">
        <w:rPr>
          <w:sz w:val="24"/>
          <w:lang w:val="fr-CA"/>
        </w:rPr>
        <w:tab/>
        <w:t xml:space="preserve">le retrait ou la fin des services; </w:t>
      </w:r>
    </w:p>
    <w:p w14:paraId="7487BDC0" w14:textId="77777777" w:rsidR="00A82513" w:rsidRPr="00B30484" w:rsidRDefault="00A82513" w:rsidP="00A82513">
      <w:pPr>
        <w:rPr>
          <w:sz w:val="24"/>
          <w:lang w:val="fr-CA"/>
        </w:rPr>
      </w:pPr>
      <w:r w:rsidRPr="00B30484">
        <w:rPr>
          <w:sz w:val="24"/>
          <w:lang w:val="fr-CA"/>
        </w:rPr>
        <w:t>•</w:t>
      </w:r>
      <w:r w:rsidRPr="00B30484">
        <w:rPr>
          <w:sz w:val="24"/>
          <w:lang w:val="fr-CA"/>
        </w:rPr>
        <w:tab/>
        <w:t>les conflits d’intérêts.</w:t>
      </w:r>
    </w:p>
    <w:p w14:paraId="16875B66" w14:textId="77777777" w:rsidR="00A82513" w:rsidRPr="00B30484" w:rsidRDefault="00A82513" w:rsidP="00A82513">
      <w:pPr>
        <w:rPr>
          <w:sz w:val="24"/>
          <w:lang w:val="fr-CA"/>
        </w:rPr>
      </w:pPr>
    </w:p>
    <w:p w14:paraId="61CA1A37" w14:textId="77777777" w:rsidR="005C33ED" w:rsidRPr="00B30484" w:rsidRDefault="00A82513" w:rsidP="00A82513">
      <w:pPr>
        <w:rPr>
          <w:sz w:val="24"/>
          <w:lang w:val="fr-CA"/>
        </w:rPr>
      </w:pPr>
      <w:r w:rsidRPr="00B30484">
        <w:rPr>
          <w:sz w:val="24"/>
          <w:lang w:val="fr-CA"/>
        </w:rPr>
        <w:t>Le présent document a initialement été rédigé par la Law Society of British Columbia et est reproduit avec sa permission. LAWPRO exprime toute sa reconnaissance à la Law Society of British Columbia pour son travail de rédaction.</w:t>
      </w:r>
    </w:p>
    <w:sectPr w:rsidR="005C33ED" w:rsidRPr="00B30484" w:rsidSect="0053270E">
      <w:headerReference w:type="default" r:id="rId8"/>
      <w:footerReference w:type="default" r:id="rId9"/>
      <w:pgSz w:w="12240" w:h="15840" w:code="1"/>
      <w:pgMar w:top="1440" w:right="1440" w:bottom="1440" w:left="1440" w:header="1440"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A1DD" w14:textId="77777777" w:rsidR="00D845D0" w:rsidRDefault="00D845D0">
      <w:r>
        <w:separator/>
      </w:r>
    </w:p>
  </w:endnote>
  <w:endnote w:type="continuationSeparator" w:id="0">
    <w:p w14:paraId="753F4070" w14:textId="77777777" w:rsidR="00D845D0" w:rsidRDefault="00D8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7D85" w14:textId="77777777" w:rsidR="0053270E" w:rsidRDefault="0053270E">
    <w:pPr>
      <w:pStyle w:val="Footer"/>
      <w:rPr>
        <w:rFonts w:ascii="Arial" w:hAnsi="Arial"/>
        <w:i/>
        <w:sz w:val="16"/>
      </w:rPr>
    </w:pPr>
  </w:p>
  <w:p w14:paraId="5682350D" w14:textId="77777777" w:rsidR="005C33ED" w:rsidRDefault="005C33ED">
    <w:pPr>
      <w:pStyle w:val="Footer"/>
      <w:rPr>
        <w:rStyle w:val="PageNumber"/>
        <w:rFonts w:ascii="Arial" w:hAnsi="Arial"/>
        <w:i/>
        <w:sz w:val="16"/>
      </w:rPr>
    </w:pPr>
    <w:r>
      <w:rPr>
        <w:rFonts w:ascii="Arial" w:hAnsi="Arial"/>
        <w:i/>
        <w:sz w:val="16"/>
      </w:rPr>
      <w:t>Copyright 2003 Lawyers' Professional Indemnity Company</w:t>
    </w:r>
    <w:r>
      <w:rPr>
        <w:rFonts w:ascii="Arial" w:hAnsi="Arial"/>
      </w:rPr>
      <w:tab/>
      <w:t xml:space="preserve">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1C2647">
      <w:rPr>
        <w:rStyle w:val="PageNumber"/>
        <w:rFonts w:ascii="Arial" w:hAnsi="Arial"/>
        <w:noProof/>
      </w:rPr>
      <w:t>1</w:t>
    </w:r>
    <w:r>
      <w:rPr>
        <w:rStyle w:val="PageNumber"/>
        <w:rFonts w:ascii="Arial" w:hAnsi="Arial"/>
      </w:rPr>
      <w:fldChar w:fldCharType="end"/>
    </w:r>
    <w:r>
      <w:rPr>
        <w:rStyle w:val="PageNumber"/>
        <w:rFonts w:ascii="Arial" w:hAnsi="Arial"/>
      </w:rPr>
      <w:tab/>
      <w:t xml:space="preserve">                                                         </w:t>
    </w:r>
    <w:r w:rsidR="006C235E">
      <w:rPr>
        <w:rStyle w:val="PageNumber"/>
        <w:rFonts w:ascii="Arial" w:hAnsi="Arial"/>
        <w:i/>
        <w:sz w:val="16"/>
      </w:rPr>
      <w:t>Mars </w:t>
    </w:r>
    <w:r>
      <w:rPr>
        <w:rStyle w:val="PageNumber"/>
        <w:rFonts w:ascii="Arial" w:hAnsi="Arial"/>
        <w:i/>
        <w:sz w:val="16"/>
      </w:rPr>
      <w:t>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3204" w14:textId="77777777" w:rsidR="00D845D0" w:rsidRDefault="00D845D0">
      <w:r>
        <w:separator/>
      </w:r>
    </w:p>
  </w:footnote>
  <w:footnote w:type="continuationSeparator" w:id="0">
    <w:p w14:paraId="03E3EC3E" w14:textId="77777777" w:rsidR="00D845D0" w:rsidRDefault="00D8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FA80" w14:textId="77777777" w:rsidR="005C33ED" w:rsidRPr="00D44E03" w:rsidRDefault="00D44E03">
    <w:pPr>
      <w:pStyle w:val="Header"/>
      <w:jc w:val="center"/>
      <w:rPr>
        <w:lang w:val="fr-CA"/>
      </w:rPr>
    </w:pPr>
    <w:r w:rsidRPr="00D44E03">
      <w:rPr>
        <w:lang w:val="fr-CA"/>
      </w:rPr>
      <w:t xml:space="preserve">Mandat de </w:t>
    </w:r>
    <w:r>
      <w:rPr>
        <w:lang w:val="fr-CA"/>
      </w:rPr>
      <w:t>repré</w:t>
    </w:r>
    <w:r w:rsidRPr="00D44E03">
      <w:rPr>
        <w:lang w:val="fr-CA"/>
      </w:rPr>
      <w:t>sentation en justice</w:t>
    </w:r>
  </w:p>
  <w:p w14:paraId="0C30EF9F" w14:textId="77777777" w:rsidR="005C33ED" w:rsidRPr="00D44E03" w:rsidRDefault="00D44E03">
    <w:pPr>
      <w:pStyle w:val="Header"/>
      <w:jc w:val="center"/>
      <w:rPr>
        <w:lang w:val="fr-CA"/>
      </w:rPr>
    </w:pPr>
    <w:r w:rsidRPr="00D44E03">
      <w:rPr>
        <w:lang w:val="fr-CA"/>
      </w:rPr>
      <w:t>Administration des successions</w:t>
    </w:r>
  </w:p>
  <w:p w14:paraId="4C65688C" w14:textId="77777777" w:rsidR="005C33ED" w:rsidRPr="006C235E" w:rsidRDefault="00D44E03">
    <w:pPr>
      <w:pStyle w:val="Header"/>
      <w:jc w:val="center"/>
      <w:rPr>
        <w:lang w:val="fr-CA"/>
      </w:rPr>
    </w:pPr>
    <w:r w:rsidRPr="006C235E">
      <w:rPr>
        <w:lang w:val="fr-CA"/>
      </w:rPr>
      <w:t>(Délivrance des lettres d’a</w:t>
    </w:r>
    <w:r w:rsidR="005C33ED" w:rsidRPr="006C235E">
      <w:rPr>
        <w:lang w:val="fr-CA"/>
      </w:rPr>
      <w:t>dministration)</w:t>
    </w:r>
  </w:p>
  <w:p w14:paraId="6968AF21" w14:textId="77777777" w:rsidR="006C235E" w:rsidRDefault="006C235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2066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CCC4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1A96A73"/>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1DC46B0"/>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7BC10097"/>
    <w:multiLevelType w:val="singleLevel"/>
    <w:tmpl w:val="0409000F"/>
    <w:lvl w:ilvl="0">
      <w:start w:val="1"/>
      <w:numFmt w:val="decimal"/>
      <w:lvlText w:val="%1."/>
      <w:lvlJc w:val="left"/>
      <w:pPr>
        <w:tabs>
          <w:tab w:val="num" w:pos="360"/>
        </w:tabs>
        <w:ind w:left="360" w:hanging="360"/>
      </w:pPr>
      <w:rPr>
        <w:rFonts w:hint="default"/>
      </w:rPr>
    </w:lvl>
  </w:abstractNum>
  <w:num w:numId="1" w16cid:durableId="18420893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67578591">
    <w:abstractNumId w:val="2"/>
  </w:num>
  <w:num w:numId="3" w16cid:durableId="2000426724">
    <w:abstractNumId w:val="4"/>
  </w:num>
  <w:num w:numId="4" w16cid:durableId="1284924641">
    <w:abstractNumId w:val="3"/>
  </w:num>
  <w:num w:numId="5" w16cid:durableId="1654406321">
    <w:abstractNumId w:val="1"/>
  </w:num>
  <w:num w:numId="6" w16cid:durableId="4704865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DEE"/>
    <w:rsid w:val="00023D29"/>
    <w:rsid w:val="000637A4"/>
    <w:rsid w:val="000721A0"/>
    <w:rsid w:val="000E3FEE"/>
    <w:rsid w:val="000F0733"/>
    <w:rsid w:val="00116284"/>
    <w:rsid w:val="00136544"/>
    <w:rsid w:val="00197686"/>
    <w:rsid w:val="001C2647"/>
    <w:rsid w:val="001D092D"/>
    <w:rsid w:val="001E4655"/>
    <w:rsid w:val="001F3363"/>
    <w:rsid w:val="00233D6A"/>
    <w:rsid w:val="002A7DEE"/>
    <w:rsid w:val="002B009C"/>
    <w:rsid w:val="00350EAC"/>
    <w:rsid w:val="0037278F"/>
    <w:rsid w:val="00375860"/>
    <w:rsid w:val="003C2508"/>
    <w:rsid w:val="003D6365"/>
    <w:rsid w:val="003F579D"/>
    <w:rsid w:val="00410D31"/>
    <w:rsid w:val="0041190B"/>
    <w:rsid w:val="004474BD"/>
    <w:rsid w:val="004642BC"/>
    <w:rsid w:val="004D4C0B"/>
    <w:rsid w:val="0053270E"/>
    <w:rsid w:val="005A6223"/>
    <w:rsid w:val="005C33ED"/>
    <w:rsid w:val="005D5F8E"/>
    <w:rsid w:val="005F4035"/>
    <w:rsid w:val="00600A69"/>
    <w:rsid w:val="006526D4"/>
    <w:rsid w:val="0069183E"/>
    <w:rsid w:val="006A184D"/>
    <w:rsid w:val="006B1161"/>
    <w:rsid w:val="006C235E"/>
    <w:rsid w:val="00711812"/>
    <w:rsid w:val="008947FC"/>
    <w:rsid w:val="008A2E21"/>
    <w:rsid w:val="008A6DE0"/>
    <w:rsid w:val="008D0322"/>
    <w:rsid w:val="008D2642"/>
    <w:rsid w:val="008D6A1C"/>
    <w:rsid w:val="009505E6"/>
    <w:rsid w:val="00983579"/>
    <w:rsid w:val="009B19C8"/>
    <w:rsid w:val="00A82513"/>
    <w:rsid w:val="00AA3E07"/>
    <w:rsid w:val="00AE56BA"/>
    <w:rsid w:val="00AE667F"/>
    <w:rsid w:val="00B30484"/>
    <w:rsid w:val="00B564D0"/>
    <w:rsid w:val="00B66106"/>
    <w:rsid w:val="00B74F55"/>
    <w:rsid w:val="00BA5E68"/>
    <w:rsid w:val="00BF3B6B"/>
    <w:rsid w:val="00C47BE9"/>
    <w:rsid w:val="00D44E03"/>
    <w:rsid w:val="00D44E24"/>
    <w:rsid w:val="00D821B5"/>
    <w:rsid w:val="00D845D0"/>
    <w:rsid w:val="00D94C10"/>
    <w:rsid w:val="00DA215C"/>
    <w:rsid w:val="00DA5211"/>
    <w:rsid w:val="00DD1FB2"/>
    <w:rsid w:val="00DF4389"/>
    <w:rsid w:val="00E10CDA"/>
    <w:rsid w:val="00E22198"/>
    <w:rsid w:val="00E22EBE"/>
    <w:rsid w:val="00E4113B"/>
    <w:rsid w:val="00E95BB8"/>
    <w:rsid w:val="00EA459B"/>
    <w:rsid w:val="00EA4CCD"/>
    <w:rsid w:val="00F90FB1"/>
    <w:rsid w:val="00FB5B0D"/>
    <w:rsid w:val="00FE7979"/>
    <w:rsid w:val="00FF3F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1478A"/>
  <w15:chartTrackingRefBased/>
  <w15:docId w15:val="{07ACEBE0-087D-4BE2-8F46-BEFCEAF8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PR1-2">
    <w:name w:val="Heading PR 1-2"/>
    <w:basedOn w:val="Normal"/>
    <w:pPr>
      <w:keepNext/>
      <w:keepLines/>
      <w:spacing w:before="240" w:after="360"/>
      <w:jc w:val="center"/>
    </w:pPr>
    <w:rPr>
      <w:rFonts w:ascii="Arial" w:hAnsi="Arial"/>
      <w:sz w:val="36"/>
    </w:rPr>
  </w:style>
  <w:style w:type="paragraph" w:styleId="BodyText">
    <w:name w:val="Body Text"/>
    <w:basedOn w:val="Normal"/>
    <w:semiHidden/>
    <w:rPr>
      <w:sz w:val="24"/>
    </w:rPr>
  </w:style>
  <w:style w:type="paragraph" w:customStyle="1" w:styleId="np">
    <w:name w:val="np"/>
    <w:basedOn w:val="Normal"/>
    <w:pPr>
      <w:spacing w:before="240"/>
      <w:jc w:val="both"/>
    </w:pPr>
    <w:rPr>
      <w:sz w:val="24"/>
      <w:lang w:val="en-CA"/>
    </w:rPr>
  </w:style>
  <w:style w:type="character" w:styleId="Hyperlink">
    <w:name w:val="Hyperlink"/>
    <w:semiHidden/>
    <w:rPr>
      <w:color w:val="80800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sz w:val="24"/>
    </w:rPr>
  </w:style>
  <w:style w:type="paragraph" w:customStyle="1" w:styleId="Blockquote">
    <w:name w:val="Blockquote"/>
    <w:basedOn w:val="Normal"/>
    <w:pPr>
      <w:spacing w:before="100" w:after="100"/>
      <w:ind w:left="360" w:right="360"/>
    </w:pPr>
    <w:rPr>
      <w:snapToGrid w:val="0"/>
      <w:sz w:val="24"/>
      <w:lang w:val="en-CA"/>
    </w:rPr>
  </w:style>
  <w:style w:type="paragraph" w:customStyle="1" w:styleId="DefinitionTerm">
    <w:name w:val="Definition Term"/>
    <w:basedOn w:val="Normal"/>
    <w:next w:val="DefinitionList"/>
    <w:rPr>
      <w:snapToGrid w:val="0"/>
      <w:sz w:val="24"/>
      <w:lang w:val="en-CA"/>
    </w:rPr>
  </w:style>
  <w:style w:type="paragraph" w:customStyle="1" w:styleId="DefinitionList">
    <w:name w:val="Definition List"/>
    <w:basedOn w:val="Normal"/>
    <w:next w:val="DefinitionTerm"/>
    <w:pPr>
      <w:ind w:left="360"/>
    </w:pPr>
    <w:rPr>
      <w:snapToGrid w:val="0"/>
      <w:sz w:val="24"/>
      <w:lang w:val="en-CA"/>
    </w:rPr>
  </w:style>
  <w:style w:type="paragraph" w:styleId="ListParagraph">
    <w:name w:val="List Paragraph"/>
    <w:basedOn w:val="Normal"/>
    <w:uiPriority w:val="34"/>
    <w:qFormat/>
    <w:rsid w:val="006526D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acticepro.ca/financesbook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3564</Words>
  <Characters>20316</Characters>
  <Application>Microsoft Office Word</Application>
  <DocSecurity>0</DocSecurity>
  <Lines>169</Lines>
  <Paragraphs>47</Paragraphs>
  <ScaleCrop>false</ScaleCrop>
  <HeadingPairs>
    <vt:vector size="6" baseType="variant">
      <vt:variant>
        <vt:lpstr>Title</vt:lpstr>
      </vt:variant>
      <vt:variant>
        <vt:i4>1</vt:i4>
      </vt:variant>
      <vt:variant>
        <vt:lpstr>Titre</vt:lpstr>
      </vt:variant>
      <vt:variant>
        <vt:i4>1</vt:i4>
      </vt:variant>
      <vt:variant>
        <vt:lpstr>Titres</vt:lpstr>
      </vt:variant>
      <vt:variant>
        <vt:i4>17</vt:i4>
      </vt:variant>
    </vt:vector>
  </HeadingPairs>
  <TitlesOfParts>
    <vt:vector size="19" baseType="lpstr">
      <vt:lpstr>Retainer Agreement</vt:lpstr>
      <vt:lpstr>Retainer Agreement</vt:lpstr>
      <vt:lpstr/>
      <vt:lpstr/>
      <vt:lpstr>Quatre documents importants inclus</vt:lpstr>
      <vt:lpstr>Obtention des lettres d’administration</vt:lpstr>
      <vt:lpstr>    Première partie : Nos services</vt:lpstr>
      <vt:lpstr>        Durée</vt:lpstr>
      <vt:lpstr/>
      <vt:lpstr>Votre rôle en tant que client(e)</vt:lpstr>
      <vt:lpstr>Services juridiques non visés par le présent contrat </vt:lpstr>
      <vt:lpstr>TPS</vt:lpstr>
      <vt:lpstr>Facturation</vt:lpstr>
      <vt:lpstr>Intérêts</vt:lpstr>
      <vt:lpstr>Troisième partie : Nos rapports mutuels</vt:lpstr>
      <vt:lpstr>Résiliation de la relation</vt:lpstr>
      <vt:lpstr>Confidentialité</vt:lpstr>
      <vt:lpstr/>
      <vt:lpstr>Partie 4: Signature du présent contrat</vt:lpstr>
    </vt:vector>
  </TitlesOfParts>
  <Company>LPIC</Company>
  <LinksUpToDate>false</LinksUpToDate>
  <CharactersWithSpaces>23833</CharactersWithSpaces>
  <SharedDoc>false</SharedDoc>
  <HLinks>
    <vt:vector size="6" baseType="variant">
      <vt:variant>
        <vt:i4>458770</vt:i4>
      </vt:variant>
      <vt:variant>
        <vt:i4>0</vt:i4>
      </vt:variant>
      <vt:variant>
        <vt:i4>0</vt:i4>
      </vt:variant>
      <vt:variant>
        <vt:i4>5</vt:i4>
      </vt:variant>
      <vt:variant>
        <vt:lpwstr>http://www.practicepro.ca/financesbooklet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Retainer Agreement</dc:title>
  <dc:subject/>
  <dc:creator>Nanette O'Connor</dc:creator>
  <cp:keywords/>
  <cp:lastModifiedBy>Alexanne Stewart</cp:lastModifiedBy>
  <cp:revision>2</cp:revision>
  <cp:lastPrinted>2003-03-27T21:21:00Z</cp:lastPrinted>
  <dcterms:created xsi:type="dcterms:W3CDTF">2023-01-24T20:08:00Z</dcterms:created>
  <dcterms:modified xsi:type="dcterms:W3CDTF">2023-01-24T20:08:00Z</dcterms:modified>
</cp:coreProperties>
</file>