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71" w:rsidRPr="009C1B9A" w:rsidRDefault="00937001" w:rsidP="009C1B9A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9C1B9A">
        <w:rPr>
          <w:rFonts w:ascii="Arial" w:hAnsi="Arial" w:cs="Arial"/>
          <w:b/>
          <w:bCs/>
          <w:sz w:val="24"/>
          <w:szCs w:val="24"/>
          <w:lang w:val="fr-CA"/>
        </w:rPr>
        <w:t>Liste de contrôle de la vidéoconférence</w:t>
      </w:r>
    </w:p>
    <w:p w:rsidR="00D17BC4" w:rsidRPr="000F6912" w:rsidRDefault="00D17BC4" w:rsidP="00C62FA3">
      <w:pPr>
        <w:spacing w:after="0"/>
        <w:rPr>
          <w:rFonts w:ascii="Arial" w:hAnsi="Arial" w:cs="Arial"/>
          <w:color w:val="000000"/>
          <w:sz w:val="20"/>
          <w:szCs w:val="20"/>
          <w:lang w:val="fr-CA" w:eastAsia="en-CA"/>
        </w:rPr>
      </w:pPr>
      <w:r w:rsidRPr="000F6912">
        <w:rPr>
          <w:rFonts w:ascii="Arial" w:hAnsi="Arial" w:cs="Arial"/>
          <w:i/>
          <w:color w:val="000000"/>
          <w:sz w:val="20"/>
          <w:szCs w:val="20"/>
          <w:lang w:val="fr-CA" w:eastAsia="en-CA"/>
        </w:rPr>
        <w:t>Avant la vid</w:t>
      </w:r>
      <w:r w:rsidRPr="000F6912">
        <w:rPr>
          <w:rFonts w:ascii="Arial" w:hAnsi="Arial" w:cs="Arial"/>
          <w:bCs/>
          <w:sz w:val="20"/>
          <w:szCs w:val="20"/>
          <w:lang w:val="fr-CA"/>
        </w:rPr>
        <w:t>é</w:t>
      </w:r>
      <w:r w:rsidRPr="000F6912">
        <w:rPr>
          <w:rFonts w:ascii="Arial" w:hAnsi="Arial" w:cs="Arial"/>
          <w:i/>
          <w:color w:val="000000"/>
          <w:sz w:val="20"/>
          <w:szCs w:val="20"/>
          <w:lang w:val="fr-CA" w:eastAsia="en-CA"/>
        </w:rPr>
        <w:t>oconf</w:t>
      </w:r>
      <w:r w:rsidR="001105A6" w:rsidRPr="000F6912">
        <w:rPr>
          <w:rFonts w:ascii="Arial" w:hAnsi="Arial" w:cs="Arial"/>
          <w:bCs/>
          <w:sz w:val="20"/>
          <w:szCs w:val="20"/>
          <w:lang w:val="fr-CA"/>
        </w:rPr>
        <w:t>é</w:t>
      </w:r>
      <w:r w:rsidRPr="000F6912">
        <w:rPr>
          <w:rFonts w:ascii="Arial" w:hAnsi="Arial" w:cs="Arial"/>
          <w:i/>
          <w:color w:val="000000"/>
          <w:sz w:val="20"/>
          <w:szCs w:val="20"/>
          <w:lang w:val="fr-CA" w:eastAsia="en-CA"/>
        </w:rPr>
        <w:t xml:space="preserve">rence : </w:t>
      </w:r>
      <w:r w:rsidRPr="000F6912">
        <w:rPr>
          <w:rFonts w:ascii="Arial" w:hAnsi="Arial" w:cs="Arial"/>
          <w:i/>
          <w:color w:val="000000"/>
          <w:sz w:val="20"/>
          <w:szCs w:val="20"/>
          <w:lang w:val="fr-CA" w:eastAsia="en-CA"/>
        </w:rPr>
        <w:br/>
      </w:r>
      <w:r w:rsidR="00527E7D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Consulter</w:t>
      </w:r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</w:t>
      </w:r>
      <w:r w:rsidR="001105A6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les </w:t>
      </w:r>
      <w:hyperlink r:id="rId8" w:history="1">
        <w:r w:rsidR="000F6912" w:rsidRPr="000F6912">
          <w:rPr>
            <w:rStyle w:val="Hyperlink"/>
            <w:rFonts w:ascii="Arial" w:hAnsi="Arial" w:cs="Arial"/>
            <w:color w:val="0070C0"/>
            <w:sz w:val="20"/>
            <w:szCs w:val="20"/>
            <w:lang w:val="fr-CA" w:eastAsia="en-CA"/>
          </w:rPr>
          <w:t>FAQ du Barreau de l’Ontario sur la gestion de la pratique</w:t>
        </w:r>
      </w:hyperlink>
      <w:r w:rsidR="000F6912" w:rsidRPr="000F6912">
        <w:rPr>
          <w:rFonts w:ascii="Arial" w:hAnsi="Arial" w:cs="Arial"/>
          <w:color w:val="0070C0"/>
          <w:sz w:val="20"/>
          <w:szCs w:val="20"/>
          <w:lang w:val="fr-CA" w:eastAsia="en-CA"/>
        </w:rPr>
        <w:t xml:space="preserve"> </w:t>
      </w:r>
      <w:r w:rsid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pour </w:t>
      </w:r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: </w:t>
      </w:r>
    </w:p>
    <w:p w:rsidR="00D17BC4" w:rsidRPr="000F6912" w:rsidRDefault="00E26F11" w:rsidP="00D17B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  <w:lang w:val="fr-CA" w:eastAsia="en-CA"/>
        </w:rPr>
      </w:pPr>
      <w:proofErr w:type="gramStart"/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c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onsid</w:t>
      </w:r>
      <w:r w:rsidR="001105A6" w:rsidRPr="000F6912">
        <w:rPr>
          <w:rFonts w:ascii="Arial" w:hAnsi="Arial" w:cs="Arial"/>
          <w:bCs/>
          <w:sz w:val="20"/>
          <w:szCs w:val="20"/>
          <w:lang w:val="fr-CA"/>
        </w:rPr>
        <w:t>é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rer</w:t>
      </w:r>
      <w:proofErr w:type="gramEnd"/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si l’identification ou la v</w:t>
      </w:r>
      <w:r w:rsidR="001105A6" w:rsidRPr="000F6912">
        <w:rPr>
          <w:rFonts w:ascii="Arial" w:hAnsi="Arial" w:cs="Arial"/>
          <w:bCs/>
          <w:sz w:val="20"/>
          <w:szCs w:val="20"/>
          <w:lang w:val="fr-CA"/>
        </w:rPr>
        <w:t>é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rification de l’</w:t>
      </w:r>
      <w:r w:rsidR="007D3ED0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identité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du cli</w:t>
      </w:r>
      <w:r w:rsidR="001105A6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e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n</w:t>
      </w:r>
      <w:r w:rsidR="001105A6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t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est requis; et</w:t>
      </w:r>
    </w:p>
    <w:p w:rsidR="00D17BC4" w:rsidRPr="000F6912" w:rsidRDefault="00E26F11" w:rsidP="00D17B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  <w:lang w:val="fr-CA" w:eastAsia="en-CA"/>
        </w:rPr>
      </w:pPr>
      <w:proofErr w:type="gramStart"/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si</w:t>
      </w:r>
      <w:proofErr w:type="gramEnd"/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la </w:t>
      </w:r>
      <w:r w:rsidR="001105A6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v</w:t>
      </w:r>
      <w:r w:rsidR="001105A6" w:rsidRPr="000F6912">
        <w:rPr>
          <w:rFonts w:ascii="Arial" w:hAnsi="Arial" w:cs="Arial"/>
          <w:bCs/>
          <w:sz w:val="20"/>
          <w:szCs w:val="20"/>
          <w:lang w:val="fr-CA"/>
        </w:rPr>
        <w:t>é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rification de l’</w:t>
      </w:r>
      <w:r w:rsidR="007D3ED0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identité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est requise</w:t>
      </w:r>
    </w:p>
    <w:p w:rsidR="00D17BC4" w:rsidRPr="000F6912" w:rsidRDefault="007D3ED0" w:rsidP="00D17BC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  <w:lang w:val="fr-CA" w:eastAsia="en-CA"/>
        </w:rPr>
      </w:pPr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Compléter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l’</w:t>
      </w:r>
      <w:r w:rsidR="001105A6" w:rsidRPr="000F6912">
        <w:rPr>
          <w:rFonts w:ascii="Arial" w:hAnsi="Arial" w:cs="Arial"/>
          <w:bCs/>
          <w:sz w:val="20"/>
          <w:szCs w:val="20"/>
          <w:lang w:val="fr-CA"/>
        </w:rPr>
        <w:t>é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valuation </w:t>
      </w:r>
      <w:r w:rsidR="00B84615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pr</w:t>
      </w:r>
      <w:r w:rsidR="001105A6" w:rsidRPr="000F6912">
        <w:rPr>
          <w:rFonts w:ascii="Arial" w:hAnsi="Arial" w:cs="Arial"/>
          <w:bCs/>
          <w:sz w:val="20"/>
          <w:szCs w:val="20"/>
          <w:lang w:val="fr-CA"/>
        </w:rPr>
        <w:t>é</w:t>
      </w:r>
      <w:r w:rsidR="00B84615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-r</w:t>
      </w:r>
      <w:r w:rsidR="001105A6" w:rsidRPr="000F6912">
        <w:rPr>
          <w:rFonts w:ascii="Arial" w:hAnsi="Arial" w:cs="Arial"/>
          <w:bCs/>
          <w:sz w:val="20"/>
          <w:szCs w:val="20"/>
          <w:lang w:val="fr-CA"/>
        </w:rPr>
        <w:t>é</w:t>
      </w:r>
      <w:r w:rsidR="00B84615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union des risques de fraude 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du Barreau de l’Ontario</w:t>
      </w:r>
      <w:r w:rsidR="00B84615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;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</w:t>
      </w:r>
      <w:r w:rsidR="00B84615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et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</w:t>
      </w:r>
    </w:p>
    <w:p w:rsidR="00D17BC4" w:rsidRPr="000F6912" w:rsidRDefault="00B84615" w:rsidP="00527E7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  <w:lang w:val="fr-CA" w:eastAsia="en-CA"/>
        </w:rPr>
      </w:pPr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C</w:t>
      </w:r>
      <w:r w:rsidR="001105A6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onsid</w:t>
      </w:r>
      <w:r w:rsidR="001105A6" w:rsidRPr="000F6912">
        <w:rPr>
          <w:rFonts w:ascii="Arial" w:hAnsi="Arial" w:cs="Arial"/>
          <w:bCs/>
          <w:sz w:val="20"/>
          <w:szCs w:val="20"/>
          <w:lang w:val="fr-CA"/>
        </w:rPr>
        <w:t>é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r</w:t>
      </w:r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er demander au client </w:t>
      </w:r>
      <w:r w:rsidR="00E26F11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de </w:t>
      </w:r>
      <w:r w:rsidR="00527E7D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vous envoyer une image de haute </w:t>
      </w:r>
      <w:r w:rsidR="001105A6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résolution</w:t>
      </w:r>
      <w:r w:rsidR="00527E7D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par un moyen </w:t>
      </w:r>
      <w:r w:rsidR="001105A6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sécuritaire</w:t>
      </w:r>
      <w:r w:rsidR="00527E7D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des documents d’identification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, </w:t>
      </w:r>
      <w:r w:rsidR="00527E7D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et aviser votre client d’</w:t>
      </w:r>
      <w:r w:rsidR="001105A6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être</w:t>
      </w:r>
      <w:r w:rsidR="00527E7D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prêt de vous montrer </w:t>
      </w:r>
      <w:r w:rsidR="00C62FA3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les documents originaux</w:t>
      </w:r>
      <w:r w:rsidR="00527E7D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de son identification durant la </w:t>
      </w:r>
      <w:r w:rsidR="001105A6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vidéoconférence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.</w:t>
      </w:r>
    </w:p>
    <w:p w:rsidR="00D17BC4" w:rsidRPr="000F6912" w:rsidRDefault="00D17BC4" w:rsidP="00D17BC4">
      <w:pPr>
        <w:rPr>
          <w:rFonts w:ascii="Arial" w:hAnsi="Arial" w:cs="Arial"/>
          <w:color w:val="000000"/>
          <w:sz w:val="20"/>
          <w:szCs w:val="20"/>
          <w:lang w:val="fr-CA" w:eastAsia="en-CA"/>
        </w:rPr>
      </w:pPr>
      <w:bookmarkStart w:id="0" w:name="_GoBack"/>
      <w:bookmarkEnd w:id="0"/>
    </w:p>
    <w:p w:rsidR="00D17BC4" w:rsidRPr="000F6912" w:rsidRDefault="00D17BC4" w:rsidP="00C62FA3">
      <w:pPr>
        <w:spacing w:after="0"/>
        <w:rPr>
          <w:rFonts w:ascii="Arial" w:hAnsi="Arial" w:cs="Arial"/>
          <w:i/>
          <w:color w:val="000000"/>
          <w:sz w:val="20"/>
          <w:szCs w:val="20"/>
          <w:lang w:val="fr-CA" w:eastAsia="en-CA"/>
        </w:rPr>
      </w:pPr>
      <w:r w:rsidRPr="000F6912">
        <w:rPr>
          <w:rFonts w:ascii="Arial" w:hAnsi="Arial" w:cs="Arial"/>
          <w:i/>
          <w:color w:val="000000"/>
          <w:sz w:val="20"/>
          <w:szCs w:val="20"/>
          <w:lang w:val="fr-CA" w:eastAsia="en-CA"/>
        </w:rPr>
        <w:t>Dur</w:t>
      </w:r>
      <w:r w:rsidR="001105A6" w:rsidRPr="000F6912">
        <w:rPr>
          <w:rFonts w:ascii="Arial" w:hAnsi="Arial" w:cs="Arial"/>
          <w:i/>
          <w:color w:val="000000"/>
          <w:sz w:val="20"/>
          <w:szCs w:val="20"/>
          <w:lang w:val="fr-CA" w:eastAsia="en-CA"/>
        </w:rPr>
        <w:t xml:space="preserve">ant la </w:t>
      </w:r>
      <w:r w:rsidR="007D3ED0" w:rsidRPr="000F6912">
        <w:rPr>
          <w:rFonts w:ascii="Arial" w:hAnsi="Arial" w:cs="Arial"/>
          <w:i/>
          <w:color w:val="000000"/>
          <w:sz w:val="20"/>
          <w:szCs w:val="20"/>
          <w:lang w:val="fr-CA" w:eastAsia="en-CA"/>
        </w:rPr>
        <w:t>vidéoconférence</w:t>
      </w:r>
      <w:r w:rsidRPr="000F6912">
        <w:rPr>
          <w:rFonts w:ascii="Arial" w:hAnsi="Arial" w:cs="Arial"/>
          <w:i/>
          <w:color w:val="000000"/>
          <w:sz w:val="20"/>
          <w:szCs w:val="20"/>
          <w:lang w:val="fr-CA" w:eastAsia="en-CA"/>
        </w:rPr>
        <w:t xml:space="preserve">: </w:t>
      </w:r>
    </w:p>
    <w:p w:rsidR="00D17BC4" w:rsidRPr="000F6912" w:rsidRDefault="001105A6" w:rsidP="00D17BC4">
      <w:pPr>
        <w:rPr>
          <w:rFonts w:ascii="Arial" w:hAnsi="Arial" w:cs="Arial"/>
          <w:color w:val="0061AF"/>
          <w:sz w:val="20"/>
          <w:szCs w:val="20"/>
          <w:u w:val="single"/>
          <w:lang w:val="fr-CA" w:eastAsia="en-CA"/>
        </w:rPr>
      </w:pPr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Lorsque que vous </w:t>
      </w:r>
      <w:r w:rsidR="007D3ED0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vérifiez</w:t>
      </w:r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l’identification du client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</w:t>
      </w:r>
      <w:r w:rsidR="007D3ED0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face-à-face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</w:t>
      </w:r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par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</w:t>
      </w:r>
      <w:r w:rsidR="007D3ED0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vidéoconférence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, </w:t>
      </w:r>
      <w:r w:rsidR="00C62FA3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soyer toujours aux aguets d</w:t>
      </w:r>
      <w:r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es risques de fraude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. </w:t>
      </w:r>
      <w:r w:rsidR="00C62FA3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Garder les indices de fraude en vue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. </w:t>
      </w:r>
      <w:r w:rsidR="007D3ED0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Référer</w:t>
      </w:r>
      <w:r w:rsidR="00C62FA3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aux </w:t>
      </w:r>
      <w:hyperlink r:id="rId9" w:history="1">
        <w:r w:rsidR="00C62FA3" w:rsidRPr="000F6912">
          <w:rPr>
            <w:rStyle w:val="Hyperlink"/>
            <w:rFonts w:ascii="Arial" w:hAnsi="Arial" w:cs="Arial"/>
            <w:color w:val="0070C0"/>
            <w:sz w:val="20"/>
            <w:szCs w:val="20"/>
            <w:lang w:val="fr-CA" w:eastAsia="en-CA"/>
          </w:rPr>
          <w:t>FAQ du Barreau de</w:t>
        </w:r>
        <w:r w:rsidR="00C62FA3" w:rsidRPr="000F6912">
          <w:rPr>
            <w:rStyle w:val="Hyperlink"/>
            <w:rFonts w:ascii="Arial" w:hAnsi="Arial" w:cs="Arial"/>
            <w:color w:val="0070C0"/>
            <w:sz w:val="20"/>
            <w:szCs w:val="20"/>
            <w:lang w:val="fr-CA" w:eastAsia="en-CA"/>
          </w:rPr>
          <w:t xml:space="preserve"> </w:t>
        </w:r>
        <w:r w:rsidR="00C62FA3" w:rsidRPr="000F6912">
          <w:rPr>
            <w:rStyle w:val="Hyperlink"/>
            <w:rFonts w:ascii="Arial" w:hAnsi="Arial" w:cs="Arial"/>
            <w:color w:val="0070C0"/>
            <w:sz w:val="20"/>
            <w:szCs w:val="20"/>
            <w:lang w:val="fr-CA" w:eastAsia="en-CA"/>
          </w:rPr>
          <w:t>l’Ontario</w:t>
        </w:r>
      </w:hyperlink>
      <w:r w:rsidR="00C62FA3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et </w:t>
      </w:r>
      <w:hyperlink r:id="rId10" w:history="1">
        <w:proofErr w:type="spellStart"/>
        <w:r w:rsidR="00D17BC4" w:rsidRPr="000F6912">
          <w:rPr>
            <w:rStyle w:val="Hyperlink"/>
            <w:rFonts w:ascii="Arial" w:hAnsi="Arial" w:cs="Arial"/>
            <w:color w:val="0070C0"/>
            <w:sz w:val="20"/>
            <w:szCs w:val="20"/>
            <w:lang w:val="fr-CA" w:eastAsia="en-CA"/>
          </w:rPr>
          <w:t>AvoidAClaim</w:t>
        </w:r>
        <w:proofErr w:type="spellEnd"/>
      </w:hyperlink>
      <w:r w:rsidR="00C62FA3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 xml:space="preserve"> pour des mise-a-jour de fraude</w:t>
      </w:r>
      <w:r w:rsidR="00D17BC4" w:rsidRPr="000F6912">
        <w:rPr>
          <w:rFonts w:ascii="Arial" w:hAnsi="Arial" w:cs="Arial"/>
          <w:color w:val="000000"/>
          <w:sz w:val="20"/>
          <w:szCs w:val="20"/>
          <w:lang w:val="fr-CA" w:eastAsia="en-CA"/>
        </w:rPr>
        <w:t>.</w:t>
      </w:r>
    </w:p>
    <w:tbl>
      <w:tblPr>
        <w:tblStyle w:val="TableGrid"/>
        <w:tblW w:w="11256" w:type="dxa"/>
        <w:tblLook w:val="04A0" w:firstRow="1" w:lastRow="0" w:firstColumn="1" w:lastColumn="0" w:noHBand="0" w:noVBand="1"/>
      </w:tblPr>
      <w:tblGrid>
        <w:gridCol w:w="4725"/>
        <w:gridCol w:w="6531"/>
      </w:tblGrid>
      <w:tr w:rsidR="00937001" w:rsidRPr="000F6912" w:rsidTr="007550C4">
        <w:trPr>
          <w:trHeight w:val="185"/>
        </w:trPr>
        <w:tc>
          <w:tcPr>
            <w:tcW w:w="4725" w:type="dxa"/>
          </w:tcPr>
          <w:p w:rsidR="00937001" w:rsidRPr="000F6912" w:rsidRDefault="00937001" w:rsidP="0093700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Date :</w:t>
            </w:r>
          </w:p>
        </w:tc>
        <w:tc>
          <w:tcPr>
            <w:tcW w:w="6531" w:type="dxa"/>
          </w:tcPr>
          <w:p w:rsidR="00937001" w:rsidRPr="000F6912" w:rsidRDefault="00937001" w:rsidP="00937001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37001" w:rsidRPr="000F6912" w:rsidTr="007550C4">
        <w:trPr>
          <w:trHeight w:val="1864"/>
        </w:trPr>
        <w:tc>
          <w:tcPr>
            <w:tcW w:w="4725" w:type="dxa"/>
          </w:tcPr>
          <w:p w:rsidR="00937001" w:rsidRPr="000F6912" w:rsidRDefault="00E51E05" w:rsidP="0093700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Coordonnés </w:t>
            </w:r>
            <w:r w:rsidR="007E0E07" w:rsidRPr="000F6912">
              <w:rPr>
                <w:rFonts w:ascii="Arial" w:hAnsi="Arial" w:cs="Arial"/>
                <w:sz w:val="20"/>
                <w:szCs w:val="20"/>
                <w:lang w:val="fr-CA"/>
              </w:rPr>
              <w:t>du client</w:t>
            </w:r>
            <w:r w:rsidR="009A6E5C" w:rsidRPr="000F6912"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</w:p>
        </w:tc>
        <w:tc>
          <w:tcPr>
            <w:tcW w:w="6531" w:type="dxa"/>
          </w:tcPr>
          <w:p w:rsidR="00AB4A6D" w:rsidRPr="000F6912" w:rsidRDefault="00AB4A6D" w:rsidP="007E0E07">
            <w:pPr>
              <w:rPr>
                <w:rFonts w:ascii="Arial" w:hAnsi="Arial" w:cs="Arial"/>
                <w:sz w:val="20"/>
                <w:szCs w:val="20"/>
                <w:vertAlign w:val="subscript"/>
                <w:lang w:val="fr-CA"/>
              </w:rPr>
            </w:pPr>
          </w:p>
        </w:tc>
      </w:tr>
      <w:tr w:rsidR="00937001" w:rsidRPr="000F6912" w:rsidTr="007550C4">
        <w:trPr>
          <w:trHeight w:val="559"/>
        </w:trPr>
        <w:tc>
          <w:tcPr>
            <w:tcW w:w="4725" w:type="dxa"/>
          </w:tcPr>
          <w:p w:rsidR="00937001" w:rsidRPr="000F6912" w:rsidRDefault="00955BF1" w:rsidP="001775F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H</w:t>
            </w:r>
            <w:r w:rsidR="00937001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eure de la </w:t>
            </w:r>
            <w:r w:rsidR="001775F3" w:rsidRPr="000F6912">
              <w:rPr>
                <w:rFonts w:ascii="Arial" w:hAnsi="Arial" w:cs="Arial"/>
                <w:sz w:val="20"/>
                <w:szCs w:val="20"/>
                <w:lang w:val="fr-CA"/>
              </w:rPr>
              <w:t>conférence</w:t>
            </w:r>
            <w:r w:rsidR="009A6E5C" w:rsidRPr="000F6912"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</w:p>
        </w:tc>
        <w:tc>
          <w:tcPr>
            <w:tcW w:w="6531" w:type="dxa"/>
          </w:tcPr>
          <w:p w:rsidR="00937001" w:rsidRPr="000F6912" w:rsidRDefault="00937001" w:rsidP="0093700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Heure de début : </w:t>
            </w:r>
          </w:p>
          <w:p w:rsidR="00937001" w:rsidRPr="000F6912" w:rsidRDefault="00937001" w:rsidP="0093700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937001" w:rsidRPr="000F6912" w:rsidRDefault="00937001" w:rsidP="0093700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Heure de fin :</w:t>
            </w:r>
          </w:p>
        </w:tc>
      </w:tr>
      <w:tr w:rsidR="00937001" w:rsidRPr="000F6912" w:rsidTr="007550C4">
        <w:trPr>
          <w:trHeight w:val="185"/>
        </w:trPr>
        <w:tc>
          <w:tcPr>
            <w:tcW w:w="4725" w:type="dxa"/>
          </w:tcPr>
          <w:p w:rsidR="00937001" w:rsidRPr="000F6912" w:rsidRDefault="00937001" w:rsidP="0093700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Méthode de communication</w:t>
            </w:r>
            <w:r w:rsidR="009A6E5C" w:rsidRPr="000F6912"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</w:p>
        </w:tc>
        <w:tc>
          <w:tcPr>
            <w:tcW w:w="6531" w:type="dxa"/>
          </w:tcPr>
          <w:p w:rsidR="00937001" w:rsidRPr="000F6912" w:rsidRDefault="00C91E59" w:rsidP="0093700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Fournir l</w:t>
            </w:r>
            <w:r w:rsidR="00937001" w:rsidRPr="000F6912">
              <w:rPr>
                <w:rFonts w:ascii="Arial" w:hAnsi="Arial" w:cs="Arial"/>
                <w:sz w:val="20"/>
                <w:szCs w:val="20"/>
                <w:lang w:val="fr-CA"/>
              </w:rPr>
              <w:t>es détails</w:t>
            </w:r>
            <w:r w:rsidR="00AB4A6D" w:rsidRPr="000F6912"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</w:p>
          <w:p w:rsidR="001F36C4" w:rsidRPr="000F6912" w:rsidRDefault="001F36C4" w:rsidP="0093700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E19F8" w:rsidRPr="000F6912" w:rsidTr="007550C4">
        <w:trPr>
          <w:trHeight w:val="375"/>
        </w:trPr>
        <w:tc>
          <w:tcPr>
            <w:tcW w:w="4725" w:type="dxa"/>
          </w:tcPr>
          <w:p w:rsidR="00E529E2" w:rsidRPr="000F6912" w:rsidRDefault="00E529E2" w:rsidP="00AB4A6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Consentement</w:t>
            </w:r>
            <w:r w:rsidR="002825CF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préalable</w:t>
            </w: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du client de procéder à travers la vidéoconférence </w:t>
            </w:r>
            <w:r w:rsidR="009A6E5C" w:rsidRPr="000F6912">
              <w:rPr>
                <w:rFonts w:ascii="Arial" w:hAnsi="Arial" w:cs="Arial"/>
                <w:sz w:val="20"/>
                <w:szCs w:val="20"/>
                <w:lang w:val="fr-CA"/>
              </w:rPr>
              <w:t>?</w:t>
            </w:r>
          </w:p>
        </w:tc>
        <w:tc>
          <w:tcPr>
            <w:tcW w:w="6531" w:type="dxa"/>
          </w:tcPr>
          <w:p w:rsidR="00DE19F8" w:rsidRPr="000F6912" w:rsidRDefault="00DE19F8" w:rsidP="00C91E5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Fournir </w:t>
            </w:r>
            <w:r w:rsidR="00C91E59" w:rsidRPr="000F6912"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es détails</w:t>
            </w:r>
            <w:r w:rsidR="00AB4A6D" w:rsidRPr="000F6912"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937001" w:rsidRPr="000F6912" w:rsidTr="007550C4">
        <w:trPr>
          <w:trHeight w:val="552"/>
        </w:trPr>
        <w:tc>
          <w:tcPr>
            <w:tcW w:w="4725" w:type="dxa"/>
          </w:tcPr>
          <w:p w:rsidR="00937001" w:rsidRPr="000F6912" w:rsidRDefault="00DE19F8" w:rsidP="00DE19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Avez-vous demandé à toutes les personnes se trouvant dans l'endroit éloigné de se présenter</w:t>
            </w:r>
            <w:r w:rsidR="00955BF1" w:rsidRPr="000F6912">
              <w:rPr>
                <w:rFonts w:ascii="Arial" w:hAnsi="Arial" w:cs="Arial"/>
                <w:sz w:val="20"/>
                <w:szCs w:val="20"/>
                <w:lang w:val="fr-CA"/>
              </w:rPr>
              <w:t>?</w:t>
            </w:r>
          </w:p>
        </w:tc>
        <w:tc>
          <w:tcPr>
            <w:tcW w:w="6531" w:type="dxa"/>
          </w:tcPr>
          <w:p w:rsidR="00937001" w:rsidRPr="000F6912" w:rsidRDefault="00DE19F8" w:rsidP="00DE19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Nom de toutes</w:t>
            </w:r>
            <w:r w:rsidR="009A6E5C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les parties se trouvant dans le</w:t>
            </w: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lieu éloigné</w:t>
            </w:r>
            <w:r w:rsidR="009A6E5C" w:rsidRPr="000F6912"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</w:p>
        </w:tc>
      </w:tr>
      <w:tr w:rsidR="00937001" w:rsidRPr="000F6912" w:rsidTr="007550C4">
        <w:trPr>
          <w:trHeight w:val="559"/>
        </w:trPr>
        <w:tc>
          <w:tcPr>
            <w:tcW w:w="4725" w:type="dxa"/>
          </w:tcPr>
          <w:p w:rsidR="00937001" w:rsidRPr="000F6912" w:rsidRDefault="001775F3" w:rsidP="00DE19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A</w:t>
            </w:r>
            <w:r w:rsidR="00DE19F8" w:rsidRPr="000F6912">
              <w:rPr>
                <w:rFonts w:ascii="Arial" w:hAnsi="Arial" w:cs="Arial"/>
                <w:sz w:val="20"/>
                <w:szCs w:val="20"/>
                <w:lang w:val="fr-CA"/>
              </w:rPr>
              <w:t>ssurer</w:t>
            </w: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ez-vous</w:t>
            </w:r>
            <w:r w:rsidR="00DE19F8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qu'il n'y a personne d'autre dans le lieu éloigné qui pourrait influencer</w:t>
            </w:r>
            <w:r w:rsidR="00E529E2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la cliente/</w:t>
            </w:r>
            <w:r w:rsidR="00DE19F8" w:rsidRPr="000F6912">
              <w:rPr>
                <w:rFonts w:ascii="Arial" w:hAnsi="Arial" w:cs="Arial"/>
                <w:sz w:val="20"/>
                <w:szCs w:val="20"/>
                <w:lang w:val="fr-CA"/>
              </w:rPr>
              <w:t>le client de manière inappropriée</w:t>
            </w:r>
          </w:p>
        </w:tc>
        <w:tc>
          <w:tcPr>
            <w:tcW w:w="6531" w:type="dxa"/>
          </w:tcPr>
          <w:p w:rsidR="00937001" w:rsidRPr="000F6912" w:rsidRDefault="00DE19F8" w:rsidP="00F7480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Fournir </w:t>
            </w:r>
            <w:r w:rsidR="00F74806" w:rsidRPr="000F6912">
              <w:rPr>
                <w:rFonts w:ascii="Arial" w:hAnsi="Arial" w:cs="Arial"/>
                <w:sz w:val="20"/>
                <w:szCs w:val="20"/>
                <w:lang w:val="fr-CA"/>
              </w:rPr>
              <w:t>l</w:t>
            </w: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es détails, le cas échéant</w:t>
            </w:r>
            <w:r w:rsidR="009A6E5C" w:rsidRPr="000F6912">
              <w:rPr>
                <w:rFonts w:ascii="Arial" w:hAnsi="Arial" w:cs="Arial"/>
                <w:sz w:val="20"/>
                <w:szCs w:val="20"/>
                <w:lang w:val="fr-CA"/>
              </w:rPr>
              <w:t> :</w:t>
            </w:r>
          </w:p>
        </w:tc>
      </w:tr>
      <w:tr w:rsidR="00E529E2" w:rsidRPr="000F6912" w:rsidTr="007550C4">
        <w:trPr>
          <w:trHeight w:val="559"/>
        </w:trPr>
        <w:tc>
          <w:tcPr>
            <w:tcW w:w="4725" w:type="dxa"/>
          </w:tcPr>
          <w:p w:rsidR="00E529E2" w:rsidRPr="000F6912" w:rsidRDefault="00E529E2" w:rsidP="00E529E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Les flux audio et vidéo sont-ils stables ? </w:t>
            </w:r>
          </w:p>
          <w:p w:rsidR="00E529E2" w:rsidRPr="000F6912" w:rsidRDefault="00E529E2" w:rsidP="00E529E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Pouvez-vous entendre et voir toutes les parties ?</w:t>
            </w:r>
          </w:p>
        </w:tc>
        <w:tc>
          <w:tcPr>
            <w:tcW w:w="6531" w:type="dxa"/>
          </w:tcPr>
          <w:p w:rsidR="00E529E2" w:rsidRPr="000F6912" w:rsidRDefault="009A6E5C" w:rsidP="009A6E5C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Spécifier, le cas échéant </w:t>
            </w:r>
            <w:r w:rsidR="00512EA6" w:rsidRPr="000F6912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</w:p>
        </w:tc>
      </w:tr>
      <w:tr w:rsidR="00937001" w:rsidRPr="000F6912" w:rsidTr="007550C4">
        <w:trPr>
          <w:trHeight w:val="2256"/>
        </w:trPr>
        <w:tc>
          <w:tcPr>
            <w:tcW w:w="4725" w:type="dxa"/>
          </w:tcPr>
          <w:p w:rsidR="00316839" w:rsidRPr="000F6912" w:rsidRDefault="001775F3" w:rsidP="00B12D6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Avez-vous</w:t>
            </w:r>
            <w:r w:rsidR="00316839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besoin d’identifier le client (n’est pas nécessaire d’être face-à-face) et/ou de vérifier l’identification du client (doit être face-à-face) ?</w:t>
            </w:r>
          </w:p>
          <w:p w:rsidR="00316839" w:rsidRPr="000F6912" w:rsidRDefault="00316839" w:rsidP="00B12D6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316839" w:rsidRPr="000F6912" w:rsidRDefault="00316839" w:rsidP="00B12D6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Indentification du client : documentation rendu ?</w:t>
            </w:r>
          </w:p>
          <w:p w:rsidR="00316839" w:rsidRPr="000F6912" w:rsidRDefault="00316839" w:rsidP="00B12D6B">
            <w:pPr>
              <w:rPr>
                <w:rFonts w:ascii="Arial" w:hAnsi="Arial" w:cs="Arial"/>
                <w:sz w:val="20"/>
                <w:szCs w:val="20"/>
              </w:rPr>
            </w:pPr>
            <w:r w:rsidRPr="000F6912">
              <w:rPr>
                <w:rFonts w:ascii="Arial" w:hAnsi="Arial" w:cs="Arial"/>
                <w:sz w:val="20"/>
                <w:szCs w:val="20"/>
              </w:rPr>
              <w:t>[  ]</w:t>
            </w:r>
          </w:p>
          <w:p w:rsidR="00316839" w:rsidRPr="000F6912" w:rsidRDefault="00316839" w:rsidP="00B12D6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316839" w:rsidRPr="000F6912" w:rsidRDefault="00316839" w:rsidP="00B12D6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Vérification de l’identité du client :</w:t>
            </w:r>
          </w:p>
          <w:p w:rsidR="009464E8" w:rsidRPr="000F6912" w:rsidRDefault="009464E8" w:rsidP="009464E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-</w:t>
            </w:r>
            <w:r w:rsidR="001775F3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obtenu pièce d'identité </w:t>
            </w:r>
            <w:r w:rsidR="001775F3" w:rsidRPr="000F691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fr-CA"/>
              </w:rPr>
              <w:t>avant</w:t>
            </w:r>
            <w:r w:rsidR="001775F3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la </w:t>
            </w:r>
            <w:r w:rsidR="00B12D6B" w:rsidRPr="000F6912">
              <w:rPr>
                <w:rFonts w:ascii="Arial" w:hAnsi="Arial" w:cs="Arial"/>
                <w:sz w:val="20"/>
                <w:szCs w:val="20"/>
                <w:lang w:val="fr-CA"/>
              </w:rPr>
              <w:t>vidéo</w:t>
            </w:r>
            <w:r w:rsidR="001775F3" w:rsidRPr="000F6912">
              <w:rPr>
                <w:rFonts w:ascii="Arial" w:hAnsi="Arial" w:cs="Arial"/>
                <w:sz w:val="20"/>
                <w:szCs w:val="20"/>
                <w:lang w:val="fr-CA"/>
              </w:rPr>
              <w:t>conférence</w:t>
            </w: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, si possible </w:t>
            </w:r>
            <w:r w:rsidR="001775F3" w:rsidRPr="000F6912">
              <w:rPr>
                <w:rFonts w:ascii="Arial" w:hAnsi="Arial" w:cs="Arial"/>
                <w:sz w:val="20"/>
                <w:szCs w:val="20"/>
                <w:lang w:val="fr-CA"/>
              </w:rPr>
              <w:t>?</w:t>
            </w:r>
          </w:p>
          <w:p w:rsidR="009464E8" w:rsidRPr="000F6912" w:rsidRDefault="009464E8" w:rsidP="009464E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- demander au client de vous montrer l’originale de la pièce d’identité durant la vidéoconférence</w:t>
            </w:r>
          </w:p>
          <w:p w:rsidR="00937001" w:rsidRPr="000F6912" w:rsidRDefault="009464E8" w:rsidP="009464E8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- </w:t>
            </w:r>
            <w:r w:rsidR="001775F3" w:rsidRPr="000F6912">
              <w:rPr>
                <w:rFonts w:ascii="Arial" w:hAnsi="Arial" w:cs="Arial"/>
                <w:bCs/>
                <w:sz w:val="20"/>
                <w:szCs w:val="20"/>
                <w:lang w:val="fr-CA"/>
              </w:rPr>
              <w:t>assurerez-vous, lors de la présentation d'une pièce d'identité par vidéoconférence, que l'ensemble du document est visible et lisible</w:t>
            </w:r>
          </w:p>
          <w:p w:rsidR="009464E8" w:rsidRPr="000F6912" w:rsidRDefault="009464E8" w:rsidP="009464E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bCs/>
                <w:sz w:val="20"/>
                <w:szCs w:val="20"/>
                <w:lang w:val="fr-CA"/>
              </w:rPr>
              <w:lastRenderedPageBreak/>
              <w:t xml:space="preserve">- comparer l’image sur la pièce d’identification pour être raisonnablement satisfait que c’est bien la même personne </w:t>
            </w:r>
          </w:p>
        </w:tc>
        <w:tc>
          <w:tcPr>
            <w:tcW w:w="6531" w:type="dxa"/>
          </w:tcPr>
          <w:p w:rsidR="009464E8" w:rsidRPr="000F6912" w:rsidRDefault="009464E8" w:rsidP="00DE19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Type de document(s) examiner :</w:t>
            </w:r>
          </w:p>
          <w:p w:rsidR="00937001" w:rsidRPr="000F6912" w:rsidRDefault="00F74806" w:rsidP="00DE19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Fournir l</w:t>
            </w:r>
            <w:r w:rsidR="001775F3" w:rsidRPr="000F6912">
              <w:rPr>
                <w:rFonts w:ascii="Arial" w:hAnsi="Arial" w:cs="Arial"/>
                <w:sz w:val="20"/>
                <w:szCs w:val="20"/>
                <w:lang w:val="fr-CA"/>
              </w:rPr>
              <w:t>es détails</w:t>
            </w:r>
            <w:r w:rsidR="00955BF1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 : </w:t>
            </w:r>
          </w:p>
          <w:p w:rsidR="00487791" w:rsidRPr="000F6912" w:rsidRDefault="00487791" w:rsidP="00814A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775F3" w:rsidRPr="000F6912" w:rsidTr="007550C4">
        <w:trPr>
          <w:trHeight w:val="369"/>
        </w:trPr>
        <w:tc>
          <w:tcPr>
            <w:tcW w:w="4725" w:type="dxa"/>
          </w:tcPr>
          <w:p w:rsidR="009464E8" w:rsidRPr="000F6912" w:rsidRDefault="009464E8" w:rsidP="00DE19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Si des documents sont sign</w:t>
            </w:r>
            <w:r w:rsidR="005127DA" w:rsidRPr="000F6912">
              <w:rPr>
                <w:rFonts w:ascii="Arial" w:hAnsi="Arial" w:cs="Arial"/>
                <w:bCs/>
                <w:sz w:val="20"/>
                <w:szCs w:val="20"/>
                <w:lang w:val="fr-CA"/>
              </w:rPr>
              <w:t>é</w:t>
            </w: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s à distance :</w:t>
            </w:r>
          </w:p>
          <w:p w:rsidR="001775F3" w:rsidRPr="000F6912" w:rsidRDefault="00F62FEF" w:rsidP="00F62FE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- C</w:t>
            </w:r>
            <w:r w:rsidR="001775F3" w:rsidRPr="000F6912">
              <w:rPr>
                <w:rFonts w:ascii="Arial" w:hAnsi="Arial" w:cs="Arial"/>
                <w:sz w:val="20"/>
                <w:szCs w:val="20"/>
                <w:lang w:val="fr-CA"/>
              </w:rPr>
              <w:t>omment allez-vous fournir au client des copies du document exécuté à distance</w:t>
            </w:r>
            <w:r w:rsidR="009464E8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1775F3" w:rsidRPr="000F6912">
              <w:rPr>
                <w:rFonts w:ascii="Arial" w:hAnsi="Arial" w:cs="Arial"/>
                <w:sz w:val="20"/>
                <w:szCs w:val="20"/>
                <w:lang w:val="fr-CA"/>
              </w:rPr>
              <w:t>?</w:t>
            </w:r>
          </w:p>
          <w:p w:rsidR="00F62FEF" w:rsidRPr="000F6912" w:rsidRDefault="00F62FEF" w:rsidP="009464E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- Av</w:t>
            </w:r>
            <w:r w:rsidR="009464E8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ez-vous confirmé la compréhension de vos clients concernant les documents qu'ils exécutent? </w:t>
            </w:r>
          </w:p>
          <w:p w:rsidR="009464E8" w:rsidRPr="000F6912" w:rsidRDefault="00F62FEF" w:rsidP="009464E8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*A</w:t>
            </w:r>
            <w:r w:rsidR="009464E8" w:rsidRPr="000F691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ssurez-vous que vous leur donnez la possibilité de poser des questions</w:t>
            </w:r>
          </w:p>
        </w:tc>
        <w:tc>
          <w:tcPr>
            <w:tcW w:w="6531" w:type="dxa"/>
          </w:tcPr>
          <w:p w:rsidR="001775F3" w:rsidRPr="000F6912" w:rsidRDefault="00512EA6" w:rsidP="00DE19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Fournir des clarifications :</w:t>
            </w:r>
          </w:p>
        </w:tc>
      </w:tr>
      <w:tr w:rsidR="001775F3" w:rsidRPr="000F6912" w:rsidTr="007550C4">
        <w:trPr>
          <w:trHeight w:val="559"/>
        </w:trPr>
        <w:tc>
          <w:tcPr>
            <w:tcW w:w="4725" w:type="dxa"/>
          </w:tcPr>
          <w:p w:rsidR="001775F3" w:rsidRPr="000F6912" w:rsidRDefault="001775F3" w:rsidP="007955E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Avez-vous conservé </w:t>
            </w:r>
            <w:r w:rsidR="00183C78" w:rsidRPr="000F6912">
              <w:rPr>
                <w:rFonts w:ascii="Arial" w:hAnsi="Arial" w:cs="Arial"/>
                <w:sz w:val="20"/>
                <w:szCs w:val="20"/>
                <w:lang w:val="fr-CA"/>
              </w:rPr>
              <w:t>des comptes rendus détaillé</w:t>
            </w:r>
            <w:r w:rsidR="00A33A58" w:rsidRPr="000F6912">
              <w:rPr>
                <w:rFonts w:ascii="Arial" w:hAnsi="Arial" w:cs="Arial"/>
                <w:sz w:val="20"/>
                <w:szCs w:val="20"/>
                <w:lang w:val="fr-CA"/>
              </w:rPr>
              <w:t>s de la</w:t>
            </w:r>
            <w:r w:rsidR="00183C78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A33A58" w:rsidRPr="000F6912">
              <w:rPr>
                <w:rFonts w:ascii="Arial" w:hAnsi="Arial" w:cs="Arial"/>
                <w:sz w:val="20"/>
                <w:szCs w:val="20"/>
                <w:lang w:val="fr-CA"/>
              </w:rPr>
              <w:t>conférence</w:t>
            </w:r>
            <w:r w:rsidR="00183C78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avec le client / la cliente</w:t>
            </w:r>
            <w:r w:rsidR="00F62FEF" w:rsidRPr="000F6912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F6912">
              <w:rPr>
                <w:rFonts w:ascii="Arial" w:hAnsi="Arial" w:cs="Arial"/>
                <w:sz w:val="20"/>
                <w:szCs w:val="20"/>
                <w:lang w:val="fr-CA"/>
              </w:rPr>
              <w:t>?</w:t>
            </w:r>
          </w:p>
          <w:p w:rsidR="00F62FEF" w:rsidRPr="000F6912" w:rsidRDefault="00F62FEF" w:rsidP="007955E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31" w:type="dxa"/>
          </w:tcPr>
          <w:p w:rsidR="001775F3" w:rsidRPr="000F6912" w:rsidRDefault="001775F3" w:rsidP="00DE19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937001" w:rsidRPr="000F6912" w:rsidRDefault="00937001" w:rsidP="00937001">
      <w:pPr>
        <w:rPr>
          <w:rFonts w:ascii="Arial" w:hAnsi="Arial" w:cs="Arial"/>
          <w:sz w:val="20"/>
          <w:szCs w:val="20"/>
          <w:lang w:val="fr-CA"/>
        </w:rPr>
      </w:pPr>
    </w:p>
    <w:sectPr w:rsidR="00937001" w:rsidRPr="000F6912" w:rsidSect="005171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12" w:rsidRDefault="000F6912" w:rsidP="00AB4A6D">
      <w:pPr>
        <w:spacing w:after="0" w:line="240" w:lineRule="auto"/>
      </w:pPr>
      <w:r>
        <w:separator/>
      </w:r>
    </w:p>
  </w:endnote>
  <w:endnote w:type="continuationSeparator" w:id="0">
    <w:p w:rsidR="000F6912" w:rsidRDefault="000F6912" w:rsidP="00AB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12" w:rsidRDefault="000F6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12" w:rsidRDefault="000F69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12" w:rsidRDefault="000F6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12" w:rsidRDefault="000F6912" w:rsidP="00AB4A6D">
      <w:pPr>
        <w:spacing w:after="0" w:line="240" w:lineRule="auto"/>
      </w:pPr>
      <w:r>
        <w:separator/>
      </w:r>
    </w:p>
  </w:footnote>
  <w:footnote w:type="continuationSeparator" w:id="0">
    <w:p w:rsidR="000F6912" w:rsidRDefault="000F6912" w:rsidP="00AB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12" w:rsidRDefault="000F6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12" w:rsidRDefault="000F6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12" w:rsidRDefault="000F6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B56"/>
    <w:multiLevelType w:val="hybridMultilevel"/>
    <w:tmpl w:val="BE0A03DA"/>
    <w:lvl w:ilvl="0" w:tplc="6554C6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0041"/>
    <w:multiLevelType w:val="hybridMultilevel"/>
    <w:tmpl w:val="7EB0C77C"/>
    <w:lvl w:ilvl="0" w:tplc="8734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151A"/>
    <w:multiLevelType w:val="hybridMultilevel"/>
    <w:tmpl w:val="D0804966"/>
    <w:lvl w:ilvl="0" w:tplc="6628A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240BC"/>
    <w:multiLevelType w:val="hybridMultilevel"/>
    <w:tmpl w:val="C950A714"/>
    <w:lvl w:ilvl="0" w:tplc="E9922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01D51"/>
    <w:multiLevelType w:val="hybridMultilevel"/>
    <w:tmpl w:val="38E07124"/>
    <w:lvl w:ilvl="0" w:tplc="E78EC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9240B"/>
    <w:multiLevelType w:val="hybridMultilevel"/>
    <w:tmpl w:val="B4D254DA"/>
    <w:lvl w:ilvl="0" w:tplc="22628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01"/>
    <w:rsid w:val="000348A1"/>
    <w:rsid w:val="00056EB7"/>
    <w:rsid w:val="000F6912"/>
    <w:rsid w:val="001105A6"/>
    <w:rsid w:val="00175AF4"/>
    <w:rsid w:val="001775F3"/>
    <w:rsid w:val="00183C78"/>
    <w:rsid w:val="001F36C4"/>
    <w:rsid w:val="002825CF"/>
    <w:rsid w:val="002C3539"/>
    <w:rsid w:val="00316839"/>
    <w:rsid w:val="00433271"/>
    <w:rsid w:val="00487791"/>
    <w:rsid w:val="005127DA"/>
    <w:rsid w:val="00512EA6"/>
    <w:rsid w:val="0051717C"/>
    <w:rsid w:val="00527E7D"/>
    <w:rsid w:val="005B14BB"/>
    <w:rsid w:val="005B761F"/>
    <w:rsid w:val="00604C98"/>
    <w:rsid w:val="007550C4"/>
    <w:rsid w:val="007955ED"/>
    <w:rsid w:val="007D3ED0"/>
    <w:rsid w:val="007E0E07"/>
    <w:rsid w:val="007E542B"/>
    <w:rsid w:val="00814A80"/>
    <w:rsid w:val="008A160E"/>
    <w:rsid w:val="00937001"/>
    <w:rsid w:val="009464E8"/>
    <w:rsid w:val="00955BF1"/>
    <w:rsid w:val="009A6E5C"/>
    <w:rsid w:val="009C1B9A"/>
    <w:rsid w:val="00A33A58"/>
    <w:rsid w:val="00AB4A6D"/>
    <w:rsid w:val="00B12D6B"/>
    <w:rsid w:val="00B8071E"/>
    <w:rsid w:val="00B84615"/>
    <w:rsid w:val="00C62FA3"/>
    <w:rsid w:val="00C91E59"/>
    <w:rsid w:val="00CD14DA"/>
    <w:rsid w:val="00D17BC4"/>
    <w:rsid w:val="00DE19F8"/>
    <w:rsid w:val="00E00309"/>
    <w:rsid w:val="00E26F11"/>
    <w:rsid w:val="00E51E05"/>
    <w:rsid w:val="00E529E2"/>
    <w:rsid w:val="00EC115A"/>
    <w:rsid w:val="00F05C18"/>
    <w:rsid w:val="00F62FEF"/>
    <w:rsid w:val="00F74806"/>
    <w:rsid w:val="00F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E042"/>
  <w15:docId w15:val="{F4F8B7A5-12CF-4F85-8BCB-3F20383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6D"/>
  </w:style>
  <w:style w:type="paragraph" w:styleId="Footer">
    <w:name w:val="footer"/>
    <w:basedOn w:val="Normal"/>
    <w:link w:val="FooterChar"/>
    <w:uiPriority w:val="99"/>
    <w:unhideWhenUsed/>
    <w:rsid w:val="00AB4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6D"/>
  </w:style>
  <w:style w:type="paragraph" w:styleId="ListParagraph">
    <w:name w:val="List Paragraph"/>
    <w:basedOn w:val="Normal"/>
    <w:uiPriority w:val="34"/>
    <w:qFormat/>
    <w:rsid w:val="00AB4A6D"/>
    <w:pPr>
      <w:ind w:left="720"/>
      <w:contextualSpacing/>
    </w:pPr>
  </w:style>
  <w:style w:type="character" w:styleId="Hyperlink">
    <w:name w:val="Hyperlink"/>
    <w:rsid w:val="00D17BC4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9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o.ca/nouvelles-et-evenements/nouvelles/declaration-d%E2%80%99entreprise-sur-la-covid-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voidaclaim.com/fraud-warn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o.ca/nouvelles-et-evenements/nouvelles/declaration-d%E2%80%99entreprise-sur-la-covid-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9E3A-8C85-4565-8624-9BD89F45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58A5402F</Template>
  <TotalTime>0</TotalTime>
  <Pages>2</Pages>
  <Words>436</Words>
  <Characters>2607</Characters>
  <Application>Microsoft Office Word</Application>
  <DocSecurity>0</DocSecurity>
  <Lines>137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Chirine Haddad</dc:creator>
  <cp:lastModifiedBy>Van Schepen, Sarah</cp:lastModifiedBy>
  <cp:revision>2</cp:revision>
  <cp:lastPrinted>2020-03-20T20:30:00Z</cp:lastPrinted>
  <dcterms:created xsi:type="dcterms:W3CDTF">2020-04-08T14:28:00Z</dcterms:created>
  <dcterms:modified xsi:type="dcterms:W3CDTF">2020-04-08T14:28:00Z</dcterms:modified>
</cp:coreProperties>
</file>