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0998" w:rsidP="005B0998" w:rsidRDefault="005B0998" w14:paraId="2061E4B2" w14:textId="77777777">
      <w:pPr>
        <w:ind w:left="340"/>
        <w:rPr>
          <w:rFonts w:cstheme="minorHAnsi"/>
          <w:sz w:val="22"/>
          <w:szCs w:val="22"/>
          <w:lang w:val="fr-CA"/>
        </w:rPr>
      </w:pPr>
    </w:p>
    <w:p w:rsidR="005B0998" w:rsidP="005B0998" w:rsidRDefault="005B0998" w14:paraId="668F48E5" w14:textId="77777777">
      <w:pPr>
        <w:rPr>
          <w:rFonts w:cstheme="minorHAnsi"/>
          <w:sz w:val="22"/>
          <w:szCs w:val="22"/>
          <w:lang w:val="fr-CA"/>
        </w:rPr>
      </w:pPr>
    </w:p>
    <w:p w:rsidR="00A739EF" w:rsidP="005B0998" w:rsidRDefault="00A739EF" w14:paraId="50DE9EC0" w14:textId="3559AA02">
      <w:pPr>
        <w:pStyle w:val="p3"/>
        <w:spacing w:line="259" w:lineRule="auto"/>
        <w:rPr>
          <w:rFonts w:asciiTheme="majorHAnsi" w:hAnsiTheme="majorHAnsi" w:cstheme="majorHAnsi"/>
          <w:sz w:val="24"/>
          <w:szCs w:val="24"/>
        </w:rPr>
      </w:pPr>
    </w:p>
    <w:p w:rsidR="00E84340" w:rsidP="00C635AB" w:rsidRDefault="00E84340" w14:paraId="6CA29D5A" w14:textId="77777777">
      <w:pPr>
        <w:tabs>
          <w:tab w:val="left" w:pos="7200"/>
        </w:tabs>
        <w:spacing w:after="240"/>
        <w:jc w:val="both"/>
        <w:rPr>
          <w:rFonts w:cstheme="minorHAnsi"/>
          <w:b/>
          <w:color w:val="000000"/>
          <w:sz w:val="22"/>
          <w:szCs w:val="22"/>
          <w:u w:val="single"/>
        </w:rPr>
      </w:pPr>
    </w:p>
    <w:p w:rsidR="00E84340" w:rsidP="00C635AB" w:rsidRDefault="00E84340" w14:paraId="5C7994FF" w14:textId="77777777">
      <w:pPr>
        <w:tabs>
          <w:tab w:val="left" w:pos="7200"/>
        </w:tabs>
        <w:spacing w:after="240"/>
        <w:jc w:val="both"/>
        <w:rPr>
          <w:rFonts w:cstheme="minorHAnsi"/>
          <w:b/>
          <w:color w:val="000000"/>
          <w:sz w:val="22"/>
          <w:szCs w:val="22"/>
          <w:u w:val="single"/>
        </w:rPr>
      </w:pPr>
    </w:p>
    <w:p w:rsidRPr="00713C7C" w:rsidR="00C635AB" w:rsidP="00C635AB" w:rsidRDefault="00C635AB" w14:paraId="3DEA9F4F" w14:textId="357B7663">
      <w:pPr>
        <w:tabs>
          <w:tab w:val="left" w:pos="7200"/>
        </w:tabs>
        <w:spacing w:after="240"/>
        <w:jc w:val="both"/>
        <w:rPr>
          <w:rFonts w:cstheme="minorHAnsi"/>
          <w:b/>
          <w:bCs/>
          <w:color w:val="000000"/>
          <w:sz w:val="22"/>
          <w:szCs w:val="22"/>
          <w:u w:val="single"/>
        </w:rPr>
      </w:pPr>
      <w:r w:rsidRPr="00713C7C">
        <w:rPr>
          <w:rFonts w:cstheme="minorHAnsi"/>
          <w:b/>
          <w:color w:val="000000"/>
          <w:sz w:val="22"/>
          <w:szCs w:val="22"/>
          <w:u w:val="single"/>
        </w:rPr>
        <w:t xml:space="preserve">PART 1 – </w:t>
      </w:r>
      <w:r w:rsidR="0098237E">
        <w:rPr>
          <w:rFonts w:cstheme="minorHAnsi"/>
          <w:b/>
          <w:color w:val="000000"/>
          <w:sz w:val="22"/>
          <w:szCs w:val="22"/>
          <w:u w:val="single"/>
        </w:rPr>
        <w:t>THIS</w:t>
      </w:r>
      <w:r w:rsidR="007E6CBD">
        <w:rPr>
          <w:rFonts w:cstheme="minorHAnsi"/>
          <w:b/>
          <w:color w:val="000000"/>
          <w:sz w:val="22"/>
          <w:szCs w:val="22"/>
          <w:u w:val="single"/>
        </w:rPr>
        <w:t xml:space="preserve"> RETAINER AGREEMENT</w:t>
      </w:r>
    </w:p>
    <w:p w:rsidRPr="0036565B" w:rsidR="00C635AB" w:rsidP="3B1AD3F8" w:rsidRDefault="00C635AB" w14:paraId="6CEE6C31" w14:textId="781C4751">
      <w:pPr>
        <w:spacing w:line="276" w:lineRule="auto"/>
        <w:jc w:val="both"/>
        <w:rPr>
          <w:sz w:val="22"/>
          <w:szCs w:val="22"/>
        </w:rPr>
      </w:pPr>
      <w:r w:rsidRPr="33078035" w:rsidR="00C635AB">
        <w:rPr>
          <w:sz w:val="22"/>
          <w:szCs w:val="22"/>
        </w:rPr>
        <w:t xml:space="preserve">This Agreement will confirm that you have </w:t>
      </w:r>
      <w:r w:rsidRPr="33078035" w:rsidR="00C635AB">
        <w:rPr>
          <w:sz w:val="22"/>
          <w:szCs w:val="22"/>
        </w:rPr>
        <w:t>retained</w:t>
      </w:r>
      <w:r w:rsidRPr="33078035" w:rsidR="00C635AB">
        <w:rPr>
          <w:sz w:val="22"/>
          <w:szCs w:val="22"/>
        </w:rPr>
        <w:t xml:space="preserve"> me to act on your behalf with respect to a family law issu</w:t>
      </w:r>
      <w:r w:rsidRPr="33078035" w:rsidR="49F6FE2B">
        <w:rPr>
          <w:sz w:val="22"/>
          <w:szCs w:val="22"/>
        </w:rPr>
        <w:t xml:space="preserve">e </w:t>
      </w:r>
      <w:r w:rsidRPr="33078035" w:rsidR="00C635AB">
        <w:rPr>
          <w:sz w:val="22"/>
          <w:szCs w:val="22"/>
        </w:rPr>
        <w:t xml:space="preserve">on a legal aid certificate. I have agreed to provide you with legal services </w:t>
      </w:r>
      <w:r w:rsidRPr="33078035" w:rsidR="007E6CBD">
        <w:rPr>
          <w:sz w:val="22"/>
          <w:szCs w:val="22"/>
        </w:rPr>
        <w:t>regarding</w:t>
      </w:r>
      <w:r w:rsidRPr="33078035" w:rsidR="00C635AB">
        <w:rPr>
          <w:sz w:val="22"/>
          <w:szCs w:val="22"/>
        </w:rPr>
        <w:t xml:space="preserve"> your separation from </w:t>
      </w:r>
      <w:r w:rsidRPr="33078035" w:rsidR="44C5C1A1">
        <w:rPr>
          <w:sz w:val="22"/>
          <w:szCs w:val="22"/>
          <w:highlight w:val="yellow"/>
        </w:rPr>
        <w:t>________</w:t>
      </w:r>
      <w:r w:rsidRPr="33078035" w:rsidR="44C5C1A1">
        <w:rPr>
          <w:sz w:val="22"/>
          <w:szCs w:val="22"/>
        </w:rPr>
        <w:t>.</w:t>
      </w:r>
    </w:p>
    <w:p w:rsidRPr="00713C7C" w:rsidR="00C635AB" w:rsidP="00C635AB" w:rsidRDefault="005375E3" w14:paraId="11B9937B" w14:textId="31B8CAE4">
      <w:pPr>
        <w:pStyle w:val="Titre3"/>
        <w:spacing w:line="276" w:lineRule="auto"/>
        <w:rPr>
          <w:rFonts w:asciiTheme="minorHAnsi" w:hAnsiTheme="minorHAnsi" w:cstheme="minorHAnsi"/>
          <w:i/>
          <w:sz w:val="22"/>
          <w:szCs w:val="22"/>
          <w:u w:val="none"/>
        </w:rPr>
      </w:pPr>
      <w:r w:rsidRPr="0036565B">
        <w:rPr>
          <w:rFonts w:asciiTheme="minorHAnsi" w:hAnsiTheme="minorHAnsi" w:cstheme="minorHAnsi"/>
          <w:i/>
          <w:sz w:val="22"/>
          <w:szCs w:val="22"/>
          <w:u w:val="none"/>
        </w:rPr>
        <w:t>Our</w:t>
      </w:r>
      <w:r w:rsidRPr="0036565B" w:rsidR="00C635AB">
        <w:rPr>
          <w:rFonts w:asciiTheme="minorHAnsi" w:hAnsiTheme="minorHAnsi" w:cstheme="minorHAnsi"/>
          <w:i/>
          <w:sz w:val="22"/>
          <w:szCs w:val="22"/>
          <w:u w:val="none"/>
        </w:rPr>
        <w:t xml:space="preserve"> role as your lawyer:</w:t>
      </w:r>
    </w:p>
    <w:p w:rsidRPr="00713C7C" w:rsidR="00C635AB" w:rsidP="00C635AB" w:rsidRDefault="005375E3" w14:paraId="175B9CF1" w14:textId="71FC5EE0">
      <w:pPr>
        <w:widowControl w:val="0"/>
        <w:numPr>
          <w:ilvl w:val="0"/>
          <w:numId w:val="24"/>
        </w:numPr>
        <w:autoSpaceDE w:val="0"/>
        <w:autoSpaceDN w:val="0"/>
        <w:adjustRightInd w:val="0"/>
        <w:spacing w:line="276" w:lineRule="auto"/>
        <w:jc w:val="both"/>
        <w:rPr>
          <w:rFonts w:cstheme="minorHAnsi"/>
          <w:sz w:val="22"/>
          <w:szCs w:val="22"/>
        </w:rPr>
      </w:pPr>
      <w:r>
        <w:rPr>
          <w:rFonts w:cstheme="minorHAnsi"/>
          <w:sz w:val="22"/>
          <w:szCs w:val="22"/>
        </w:rPr>
        <w:t>We</w:t>
      </w:r>
      <w:r w:rsidRPr="00713C7C" w:rsidR="00C635AB">
        <w:rPr>
          <w:rFonts w:cstheme="minorHAnsi"/>
          <w:sz w:val="22"/>
          <w:szCs w:val="22"/>
        </w:rPr>
        <w:t xml:space="preserve"> will let you know what happens with your case;</w:t>
      </w:r>
    </w:p>
    <w:p w:rsidRPr="00713C7C" w:rsidR="00C635AB" w:rsidP="00C635AB" w:rsidRDefault="005375E3" w14:paraId="30A0996D" w14:textId="44A038D9">
      <w:pPr>
        <w:widowControl w:val="0"/>
        <w:numPr>
          <w:ilvl w:val="0"/>
          <w:numId w:val="24"/>
        </w:numPr>
        <w:autoSpaceDE w:val="0"/>
        <w:autoSpaceDN w:val="0"/>
        <w:adjustRightInd w:val="0"/>
        <w:spacing w:line="276" w:lineRule="auto"/>
        <w:jc w:val="both"/>
        <w:rPr>
          <w:rFonts w:cstheme="minorHAnsi"/>
          <w:sz w:val="22"/>
          <w:szCs w:val="22"/>
        </w:rPr>
      </w:pPr>
      <w:r>
        <w:rPr>
          <w:rFonts w:cstheme="minorHAnsi"/>
          <w:sz w:val="22"/>
          <w:szCs w:val="22"/>
        </w:rPr>
        <w:t>We</w:t>
      </w:r>
      <w:r w:rsidRPr="00713C7C" w:rsidR="00C635AB">
        <w:rPr>
          <w:rFonts w:cstheme="minorHAnsi"/>
          <w:sz w:val="22"/>
          <w:szCs w:val="22"/>
        </w:rPr>
        <w:t xml:space="preserve"> will discuss all important decisions about the case with you; </w:t>
      </w:r>
    </w:p>
    <w:p w:rsidRPr="00713C7C" w:rsidR="00C635AB" w:rsidP="3B1AD3F8" w:rsidRDefault="005375E3" w14:paraId="1C2AB634" w14:textId="185301D5">
      <w:pPr>
        <w:widowControl w:val="0"/>
        <w:numPr>
          <w:ilvl w:val="0"/>
          <w:numId w:val="24"/>
        </w:numPr>
        <w:autoSpaceDE w:val="0"/>
        <w:autoSpaceDN w:val="0"/>
        <w:adjustRightInd w:val="0"/>
        <w:spacing w:line="276" w:lineRule="auto"/>
        <w:jc w:val="both"/>
        <w:rPr>
          <w:sz w:val="22"/>
          <w:szCs w:val="22"/>
        </w:rPr>
      </w:pPr>
      <w:r w:rsidRPr="3B1AD3F8">
        <w:rPr>
          <w:sz w:val="22"/>
          <w:szCs w:val="22"/>
        </w:rPr>
        <w:t>We</w:t>
      </w:r>
      <w:r w:rsidRPr="3B1AD3F8" w:rsidR="00C635AB">
        <w:rPr>
          <w:sz w:val="22"/>
          <w:szCs w:val="22"/>
        </w:rPr>
        <w:t xml:space="preserve"> will give you </w:t>
      </w:r>
      <w:r w:rsidRPr="3B1AD3F8" w:rsidR="77E08104">
        <w:rPr>
          <w:sz w:val="22"/>
          <w:szCs w:val="22"/>
        </w:rPr>
        <w:t>our</w:t>
      </w:r>
      <w:r w:rsidRPr="3B1AD3F8" w:rsidR="00C635AB">
        <w:rPr>
          <w:sz w:val="22"/>
          <w:szCs w:val="22"/>
        </w:rPr>
        <w:t xml:space="preserve"> best legal advice about </w:t>
      </w:r>
      <w:r w:rsidRPr="3B1AD3F8" w:rsidR="178CDA86">
        <w:rPr>
          <w:sz w:val="22"/>
          <w:szCs w:val="22"/>
        </w:rPr>
        <w:t>how to proceed with your file</w:t>
      </w:r>
      <w:r w:rsidRPr="3B1AD3F8" w:rsidR="00C635AB">
        <w:rPr>
          <w:sz w:val="22"/>
          <w:szCs w:val="22"/>
        </w:rPr>
        <w:t>;</w:t>
      </w:r>
    </w:p>
    <w:p w:rsidRPr="00713C7C" w:rsidR="00C635AB" w:rsidP="00C635AB" w:rsidRDefault="005375E3" w14:paraId="2D9CA6EF" w14:textId="7FA79AE7">
      <w:pPr>
        <w:widowControl w:val="0"/>
        <w:numPr>
          <w:ilvl w:val="0"/>
          <w:numId w:val="24"/>
        </w:numPr>
        <w:autoSpaceDE w:val="0"/>
        <w:autoSpaceDN w:val="0"/>
        <w:adjustRightInd w:val="0"/>
        <w:spacing w:line="276" w:lineRule="auto"/>
        <w:jc w:val="both"/>
        <w:rPr>
          <w:rFonts w:cstheme="minorHAnsi"/>
          <w:sz w:val="22"/>
          <w:szCs w:val="22"/>
        </w:rPr>
      </w:pPr>
      <w:r>
        <w:rPr>
          <w:rFonts w:cstheme="minorHAnsi"/>
          <w:sz w:val="22"/>
          <w:szCs w:val="22"/>
        </w:rPr>
        <w:t xml:space="preserve">We </w:t>
      </w:r>
      <w:r w:rsidRPr="00713C7C" w:rsidR="00C635AB">
        <w:rPr>
          <w:rFonts w:cstheme="minorHAnsi"/>
          <w:sz w:val="22"/>
          <w:szCs w:val="22"/>
        </w:rPr>
        <w:t xml:space="preserve">can only do </w:t>
      </w:r>
      <w:r>
        <w:rPr>
          <w:rFonts w:cstheme="minorHAnsi"/>
          <w:sz w:val="22"/>
          <w:szCs w:val="22"/>
        </w:rPr>
        <w:t>our</w:t>
      </w:r>
      <w:r w:rsidRPr="00713C7C" w:rsidR="00C635AB">
        <w:rPr>
          <w:rFonts w:cstheme="minorHAnsi"/>
          <w:sz w:val="22"/>
          <w:szCs w:val="22"/>
        </w:rPr>
        <w:t xml:space="preserve"> best </w:t>
      </w:r>
      <w:r>
        <w:rPr>
          <w:rFonts w:cstheme="minorHAnsi"/>
          <w:sz w:val="22"/>
          <w:szCs w:val="22"/>
        </w:rPr>
        <w:t>work</w:t>
      </w:r>
      <w:r w:rsidRPr="00713C7C" w:rsidR="00C635AB">
        <w:rPr>
          <w:rFonts w:cstheme="minorHAnsi"/>
          <w:sz w:val="22"/>
          <w:szCs w:val="22"/>
        </w:rPr>
        <w:t xml:space="preserve"> if </w:t>
      </w:r>
      <w:r>
        <w:rPr>
          <w:rFonts w:cstheme="minorHAnsi"/>
          <w:sz w:val="22"/>
          <w:szCs w:val="22"/>
        </w:rPr>
        <w:t>we</w:t>
      </w:r>
      <w:r w:rsidRPr="00713C7C" w:rsidR="00C635AB">
        <w:rPr>
          <w:rFonts w:cstheme="minorHAnsi"/>
          <w:sz w:val="22"/>
          <w:szCs w:val="22"/>
        </w:rPr>
        <w:t xml:space="preserve"> have your trust, collaboration and know all the important facts regarding your file.</w:t>
      </w:r>
    </w:p>
    <w:p w:rsidRPr="00713C7C" w:rsidR="00C635AB" w:rsidP="00C635AB" w:rsidRDefault="00C635AB" w14:paraId="6DBCE195" w14:textId="1C0D7804">
      <w:pPr>
        <w:spacing w:before="240" w:line="276" w:lineRule="auto"/>
        <w:jc w:val="both"/>
        <w:rPr>
          <w:rFonts w:cstheme="minorHAnsi"/>
          <w:b/>
          <w:i/>
          <w:sz w:val="22"/>
          <w:szCs w:val="22"/>
        </w:rPr>
      </w:pPr>
      <w:r w:rsidRPr="00713C7C">
        <w:rPr>
          <w:rFonts w:cstheme="minorHAnsi"/>
          <w:b/>
          <w:i/>
          <w:sz w:val="22"/>
          <w:szCs w:val="22"/>
        </w:rPr>
        <w:t xml:space="preserve">Your role as </w:t>
      </w:r>
      <w:r w:rsidR="005375E3">
        <w:rPr>
          <w:rFonts w:cstheme="minorHAnsi"/>
          <w:b/>
          <w:i/>
          <w:sz w:val="22"/>
          <w:szCs w:val="22"/>
        </w:rPr>
        <w:t>our</w:t>
      </w:r>
      <w:r w:rsidRPr="00713C7C">
        <w:rPr>
          <w:rFonts w:cstheme="minorHAnsi"/>
          <w:b/>
          <w:i/>
          <w:sz w:val="22"/>
          <w:szCs w:val="22"/>
        </w:rPr>
        <w:t xml:space="preserve"> client</w:t>
      </w:r>
    </w:p>
    <w:p w:rsidRPr="00713C7C" w:rsidR="00C635AB" w:rsidP="3B1AD3F8" w:rsidRDefault="00C635AB" w14:paraId="02270B44" w14:textId="068DEC11">
      <w:pPr>
        <w:widowControl w:val="0"/>
        <w:numPr>
          <w:ilvl w:val="0"/>
          <w:numId w:val="24"/>
        </w:numPr>
        <w:autoSpaceDE w:val="0"/>
        <w:autoSpaceDN w:val="0"/>
        <w:adjustRightInd w:val="0"/>
        <w:spacing w:line="276" w:lineRule="auto"/>
        <w:jc w:val="both"/>
        <w:rPr>
          <w:sz w:val="22"/>
          <w:szCs w:val="22"/>
        </w:rPr>
      </w:pPr>
      <w:r w:rsidRPr="3B1AD3F8">
        <w:rPr>
          <w:sz w:val="22"/>
          <w:szCs w:val="22"/>
        </w:rPr>
        <w:t xml:space="preserve">You must give </w:t>
      </w:r>
      <w:r w:rsidRPr="3B1AD3F8" w:rsidR="005375E3">
        <w:rPr>
          <w:sz w:val="22"/>
          <w:szCs w:val="22"/>
        </w:rPr>
        <w:t>us</w:t>
      </w:r>
      <w:r w:rsidRPr="3B1AD3F8">
        <w:rPr>
          <w:sz w:val="22"/>
          <w:szCs w:val="22"/>
        </w:rPr>
        <w:t xml:space="preserve"> all the facts about your case and be </w:t>
      </w:r>
      <w:r w:rsidRPr="3B1AD3F8" w:rsidR="005375E3">
        <w:rPr>
          <w:sz w:val="22"/>
          <w:szCs w:val="22"/>
        </w:rPr>
        <w:t>completely</w:t>
      </w:r>
      <w:r w:rsidRPr="3B1AD3F8">
        <w:rPr>
          <w:sz w:val="22"/>
          <w:szCs w:val="22"/>
        </w:rPr>
        <w:t xml:space="preserve"> honest </w:t>
      </w:r>
      <w:r w:rsidRPr="3B1AD3F8" w:rsidR="685D1E9F">
        <w:rPr>
          <w:sz w:val="22"/>
          <w:szCs w:val="22"/>
        </w:rPr>
        <w:t xml:space="preserve">and transparent </w:t>
      </w:r>
      <w:r w:rsidRPr="3B1AD3F8">
        <w:rPr>
          <w:sz w:val="22"/>
          <w:szCs w:val="22"/>
        </w:rPr>
        <w:t xml:space="preserve">with </w:t>
      </w:r>
      <w:r w:rsidRPr="3B1AD3F8" w:rsidR="005375E3">
        <w:rPr>
          <w:sz w:val="22"/>
          <w:szCs w:val="22"/>
        </w:rPr>
        <w:t>us</w:t>
      </w:r>
      <w:r w:rsidRPr="3B1AD3F8">
        <w:rPr>
          <w:sz w:val="22"/>
          <w:szCs w:val="22"/>
        </w:rPr>
        <w:t>;</w:t>
      </w:r>
    </w:p>
    <w:p w:rsidRPr="00713C7C" w:rsidR="00C635AB" w:rsidP="3B1AD3F8" w:rsidRDefault="00C635AB" w14:paraId="2EE7E62D" w14:textId="01883985">
      <w:pPr>
        <w:widowControl w:val="0"/>
        <w:numPr>
          <w:ilvl w:val="0"/>
          <w:numId w:val="24"/>
        </w:numPr>
        <w:autoSpaceDE w:val="0"/>
        <w:autoSpaceDN w:val="0"/>
        <w:adjustRightInd w:val="0"/>
        <w:spacing w:line="276" w:lineRule="auto"/>
        <w:jc w:val="both"/>
        <w:rPr>
          <w:sz w:val="22"/>
          <w:szCs w:val="22"/>
        </w:rPr>
      </w:pPr>
      <w:r w:rsidRPr="3B1AD3F8">
        <w:rPr>
          <w:sz w:val="22"/>
          <w:szCs w:val="22"/>
        </w:rPr>
        <w:t xml:space="preserve">You must give </w:t>
      </w:r>
      <w:r w:rsidRPr="3B1AD3F8" w:rsidR="005375E3">
        <w:rPr>
          <w:sz w:val="22"/>
          <w:szCs w:val="22"/>
        </w:rPr>
        <w:t>us</w:t>
      </w:r>
      <w:r w:rsidRPr="3B1AD3F8">
        <w:rPr>
          <w:sz w:val="22"/>
          <w:szCs w:val="22"/>
        </w:rPr>
        <w:t xml:space="preserve"> any documents </w:t>
      </w:r>
      <w:r w:rsidRPr="3B1AD3F8" w:rsidR="005375E3">
        <w:rPr>
          <w:sz w:val="22"/>
          <w:szCs w:val="22"/>
        </w:rPr>
        <w:t>we</w:t>
      </w:r>
      <w:r w:rsidRPr="3B1AD3F8">
        <w:rPr>
          <w:sz w:val="22"/>
          <w:szCs w:val="22"/>
        </w:rPr>
        <w:t xml:space="preserve"> </w:t>
      </w:r>
      <w:r w:rsidRPr="3B1AD3F8" w:rsidR="005375E3">
        <w:rPr>
          <w:sz w:val="22"/>
          <w:szCs w:val="22"/>
        </w:rPr>
        <w:t>require for</w:t>
      </w:r>
      <w:r w:rsidRPr="3B1AD3F8">
        <w:rPr>
          <w:sz w:val="22"/>
          <w:szCs w:val="22"/>
        </w:rPr>
        <w:t xml:space="preserve"> </w:t>
      </w:r>
      <w:r w:rsidRPr="3B1AD3F8" w:rsidR="1B06EE54">
        <w:rPr>
          <w:sz w:val="22"/>
          <w:szCs w:val="22"/>
        </w:rPr>
        <w:t>y</w:t>
      </w:r>
      <w:r w:rsidRPr="3B1AD3F8">
        <w:rPr>
          <w:sz w:val="22"/>
          <w:szCs w:val="22"/>
        </w:rPr>
        <w:t>our file;</w:t>
      </w:r>
    </w:p>
    <w:p w:rsidR="00C635AB" w:rsidP="3B1AD3F8" w:rsidRDefault="00C635AB" w14:paraId="67D2A352" w14:textId="41858D44">
      <w:pPr>
        <w:numPr>
          <w:ilvl w:val="0"/>
          <w:numId w:val="24"/>
        </w:numPr>
        <w:spacing w:line="276" w:lineRule="auto"/>
        <w:jc w:val="both"/>
        <w:rPr>
          <w:sz w:val="22"/>
          <w:szCs w:val="22"/>
        </w:rPr>
      </w:pPr>
      <w:r w:rsidRPr="3B1AD3F8">
        <w:rPr>
          <w:sz w:val="22"/>
          <w:szCs w:val="22"/>
        </w:rPr>
        <w:t xml:space="preserve">You must answer </w:t>
      </w:r>
      <w:r w:rsidRPr="3B1AD3F8" w:rsidR="005375E3">
        <w:rPr>
          <w:sz w:val="22"/>
          <w:szCs w:val="22"/>
        </w:rPr>
        <w:t>all our</w:t>
      </w:r>
      <w:r w:rsidRPr="3B1AD3F8">
        <w:rPr>
          <w:sz w:val="22"/>
          <w:szCs w:val="22"/>
        </w:rPr>
        <w:t xml:space="preserve"> communications </w:t>
      </w:r>
      <w:r w:rsidRPr="3B1AD3F8" w:rsidR="005375E3">
        <w:rPr>
          <w:sz w:val="22"/>
          <w:szCs w:val="22"/>
        </w:rPr>
        <w:t>quickly</w:t>
      </w:r>
      <w:r w:rsidRPr="3B1AD3F8">
        <w:rPr>
          <w:sz w:val="22"/>
          <w:szCs w:val="22"/>
        </w:rPr>
        <w:t xml:space="preserve">. </w:t>
      </w:r>
    </w:p>
    <w:p w:rsidRPr="00713C7C" w:rsidR="00C635AB" w:rsidP="00C635AB" w:rsidRDefault="00C635AB" w14:paraId="7CF1849E" w14:textId="77777777">
      <w:pPr>
        <w:spacing w:before="240" w:after="240" w:line="276" w:lineRule="auto"/>
        <w:jc w:val="both"/>
        <w:rPr>
          <w:rFonts w:cstheme="minorHAnsi"/>
          <w:b/>
          <w:color w:val="000000"/>
          <w:sz w:val="22"/>
          <w:szCs w:val="22"/>
          <w:u w:val="single"/>
        </w:rPr>
      </w:pPr>
      <w:r w:rsidRPr="00713C7C">
        <w:rPr>
          <w:rFonts w:cstheme="minorHAnsi"/>
          <w:b/>
          <w:color w:val="000000"/>
          <w:sz w:val="22"/>
          <w:szCs w:val="22"/>
          <w:u w:val="single"/>
        </w:rPr>
        <w:t xml:space="preserve">PART 2 – HOW PAYMENTS WORK </w:t>
      </w:r>
    </w:p>
    <w:p w:rsidRPr="00713C7C" w:rsidR="00C635AB" w:rsidP="00C635AB" w:rsidRDefault="00C635AB" w14:paraId="58799BE8" w14:textId="318AE06B">
      <w:pPr>
        <w:spacing w:before="240" w:line="276" w:lineRule="auto"/>
        <w:jc w:val="both"/>
        <w:rPr>
          <w:rFonts w:cstheme="minorHAnsi"/>
          <w:sz w:val="22"/>
          <w:szCs w:val="22"/>
        </w:rPr>
      </w:pPr>
      <w:r w:rsidRPr="00C635AB">
        <w:rPr>
          <w:rFonts w:cstheme="minorHAnsi"/>
          <w:i/>
          <w:iCs/>
          <w:sz w:val="22"/>
          <w:szCs w:val="22"/>
        </w:rPr>
        <w:t>Legal Aid Ontario</w:t>
      </w:r>
      <w:r w:rsidRPr="00713C7C">
        <w:rPr>
          <w:rFonts w:cstheme="minorHAnsi"/>
          <w:sz w:val="22"/>
          <w:szCs w:val="22"/>
        </w:rPr>
        <w:t xml:space="preserve"> will pay </w:t>
      </w:r>
      <w:r w:rsidR="005375E3">
        <w:rPr>
          <w:rFonts w:cstheme="minorHAnsi"/>
          <w:sz w:val="22"/>
          <w:szCs w:val="22"/>
        </w:rPr>
        <w:t>our</w:t>
      </w:r>
      <w:r w:rsidRPr="00713C7C">
        <w:rPr>
          <w:rFonts w:cstheme="minorHAnsi"/>
          <w:sz w:val="22"/>
          <w:szCs w:val="22"/>
        </w:rPr>
        <w:t xml:space="preserve"> fees and </w:t>
      </w:r>
      <w:r w:rsidR="005375E3">
        <w:rPr>
          <w:rFonts w:cstheme="minorHAnsi"/>
          <w:sz w:val="22"/>
          <w:szCs w:val="22"/>
        </w:rPr>
        <w:t>our</w:t>
      </w:r>
      <w:r w:rsidRPr="00713C7C">
        <w:rPr>
          <w:rFonts w:cstheme="minorHAnsi"/>
          <w:sz w:val="22"/>
          <w:szCs w:val="22"/>
        </w:rPr>
        <w:t xml:space="preserve"> out-of-pocket expenses (called disbursements).</w:t>
      </w:r>
    </w:p>
    <w:p w:rsidRPr="00713C7C" w:rsidR="00C635AB" w:rsidP="3B1AD3F8" w:rsidRDefault="00C635AB" w14:paraId="4C5EEC85" w14:textId="14D919DE">
      <w:pPr>
        <w:spacing w:before="240" w:line="276" w:lineRule="auto"/>
        <w:jc w:val="both"/>
        <w:rPr>
          <w:sz w:val="22"/>
          <w:szCs w:val="22"/>
        </w:rPr>
      </w:pPr>
      <w:r w:rsidRPr="3B1AD3F8">
        <w:rPr>
          <w:sz w:val="22"/>
          <w:szCs w:val="22"/>
        </w:rPr>
        <w:t xml:space="preserve">If you want more information about how these payments work, you can look at the </w:t>
      </w:r>
      <w:hyperlink w:history="1" r:id="rId10">
        <w:r w:rsidR="003C2D1F">
          <w:rPr>
            <w:rStyle w:val="Lienhypertexte"/>
            <w:i/>
            <w:iCs/>
            <w:sz w:val="22"/>
            <w:szCs w:val="22"/>
          </w:rPr>
          <w:t>General Rules and Practices</w:t>
        </w:r>
      </w:hyperlink>
      <w:r w:rsidRPr="3B1AD3F8">
        <w:rPr>
          <w:i/>
          <w:iCs/>
          <w:sz w:val="22"/>
          <w:szCs w:val="22"/>
        </w:rPr>
        <w:t xml:space="preserve"> </w:t>
      </w:r>
      <w:r w:rsidRPr="3B1AD3F8">
        <w:rPr>
          <w:sz w:val="22"/>
          <w:szCs w:val="22"/>
        </w:rPr>
        <w:t>of the Legal Aid Tariffs</w:t>
      </w:r>
      <w:r w:rsidR="003C2D1F">
        <w:rPr>
          <w:sz w:val="22"/>
          <w:szCs w:val="22"/>
        </w:rPr>
        <w:t xml:space="preserve"> and Billing Handbook. </w:t>
      </w:r>
      <w:r w:rsidRPr="3B1AD3F8">
        <w:rPr>
          <w:sz w:val="22"/>
          <w:szCs w:val="22"/>
        </w:rPr>
        <w:t xml:space="preserve">You will find all the rules about fees and disbursements there. </w:t>
      </w:r>
    </w:p>
    <w:p w:rsidRPr="00713C7C" w:rsidR="00C635AB" w:rsidP="00C635AB" w:rsidRDefault="00C635AB" w14:paraId="70A490F7" w14:textId="2032F586">
      <w:pPr>
        <w:spacing w:before="240" w:line="276" w:lineRule="auto"/>
        <w:jc w:val="both"/>
        <w:rPr>
          <w:rFonts w:cstheme="minorHAnsi"/>
          <w:b/>
          <w:bCs/>
          <w:sz w:val="22"/>
          <w:szCs w:val="22"/>
        </w:rPr>
      </w:pPr>
      <w:r w:rsidRPr="00713C7C">
        <w:rPr>
          <w:rFonts w:cstheme="minorHAnsi"/>
          <w:sz w:val="22"/>
          <w:szCs w:val="22"/>
        </w:rPr>
        <w:t xml:space="preserve">The number of hours </w:t>
      </w:r>
      <w:r w:rsidR="005375E3">
        <w:rPr>
          <w:rFonts w:cstheme="minorHAnsi"/>
          <w:sz w:val="22"/>
          <w:szCs w:val="22"/>
        </w:rPr>
        <w:t>we</w:t>
      </w:r>
      <w:r w:rsidRPr="00713C7C">
        <w:rPr>
          <w:rFonts w:cstheme="minorHAnsi"/>
          <w:sz w:val="22"/>
          <w:szCs w:val="22"/>
        </w:rPr>
        <w:t xml:space="preserve"> can work on your case on this legal aid certificate is set out in your legal aid certificate acknowledgment form (attached to this </w:t>
      </w:r>
      <w:r w:rsidR="005375E3">
        <w:rPr>
          <w:rFonts w:cstheme="minorHAnsi"/>
          <w:sz w:val="22"/>
          <w:szCs w:val="22"/>
        </w:rPr>
        <w:t>Agreement</w:t>
      </w:r>
      <w:r w:rsidRPr="00713C7C">
        <w:rPr>
          <w:rFonts w:cstheme="minorHAnsi"/>
          <w:sz w:val="22"/>
          <w:szCs w:val="22"/>
        </w:rPr>
        <w:t>).</w:t>
      </w:r>
    </w:p>
    <w:p w:rsidR="008D6E4E" w:rsidP="008D6E4E" w:rsidRDefault="008D6E4E" w14:paraId="15497872" w14:textId="77777777">
      <w:pPr>
        <w:spacing w:after="160" w:line="259" w:lineRule="auto"/>
        <w:jc w:val="both"/>
        <w:rPr>
          <w:rFonts w:cstheme="minorHAnsi"/>
          <w:b/>
          <w:bCs/>
          <w:sz w:val="22"/>
          <w:szCs w:val="22"/>
        </w:rPr>
      </w:pPr>
    </w:p>
    <w:p w:rsidRPr="00713C7C" w:rsidR="00C635AB" w:rsidP="3B1AD3F8" w:rsidRDefault="00C635AB" w14:paraId="11978301" w14:textId="39E571EC">
      <w:pPr>
        <w:spacing w:after="160" w:line="259" w:lineRule="auto"/>
        <w:jc w:val="both"/>
        <w:rPr>
          <w:b/>
          <w:bCs/>
          <w:sz w:val="22"/>
          <w:szCs w:val="22"/>
        </w:rPr>
      </w:pPr>
      <w:r w:rsidRPr="3B1AD3F8">
        <w:rPr>
          <w:b/>
          <w:bCs/>
          <w:sz w:val="22"/>
          <w:szCs w:val="22"/>
        </w:rPr>
        <w:t xml:space="preserve">Please note that we must obtain consent from legal aid prior to doing any additional work on your file once we are out of hours. We will therefore need to work together to </w:t>
      </w:r>
      <w:r w:rsidRPr="3B1AD3F8" w:rsidR="001E7417">
        <w:rPr>
          <w:b/>
          <w:bCs/>
          <w:sz w:val="22"/>
          <w:szCs w:val="22"/>
        </w:rPr>
        <w:t>maximize</w:t>
      </w:r>
      <w:r w:rsidRPr="3B1AD3F8">
        <w:rPr>
          <w:b/>
          <w:bCs/>
          <w:sz w:val="22"/>
          <w:szCs w:val="22"/>
        </w:rPr>
        <w:t xml:space="preserve"> the hours on your certificate. On our hand, our firm will be responsible to work with legal aid in order to obtain </w:t>
      </w:r>
      <w:r w:rsidRPr="3B1AD3F8" w:rsidR="5D10C414">
        <w:rPr>
          <w:b/>
          <w:bCs/>
          <w:sz w:val="22"/>
          <w:szCs w:val="22"/>
        </w:rPr>
        <w:t>as many</w:t>
      </w:r>
      <w:r w:rsidRPr="3B1AD3F8">
        <w:rPr>
          <w:b/>
          <w:bCs/>
          <w:sz w:val="22"/>
          <w:szCs w:val="22"/>
        </w:rPr>
        <w:t xml:space="preserve"> hours</w:t>
      </w:r>
      <w:r w:rsidRPr="3B1AD3F8" w:rsidR="04F9ADF2">
        <w:rPr>
          <w:b/>
          <w:bCs/>
          <w:sz w:val="22"/>
          <w:szCs w:val="22"/>
        </w:rPr>
        <w:t xml:space="preserve"> as</w:t>
      </w:r>
      <w:r w:rsidRPr="3B1AD3F8">
        <w:rPr>
          <w:b/>
          <w:bCs/>
          <w:sz w:val="22"/>
          <w:szCs w:val="22"/>
        </w:rPr>
        <w:t xml:space="preserve"> possible for your file, on your behalf.</w:t>
      </w:r>
      <w:r w:rsidRPr="3B1AD3F8" w:rsidR="005375E3">
        <w:rPr>
          <w:b/>
          <w:bCs/>
          <w:sz w:val="22"/>
          <w:szCs w:val="22"/>
        </w:rPr>
        <w:t xml:space="preserve"> By initialing below, you acknowledge that you will do your part to maximize the time that we have.</w:t>
      </w:r>
      <w:r w:rsidRPr="3B1AD3F8" w:rsidR="3C6336AD">
        <w:rPr>
          <w:b/>
          <w:bCs/>
          <w:sz w:val="22"/>
          <w:szCs w:val="22"/>
        </w:rPr>
        <w:t xml:space="preserve"> </w:t>
      </w:r>
    </w:p>
    <w:p w:rsidR="00346AA8" w:rsidP="00346AA8" w:rsidRDefault="00346AA8" w14:paraId="0B58FFCD" w14:textId="52A7CCC2">
      <w:pPr>
        <w:spacing w:line="276" w:lineRule="auto"/>
        <w:rPr>
          <w:rFonts w:cstheme="minorHAnsi"/>
          <w:b/>
          <w:bCs/>
          <w:sz w:val="22"/>
          <w:szCs w:val="22"/>
        </w:rPr>
      </w:pPr>
      <w:r>
        <w:rPr>
          <w:rFonts w:cstheme="minorHAnsi"/>
          <w:b/>
          <w:bCs/>
          <w:sz w:val="22"/>
          <w:szCs w:val="22"/>
        </w:rPr>
        <w:t>______</w:t>
      </w:r>
    </w:p>
    <w:p w:rsidRPr="00713C7C" w:rsidR="00C635AB" w:rsidP="00346AA8" w:rsidRDefault="00C635AB" w14:paraId="3FC91922" w14:textId="0EB686AB">
      <w:pPr>
        <w:spacing w:line="276" w:lineRule="auto"/>
        <w:rPr>
          <w:rFonts w:cstheme="minorHAnsi"/>
          <w:sz w:val="22"/>
          <w:szCs w:val="22"/>
        </w:rPr>
      </w:pPr>
      <w:r w:rsidRPr="00713C7C">
        <w:rPr>
          <w:rFonts w:cstheme="minorHAnsi"/>
          <w:sz w:val="22"/>
          <w:szCs w:val="22"/>
        </w:rPr>
        <w:lastRenderedPageBreak/>
        <w:t xml:space="preserve">initials </w:t>
      </w:r>
    </w:p>
    <w:p w:rsidR="0098237E" w:rsidP="00C635AB" w:rsidRDefault="0098237E" w14:paraId="3EA0D8B6" w14:textId="77777777">
      <w:pPr>
        <w:spacing w:before="240" w:line="276" w:lineRule="auto"/>
        <w:jc w:val="both"/>
        <w:rPr>
          <w:rFonts w:cstheme="minorHAnsi"/>
          <w:sz w:val="22"/>
          <w:szCs w:val="22"/>
        </w:rPr>
      </w:pPr>
    </w:p>
    <w:p w:rsidRPr="00713C7C" w:rsidR="00C635AB" w:rsidP="3B1AD3F8" w:rsidRDefault="00C635AB" w14:paraId="4AB9D8AF" w14:textId="1AC9F4A7">
      <w:pPr>
        <w:spacing w:before="240" w:line="276" w:lineRule="auto"/>
        <w:jc w:val="both"/>
        <w:rPr>
          <w:sz w:val="22"/>
          <w:szCs w:val="22"/>
        </w:rPr>
      </w:pPr>
      <w:r w:rsidRPr="3B1AD3F8">
        <w:rPr>
          <w:sz w:val="22"/>
          <w:szCs w:val="22"/>
        </w:rPr>
        <w:t xml:space="preserve">If your financial circumstances change and your income increases in a way that makes it that you may no longer qualify for legal aid, both of us </w:t>
      </w:r>
      <w:r w:rsidRPr="3B1AD3F8" w:rsidR="7BC81117">
        <w:rPr>
          <w:sz w:val="22"/>
          <w:szCs w:val="22"/>
        </w:rPr>
        <w:t>have an obligation to inform</w:t>
      </w:r>
      <w:r w:rsidRPr="3B1AD3F8">
        <w:rPr>
          <w:sz w:val="22"/>
          <w:szCs w:val="22"/>
        </w:rPr>
        <w:t xml:space="preserve"> </w:t>
      </w:r>
      <w:r w:rsidRPr="3B1AD3F8">
        <w:rPr>
          <w:i/>
          <w:iCs/>
          <w:sz w:val="22"/>
          <w:szCs w:val="22"/>
        </w:rPr>
        <w:t>Legal Aid Ontario</w:t>
      </w:r>
      <w:r w:rsidRPr="3B1AD3F8" w:rsidR="2A1C90DA">
        <w:rPr>
          <w:i/>
          <w:iCs/>
          <w:sz w:val="22"/>
          <w:szCs w:val="22"/>
        </w:rPr>
        <w:t xml:space="preserve">. </w:t>
      </w:r>
      <w:r w:rsidRPr="3B1AD3F8">
        <w:rPr>
          <w:sz w:val="22"/>
          <w:szCs w:val="22"/>
        </w:rPr>
        <w:t xml:space="preserve">We must also </w:t>
      </w:r>
      <w:r w:rsidRPr="3B1AD3F8" w:rsidR="0D766E3C">
        <w:rPr>
          <w:sz w:val="22"/>
          <w:szCs w:val="22"/>
        </w:rPr>
        <w:t xml:space="preserve">inform </w:t>
      </w:r>
      <w:r w:rsidRPr="3B1AD3F8">
        <w:rPr>
          <w:sz w:val="22"/>
          <w:szCs w:val="22"/>
        </w:rPr>
        <w:t xml:space="preserve">legal </w:t>
      </w:r>
      <w:proofErr w:type="gramStart"/>
      <w:r w:rsidRPr="3B1AD3F8">
        <w:rPr>
          <w:sz w:val="22"/>
          <w:szCs w:val="22"/>
        </w:rPr>
        <w:t>aid  if</w:t>
      </w:r>
      <w:proofErr w:type="gramEnd"/>
      <w:r w:rsidRPr="3B1AD3F8">
        <w:rPr>
          <w:sz w:val="22"/>
          <w:szCs w:val="22"/>
        </w:rPr>
        <w:t xml:space="preserve"> you receive a significant settlement or costs in your matter. It is possible that you may have to pay </w:t>
      </w:r>
      <w:r w:rsidRPr="3B1AD3F8">
        <w:rPr>
          <w:i/>
          <w:iCs/>
          <w:sz w:val="22"/>
          <w:szCs w:val="22"/>
        </w:rPr>
        <w:t>Legal Aid Ontario</w:t>
      </w:r>
      <w:r w:rsidRPr="3B1AD3F8">
        <w:rPr>
          <w:sz w:val="22"/>
          <w:szCs w:val="22"/>
        </w:rPr>
        <w:t xml:space="preserve"> back for the fees and disbursements they have paid on your behalf. </w:t>
      </w:r>
    </w:p>
    <w:p w:rsidRPr="00713C7C" w:rsidR="00C635AB" w:rsidP="00C635AB" w:rsidRDefault="00C635AB" w14:paraId="56BA8DF6" w14:textId="5ADC0B3E">
      <w:pPr>
        <w:spacing w:before="240" w:line="276" w:lineRule="auto"/>
        <w:jc w:val="both"/>
        <w:rPr>
          <w:rFonts w:cstheme="minorHAnsi"/>
          <w:sz w:val="22"/>
          <w:szCs w:val="22"/>
        </w:rPr>
      </w:pPr>
      <w:r w:rsidRPr="00713C7C">
        <w:rPr>
          <w:rFonts w:cstheme="minorHAnsi"/>
          <w:sz w:val="22"/>
          <w:szCs w:val="22"/>
        </w:rPr>
        <w:t xml:space="preserve">Please note that </w:t>
      </w:r>
      <w:r w:rsidRPr="005375E3" w:rsidR="005375E3">
        <w:rPr>
          <w:rFonts w:cstheme="minorHAnsi"/>
          <w:i/>
          <w:iCs/>
          <w:sz w:val="22"/>
          <w:szCs w:val="22"/>
        </w:rPr>
        <w:t>L</w:t>
      </w:r>
      <w:r w:rsidRPr="005375E3">
        <w:rPr>
          <w:rFonts w:cstheme="minorHAnsi"/>
          <w:i/>
          <w:iCs/>
          <w:sz w:val="22"/>
          <w:szCs w:val="22"/>
        </w:rPr>
        <w:t xml:space="preserve">egal </w:t>
      </w:r>
      <w:r w:rsidRPr="005375E3" w:rsidR="005375E3">
        <w:rPr>
          <w:rFonts w:cstheme="minorHAnsi"/>
          <w:i/>
          <w:iCs/>
          <w:sz w:val="22"/>
          <w:szCs w:val="22"/>
        </w:rPr>
        <w:t>A</w:t>
      </w:r>
      <w:r w:rsidRPr="005375E3">
        <w:rPr>
          <w:rFonts w:cstheme="minorHAnsi"/>
          <w:i/>
          <w:iCs/>
          <w:sz w:val="22"/>
          <w:szCs w:val="22"/>
        </w:rPr>
        <w:t>id Ontario</w:t>
      </w:r>
      <w:r w:rsidRPr="00713C7C">
        <w:rPr>
          <w:rFonts w:cstheme="minorHAnsi"/>
          <w:sz w:val="22"/>
          <w:szCs w:val="22"/>
        </w:rPr>
        <w:t xml:space="preserve"> may ask you to sign a contribution agreement or directives agreeing to reimbursing them with the settlements that you receive. They may also place a lean on your home. Please note that legal aid reviews these obligations on a case-a-case basis. Upon receipt</w:t>
      </w:r>
      <w:r w:rsidR="005375E3">
        <w:rPr>
          <w:rFonts w:cstheme="minorHAnsi"/>
          <w:sz w:val="22"/>
          <w:szCs w:val="22"/>
        </w:rPr>
        <w:t xml:space="preserve"> from legal aid</w:t>
      </w:r>
      <w:r w:rsidRPr="00713C7C">
        <w:rPr>
          <w:rFonts w:cstheme="minorHAnsi"/>
          <w:sz w:val="22"/>
          <w:szCs w:val="22"/>
        </w:rPr>
        <w:t xml:space="preserve">, we have an obligation to provide these documents to you for signature. If </w:t>
      </w:r>
      <w:r w:rsidRPr="00713C7C">
        <w:rPr>
          <w:rFonts w:cstheme="minorHAnsi"/>
          <w:i/>
          <w:iCs/>
          <w:sz w:val="22"/>
          <w:szCs w:val="22"/>
        </w:rPr>
        <w:t>Legal Aid Ontario</w:t>
      </w:r>
      <w:r w:rsidRPr="00713C7C">
        <w:rPr>
          <w:rFonts w:cstheme="minorHAnsi"/>
          <w:sz w:val="22"/>
          <w:szCs w:val="22"/>
        </w:rPr>
        <w:t xml:space="preserve"> does not receive them, they can cancel your certificate and we will not be able to continue work on your file. All of these agreements are between you and legal aid and we invite you to inquire with them if you have more questions. </w:t>
      </w:r>
    </w:p>
    <w:p w:rsidRPr="00713C7C" w:rsidR="00C635AB" w:rsidP="00C635AB" w:rsidRDefault="00C635AB" w14:paraId="4DE4EEC8" w14:textId="62F4122D">
      <w:pPr>
        <w:spacing w:before="240" w:line="276" w:lineRule="auto"/>
        <w:jc w:val="both"/>
        <w:rPr>
          <w:rFonts w:cstheme="minorHAnsi"/>
          <w:sz w:val="22"/>
          <w:szCs w:val="22"/>
        </w:rPr>
      </w:pPr>
      <w:r w:rsidRPr="00713C7C">
        <w:rPr>
          <w:rFonts w:cstheme="minorHAnsi"/>
          <w:sz w:val="22"/>
          <w:szCs w:val="22"/>
        </w:rPr>
        <w:t xml:space="preserve">If you decide to hire </w:t>
      </w:r>
      <w:r w:rsidR="005375E3">
        <w:rPr>
          <w:rFonts w:cstheme="minorHAnsi"/>
          <w:sz w:val="22"/>
          <w:szCs w:val="22"/>
        </w:rPr>
        <w:t>us</w:t>
      </w:r>
      <w:r w:rsidRPr="00713C7C">
        <w:rPr>
          <w:rFonts w:cstheme="minorHAnsi"/>
          <w:sz w:val="22"/>
          <w:szCs w:val="22"/>
        </w:rPr>
        <w:t xml:space="preserve"> privately (</w:t>
      </w:r>
      <w:r w:rsidR="005375E3">
        <w:rPr>
          <w:rFonts w:cstheme="minorHAnsi"/>
          <w:sz w:val="22"/>
          <w:szCs w:val="22"/>
        </w:rPr>
        <w:t xml:space="preserve">this is </w:t>
      </w:r>
      <w:r w:rsidRPr="00713C7C">
        <w:rPr>
          <w:rFonts w:cstheme="minorHAnsi"/>
          <w:sz w:val="22"/>
          <w:szCs w:val="22"/>
        </w:rPr>
        <w:t xml:space="preserve">called a private retainer agreement), we must get written permission from </w:t>
      </w:r>
      <w:r w:rsidRPr="000F12FD">
        <w:rPr>
          <w:rFonts w:cstheme="minorHAnsi"/>
          <w:i/>
          <w:iCs/>
          <w:sz w:val="22"/>
          <w:szCs w:val="22"/>
        </w:rPr>
        <w:t>Legal Aid Ontario</w:t>
      </w:r>
      <w:r w:rsidRPr="00713C7C">
        <w:rPr>
          <w:rFonts w:cstheme="minorHAnsi"/>
          <w:sz w:val="22"/>
          <w:szCs w:val="22"/>
        </w:rPr>
        <w:t xml:space="preserve"> to end the legal aid certificate.</w:t>
      </w:r>
    </w:p>
    <w:p w:rsidRPr="00713C7C" w:rsidR="00C635AB" w:rsidP="00C635AB" w:rsidRDefault="00C635AB" w14:paraId="62A95562" w14:textId="77777777">
      <w:pPr>
        <w:spacing w:before="240" w:after="240" w:line="276" w:lineRule="auto"/>
        <w:jc w:val="both"/>
        <w:rPr>
          <w:rFonts w:cstheme="minorHAnsi"/>
          <w:b/>
          <w:color w:val="000000"/>
          <w:sz w:val="22"/>
          <w:szCs w:val="22"/>
          <w:u w:val="single"/>
        </w:rPr>
      </w:pPr>
      <w:r w:rsidRPr="00713C7C">
        <w:rPr>
          <w:rFonts w:cstheme="minorHAnsi"/>
          <w:b/>
          <w:color w:val="000000"/>
          <w:sz w:val="22"/>
          <w:szCs w:val="22"/>
          <w:u w:val="single"/>
        </w:rPr>
        <w:t xml:space="preserve">PART 3 – DEALING WITH EACH OTHER </w:t>
      </w:r>
    </w:p>
    <w:p w:rsidRPr="00713C7C" w:rsidR="00C635AB" w:rsidP="005375E3" w:rsidRDefault="005375E3" w14:paraId="705460C8" w14:textId="5F1A903B">
      <w:pPr>
        <w:spacing w:before="240" w:line="276" w:lineRule="auto"/>
        <w:jc w:val="both"/>
        <w:rPr>
          <w:rFonts w:cstheme="minorHAnsi"/>
          <w:sz w:val="22"/>
          <w:szCs w:val="22"/>
        </w:rPr>
      </w:pPr>
      <w:r>
        <w:rPr>
          <w:rFonts w:cstheme="minorHAnsi"/>
          <w:sz w:val="22"/>
          <w:szCs w:val="22"/>
        </w:rPr>
        <w:t>We</w:t>
      </w:r>
      <w:r w:rsidRPr="00713C7C" w:rsidR="00C635AB">
        <w:rPr>
          <w:rFonts w:cstheme="minorHAnsi"/>
          <w:sz w:val="22"/>
          <w:szCs w:val="22"/>
        </w:rPr>
        <w:t xml:space="preserve"> will try to return your telephone calls and respond to your emails or letters as quickly as possible. </w:t>
      </w:r>
    </w:p>
    <w:p w:rsidRPr="00713C7C" w:rsidR="00C635AB" w:rsidP="00C635AB" w:rsidRDefault="005375E3" w14:paraId="7011C0F4" w14:textId="7B293499">
      <w:pPr>
        <w:spacing w:before="240" w:line="276" w:lineRule="auto"/>
        <w:jc w:val="both"/>
        <w:rPr>
          <w:rFonts w:cstheme="minorHAnsi"/>
          <w:sz w:val="22"/>
          <w:szCs w:val="22"/>
        </w:rPr>
      </w:pPr>
      <w:r>
        <w:rPr>
          <w:rFonts w:cstheme="minorHAnsi"/>
          <w:sz w:val="22"/>
          <w:szCs w:val="22"/>
        </w:rPr>
        <w:t>We wish to</w:t>
      </w:r>
      <w:r w:rsidRPr="00713C7C" w:rsidR="00C635AB">
        <w:rPr>
          <w:rFonts w:cstheme="minorHAnsi"/>
          <w:sz w:val="22"/>
          <w:szCs w:val="22"/>
        </w:rPr>
        <w:t xml:space="preserve"> remind you that all telephone calls and meetings are part of the total number of hours that </w:t>
      </w:r>
      <w:r>
        <w:rPr>
          <w:rFonts w:cstheme="minorHAnsi"/>
          <w:sz w:val="22"/>
          <w:szCs w:val="22"/>
        </w:rPr>
        <w:t>we</w:t>
      </w:r>
      <w:r w:rsidRPr="00713C7C" w:rsidR="00C635AB">
        <w:rPr>
          <w:rFonts w:cstheme="minorHAnsi"/>
          <w:sz w:val="22"/>
          <w:szCs w:val="22"/>
        </w:rPr>
        <w:t xml:space="preserve"> </w:t>
      </w:r>
      <w:r>
        <w:rPr>
          <w:rFonts w:cstheme="minorHAnsi"/>
          <w:sz w:val="22"/>
          <w:szCs w:val="22"/>
        </w:rPr>
        <w:t>are</w:t>
      </w:r>
      <w:r w:rsidRPr="00713C7C" w:rsidR="00C635AB">
        <w:rPr>
          <w:rFonts w:cstheme="minorHAnsi"/>
          <w:sz w:val="22"/>
          <w:szCs w:val="22"/>
        </w:rPr>
        <w:t xml:space="preserve"> allowed to spend on your case. This includes time </w:t>
      </w:r>
      <w:r>
        <w:rPr>
          <w:rFonts w:cstheme="minorHAnsi"/>
          <w:sz w:val="22"/>
          <w:szCs w:val="22"/>
        </w:rPr>
        <w:t>we</w:t>
      </w:r>
      <w:r w:rsidRPr="00713C7C" w:rsidR="00C635AB">
        <w:rPr>
          <w:rFonts w:cstheme="minorHAnsi"/>
          <w:sz w:val="22"/>
          <w:szCs w:val="22"/>
        </w:rPr>
        <w:t xml:space="preserve"> may need to prepare for our conversations.  </w:t>
      </w:r>
    </w:p>
    <w:p w:rsidRPr="00713C7C" w:rsidR="00C635AB" w:rsidP="00C635AB" w:rsidRDefault="00C635AB" w14:paraId="74244AD9" w14:textId="59A7BEF5">
      <w:pPr>
        <w:spacing w:before="240" w:line="276" w:lineRule="auto"/>
        <w:jc w:val="both"/>
        <w:rPr>
          <w:rFonts w:cstheme="minorHAnsi"/>
          <w:sz w:val="22"/>
          <w:szCs w:val="22"/>
        </w:rPr>
      </w:pPr>
      <w:r w:rsidRPr="00713C7C">
        <w:rPr>
          <w:rFonts w:cstheme="minorHAnsi"/>
          <w:sz w:val="22"/>
          <w:szCs w:val="22"/>
        </w:rPr>
        <w:t>To make sure you get the best value out of the services</w:t>
      </w:r>
      <w:r w:rsidRPr="00713C7C">
        <w:rPr>
          <w:rFonts w:cstheme="minorHAnsi"/>
          <w:i/>
          <w:iCs/>
          <w:sz w:val="22"/>
          <w:szCs w:val="22"/>
        </w:rPr>
        <w:t xml:space="preserve"> Legal Aid Ontario</w:t>
      </w:r>
      <w:r w:rsidRPr="00713C7C">
        <w:rPr>
          <w:rFonts w:cstheme="minorHAnsi"/>
          <w:sz w:val="22"/>
          <w:szCs w:val="22"/>
        </w:rPr>
        <w:t xml:space="preserve"> is paying for, </w:t>
      </w:r>
      <w:r w:rsidR="00112CD2">
        <w:rPr>
          <w:rFonts w:cstheme="minorHAnsi"/>
          <w:sz w:val="22"/>
          <w:szCs w:val="22"/>
        </w:rPr>
        <w:t>we</w:t>
      </w:r>
      <w:r w:rsidRPr="00713C7C">
        <w:rPr>
          <w:rFonts w:cstheme="minorHAnsi"/>
          <w:sz w:val="22"/>
          <w:szCs w:val="22"/>
        </w:rPr>
        <w:t xml:space="preserve"> will try to be as efficient as possible. </w:t>
      </w:r>
      <w:r w:rsidR="00112CD2">
        <w:rPr>
          <w:rFonts w:cstheme="minorHAnsi"/>
          <w:sz w:val="22"/>
          <w:szCs w:val="22"/>
        </w:rPr>
        <w:t>We</w:t>
      </w:r>
      <w:r w:rsidRPr="00713C7C">
        <w:rPr>
          <w:rFonts w:cstheme="minorHAnsi"/>
          <w:sz w:val="22"/>
          <w:szCs w:val="22"/>
        </w:rPr>
        <w:t xml:space="preserve"> expect you to be efficient too. This means keeping our conversations focused on what is necessary to resolve your family </w:t>
      </w:r>
      <w:r w:rsidR="00112CD2">
        <w:rPr>
          <w:rFonts w:cstheme="minorHAnsi"/>
          <w:sz w:val="22"/>
          <w:szCs w:val="22"/>
        </w:rPr>
        <w:t>issues</w:t>
      </w:r>
      <w:r w:rsidRPr="00713C7C">
        <w:rPr>
          <w:rFonts w:cstheme="minorHAnsi"/>
          <w:sz w:val="22"/>
          <w:szCs w:val="22"/>
        </w:rPr>
        <w:t xml:space="preserve">. </w:t>
      </w:r>
    </w:p>
    <w:p w:rsidRPr="00713C7C" w:rsidR="00C635AB" w:rsidP="3B1AD3F8" w:rsidRDefault="00C635AB" w14:paraId="2F584A90" w14:textId="4FB3CAB1">
      <w:pPr>
        <w:spacing w:before="240" w:line="276" w:lineRule="auto"/>
        <w:jc w:val="both"/>
        <w:rPr>
          <w:sz w:val="22"/>
          <w:szCs w:val="22"/>
        </w:rPr>
      </w:pPr>
      <w:r w:rsidRPr="3B1AD3F8">
        <w:rPr>
          <w:sz w:val="22"/>
          <w:szCs w:val="22"/>
        </w:rPr>
        <w:t xml:space="preserve">If you have questions or need to provide </w:t>
      </w:r>
      <w:r w:rsidRPr="3B1AD3F8" w:rsidR="00112CD2">
        <w:rPr>
          <w:sz w:val="22"/>
          <w:szCs w:val="22"/>
        </w:rPr>
        <w:t>us</w:t>
      </w:r>
      <w:r w:rsidRPr="3B1AD3F8">
        <w:rPr>
          <w:sz w:val="22"/>
          <w:szCs w:val="22"/>
        </w:rPr>
        <w:t xml:space="preserve"> with additional information, </w:t>
      </w:r>
      <w:r w:rsidRPr="3B1AD3F8" w:rsidR="00112CD2">
        <w:rPr>
          <w:sz w:val="22"/>
          <w:szCs w:val="22"/>
        </w:rPr>
        <w:t>we</w:t>
      </w:r>
      <w:r w:rsidRPr="3B1AD3F8">
        <w:rPr>
          <w:sz w:val="22"/>
          <w:szCs w:val="22"/>
        </w:rPr>
        <w:t xml:space="preserve"> suggest that you email </w:t>
      </w:r>
      <w:r w:rsidRPr="3B1AD3F8" w:rsidR="00112CD2">
        <w:rPr>
          <w:sz w:val="22"/>
          <w:szCs w:val="22"/>
        </w:rPr>
        <w:t>the lawyer on your file or one of our team members</w:t>
      </w:r>
      <w:r w:rsidR="00E84340">
        <w:rPr>
          <w:sz w:val="22"/>
          <w:szCs w:val="22"/>
        </w:rPr>
        <w:t>.</w:t>
      </w:r>
    </w:p>
    <w:p w:rsidRPr="00713C7C" w:rsidR="00C635AB" w:rsidP="00C635AB" w:rsidRDefault="00C635AB" w14:paraId="69314728" w14:textId="77777777">
      <w:pPr>
        <w:spacing w:before="240" w:after="240" w:line="276" w:lineRule="auto"/>
        <w:jc w:val="both"/>
        <w:rPr>
          <w:rFonts w:cstheme="minorHAnsi"/>
          <w:b/>
          <w:bCs/>
          <w:iCs/>
          <w:sz w:val="22"/>
          <w:szCs w:val="22"/>
          <w:u w:val="single"/>
        </w:rPr>
      </w:pPr>
      <w:r w:rsidRPr="00713C7C">
        <w:rPr>
          <w:rFonts w:cstheme="minorHAnsi"/>
          <w:b/>
          <w:bCs/>
          <w:iCs/>
          <w:sz w:val="22"/>
          <w:szCs w:val="22"/>
          <w:u w:val="single"/>
        </w:rPr>
        <w:t>PART 4 – ENDING THE RELATIONSHIP</w:t>
      </w:r>
    </w:p>
    <w:p w:rsidRPr="001E7417" w:rsidR="00C635AB" w:rsidP="00C635AB" w:rsidRDefault="00C635AB" w14:paraId="2283C95C" w14:textId="77777777">
      <w:pPr>
        <w:spacing w:before="240" w:line="276" w:lineRule="auto"/>
        <w:jc w:val="both"/>
        <w:rPr>
          <w:rFonts w:cstheme="minorHAnsi"/>
          <w:i/>
          <w:iCs/>
          <w:sz w:val="22"/>
          <w:szCs w:val="22"/>
        </w:rPr>
      </w:pPr>
      <w:r w:rsidRPr="001E7417">
        <w:rPr>
          <w:rFonts w:cstheme="minorHAnsi"/>
          <w:i/>
          <w:iCs/>
          <w:sz w:val="22"/>
          <w:szCs w:val="22"/>
        </w:rPr>
        <w:t>By the client</w:t>
      </w:r>
    </w:p>
    <w:p w:rsidRPr="0098237E" w:rsidR="0098237E" w:rsidP="3B1AD3F8" w:rsidRDefault="00C635AB" w14:paraId="457AC7B9" w14:textId="6D40146F">
      <w:pPr>
        <w:spacing w:before="240" w:line="276" w:lineRule="auto"/>
        <w:jc w:val="both"/>
        <w:rPr>
          <w:sz w:val="22"/>
          <w:szCs w:val="22"/>
        </w:rPr>
      </w:pPr>
      <w:r w:rsidRPr="3B1AD3F8">
        <w:rPr>
          <w:sz w:val="22"/>
          <w:szCs w:val="22"/>
        </w:rPr>
        <w:t xml:space="preserve">You can decide that you do not want </w:t>
      </w:r>
      <w:r w:rsidRPr="3B1AD3F8" w:rsidR="00112CD2">
        <w:rPr>
          <w:sz w:val="22"/>
          <w:szCs w:val="22"/>
        </w:rPr>
        <w:t>us</w:t>
      </w:r>
      <w:r w:rsidRPr="3B1AD3F8">
        <w:rPr>
          <w:sz w:val="22"/>
          <w:szCs w:val="22"/>
        </w:rPr>
        <w:t xml:space="preserve"> to represent you </w:t>
      </w:r>
      <w:r w:rsidRPr="3B1AD3F8" w:rsidR="00112CD2">
        <w:rPr>
          <w:sz w:val="22"/>
          <w:szCs w:val="22"/>
        </w:rPr>
        <w:t xml:space="preserve">any longer </w:t>
      </w:r>
      <w:r w:rsidRPr="3B1AD3F8">
        <w:rPr>
          <w:sz w:val="22"/>
          <w:szCs w:val="22"/>
        </w:rPr>
        <w:t xml:space="preserve">before your case is finished.  If you make that decision, you must let </w:t>
      </w:r>
      <w:r w:rsidRPr="3B1AD3F8" w:rsidR="00112CD2">
        <w:rPr>
          <w:sz w:val="22"/>
          <w:szCs w:val="22"/>
        </w:rPr>
        <w:t>us</w:t>
      </w:r>
      <w:r w:rsidRPr="3B1AD3F8">
        <w:rPr>
          <w:sz w:val="22"/>
          <w:szCs w:val="22"/>
        </w:rPr>
        <w:t xml:space="preserve"> know by writing </w:t>
      </w:r>
      <w:r w:rsidRPr="3B1AD3F8" w:rsidR="00112CD2">
        <w:rPr>
          <w:sz w:val="22"/>
          <w:szCs w:val="22"/>
        </w:rPr>
        <w:t>us</w:t>
      </w:r>
      <w:r w:rsidRPr="3B1AD3F8">
        <w:rPr>
          <w:sz w:val="22"/>
          <w:szCs w:val="22"/>
        </w:rPr>
        <w:t xml:space="preserve"> a letter or an email. </w:t>
      </w:r>
      <w:r w:rsidRPr="3B1AD3F8">
        <w:rPr>
          <w:b/>
          <w:bCs/>
          <w:sz w:val="22"/>
          <w:szCs w:val="22"/>
        </w:rPr>
        <w:t xml:space="preserve">You should know that </w:t>
      </w:r>
      <w:r w:rsidRPr="3B1AD3F8">
        <w:rPr>
          <w:b/>
          <w:bCs/>
          <w:i/>
          <w:iCs/>
          <w:sz w:val="22"/>
          <w:szCs w:val="22"/>
        </w:rPr>
        <w:t>Legal Aid Ontario</w:t>
      </w:r>
      <w:r w:rsidRPr="3B1AD3F8">
        <w:rPr>
          <w:b/>
          <w:bCs/>
          <w:sz w:val="22"/>
          <w:szCs w:val="22"/>
        </w:rPr>
        <w:t xml:space="preserve"> will approve a change of lawyer only if they think you have a good reason for asking for a different lawyer.  </w:t>
      </w:r>
      <w:r w:rsidRPr="3B1AD3F8">
        <w:rPr>
          <w:sz w:val="22"/>
          <w:szCs w:val="22"/>
        </w:rPr>
        <w:t>If they do not approve a referral to another lawyer, you may end up without a lawyer</w:t>
      </w:r>
      <w:r w:rsidRPr="3B1AD3F8" w:rsidR="00112CD2">
        <w:rPr>
          <w:sz w:val="22"/>
          <w:szCs w:val="22"/>
        </w:rPr>
        <w:t xml:space="preserve"> and without a new certificate</w:t>
      </w:r>
      <w:r w:rsidRPr="3B1AD3F8">
        <w:rPr>
          <w:sz w:val="22"/>
          <w:szCs w:val="22"/>
        </w:rPr>
        <w:t>. Once you make this request,</w:t>
      </w:r>
      <w:r w:rsidRPr="3B1AD3F8" w:rsidR="28B4C561">
        <w:rPr>
          <w:sz w:val="22"/>
          <w:szCs w:val="22"/>
        </w:rPr>
        <w:t xml:space="preserve"> regardless of Legal Aid’s response,</w:t>
      </w:r>
      <w:r w:rsidRPr="3B1AD3F8">
        <w:rPr>
          <w:sz w:val="22"/>
          <w:szCs w:val="22"/>
        </w:rPr>
        <w:t xml:space="preserve"> </w:t>
      </w:r>
      <w:r w:rsidRPr="3B1AD3F8" w:rsidR="00112CD2">
        <w:rPr>
          <w:sz w:val="22"/>
          <w:szCs w:val="22"/>
        </w:rPr>
        <w:t xml:space="preserve">we </w:t>
      </w:r>
      <w:r w:rsidRPr="3B1AD3F8">
        <w:rPr>
          <w:sz w:val="22"/>
          <w:szCs w:val="22"/>
        </w:rPr>
        <w:t xml:space="preserve">have a </w:t>
      </w:r>
      <w:r w:rsidRPr="3B1AD3F8">
        <w:rPr>
          <w:sz w:val="22"/>
          <w:szCs w:val="22"/>
        </w:rPr>
        <w:lastRenderedPageBreak/>
        <w:t xml:space="preserve">professional obligation to remove </w:t>
      </w:r>
      <w:r w:rsidRPr="3B1AD3F8" w:rsidR="00112CD2">
        <w:rPr>
          <w:sz w:val="22"/>
          <w:szCs w:val="22"/>
        </w:rPr>
        <w:t>ourselves</w:t>
      </w:r>
      <w:r w:rsidRPr="3B1AD3F8">
        <w:rPr>
          <w:sz w:val="22"/>
          <w:szCs w:val="22"/>
        </w:rPr>
        <w:t xml:space="preserve"> from your file as there is a breakdown in the solicitor-client relationship. </w:t>
      </w:r>
    </w:p>
    <w:p w:rsidRPr="001E7417" w:rsidR="00C635AB" w:rsidP="00C635AB" w:rsidRDefault="00C635AB" w14:paraId="4321AC08" w14:textId="25AEFF09">
      <w:pPr>
        <w:spacing w:before="240" w:line="276" w:lineRule="auto"/>
        <w:jc w:val="both"/>
        <w:rPr>
          <w:rFonts w:cstheme="minorHAnsi"/>
          <w:i/>
          <w:iCs/>
          <w:sz w:val="22"/>
          <w:szCs w:val="22"/>
        </w:rPr>
      </w:pPr>
      <w:r w:rsidRPr="001E7417">
        <w:rPr>
          <w:rFonts w:cstheme="minorHAnsi"/>
          <w:i/>
          <w:iCs/>
          <w:sz w:val="22"/>
          <w:szCs w:val="22"/>
        </w:rPr>
        <w:t xml:space="preserve">By the lawyer </w:t>
      </w:r>
    </w:p>
    <w:p w:rsidRPr="00713C7C" w:rsidR="00C635AB" w:rsidP="00C635AB" w:rsidRDefault="00112CD2" w14:paraId="7DD17B41" w14:textId="532E6159">
      <w:pPr>
        <w:spacing w:before="240" w:line="276" w:lineRule="auto"/>
        <w:jc w:val="both"/>
        <w:rPr>
          <w:rFonts w:cstheme="minorHAnsi"/>
          <w:sz w:val="22"/>
          <w:szCs w:val="22"/>
        </w:rPr>
      </w:pPr>
      <w:r>
        <w:rPr>
          <w:rFonts w:cstheme="minorHAnsi"/>
          <w:sz w:val="22"/>
          <w:szCs w:val="22"/>
        </w:rPr>
        <w:t>We</w:t>
      </w:r>
      <w:r w:rsidRPr="00713C7C" w:rsidR="00C635AB">
        <w:rPr>
          <w:rFonts w:cstheme="minorHAnsi"/>
          <w:sz w:val="22"/>
          <w:szCs w:val="22"/>
        </w:rPr>
        <w:t xml:space="preserve"> can stop being your lawyer at any time if </w:t>
      </w:r>
      <w:r>
        <w:rPr>
          <w:rFonts w:cstheme="minorHAnsi"/>
          <w:sz w:val="22"/>
          <w:szCs w:val="22"/>
        </w:rPr>
        <w:t>we</w:t>
      </w:r>
      <w:r w:rsidRPr="00713C7C" w:rsidR="00C635AB">
        <w:rPr>
          <w:rFonts w:cstheme="minorHAnsi"/>
          <w:sz w:val="22"/>
          <w:szCs w:val="22"/>
        </w:rPr>
        <w:t xml:space="preserve"> have a good reason.  For example, </w:t>
      </w:r>
      <w:r>
        <w:rPr>
          <w:rFonts w:cstheme="minorHAnsi"/>
          <w:sz w:val="22"/>
          <w:szCs w:val="22"/>
        </w:rPr>
        <w:t>we</w:t>
      </w:r>
      <w:r w:rsidRPr="00713C7C" w:rsidR="00C635AB">
        <w:rPr>
          <w:rFonts w:cstheme="minorHAnsi"/>
          <w:sz w:val="22"/>
          <w:szCs w:val="22"/>
        </w:rPr>
        <w:t xml:space="preserve"> would stop representing a client who:</w:t>
      </w:r>
    </w:p>
    <w:p w:rsidRPr="00713C7C" w:rsidR="00C635AB" w:rsidP="00C635AB" w:rsidRDefault="00C635AB" w14:paraId="68727056" w14:textId="5E4E9EE0">
      <w:pPr>
        <w:widowControl w:val="0"/>
        <w:numPr>
          <w:ilvl w:val="0"/>
          <w:numId w:val="25"/>
        </w:numPr>
        <w:autoSpaceDE w:val="0"/>
        <w:autoSpaceDN w:val="0"/>
        <w:adjustRightInd w:val="0"/>
        <w:spacing w:line="276" w:lineRule="auto"/>
        <w:jc w:val="both"/>
        <w:rPr>
          <w:rFonts w:cstheme="minorHAnsi"/>
          <w:sz w:val="22"/>
          <w:szCs w:val="22"/>
        </w:rPr>
      </w:pPr>
      <w:r w:rsidRPr="00713C7C">
        <w:rPr>
          <w:rFonts w:cstheme="minorHAnsi"/>
          <w:sz w:val="22"/>
          <w:szCs w:val="22"/>
        </w:rPr>
        <w:t xml:space="preserve">Misled </w:t>
      </w:r>
      <w:r w:rsidR="00112CD2">
        <w:rPr>
          <w:rFonts w:cstheme="minorHAnsi"/>
          <w:sz w:val="22"/>
          <w:szCs w:val="22"/>
        </w:rPr>
        <w:t>us</w:t>
      </w:r>
      <w:r w:rsidRPr="00713C7C">
        <w:rPr>
          <w:rFonts w:cstheme="minorHAnsi"/>
          <w:sz w:val="22"/>
          <w:szCs w:val="22"/>
        </w:rPr>
        <w:t xml:space="preserve"> about the facts or did not tell </w:t>
      </w:r>
      <w:r w:rsidR="00112CD2">
        <w:rPr>
          <w:rFonts w:cstheme="minorHAnsi"/>
          <w:sz w:val="22"/>
          <w:szCs w:val="22"/>
        </w:rPr>
        <w:t>us</w:t>
      </w:r>
      <w:r w:rsidRPr="00713C7C">
        <w:rPr>
          <w:rFonts w:cstheme="minorHAnsi"/>
          <w:sz w:val="22"/>
          <w:szCs w:val="22"/>
        </w:rPr>
        <w:t xml:space="preserve"> important facts;</w:t>
      </w:r>
    </w:p>
    <w:p w:rsidRPr="00713C7C" w:rsidR="00C635AB" w:rsidP="00C635AB" w:rsidRDefault="00C635AB" w14:paraId="094C79AC" w14:textId="709DBA02">
      <w:pPr>
        <w:widowControl w:val="0"/>
        <w:numPr>
          <w:ilvl w:val="0"/>
          <w:numId w:val="25"/>
        </w:numPr>
        <w:autoSpaceDE w:val="0"/>
        <w:autoSpaceDN w:val="0"/>
        <w:adjustRightInd w:val="0"/>
        <w:spacing w:line="276" w:lineRule="auto"/>
        <w:jc w:val="both"/>
        <w:rPr>
          <w:rFonts w:cstheme="minorHAnsi"/>
          <w:sz w:val="22"/>
          <w:szCs w:val="22"/>
        </w:rPr>
      </w:pPr>
      <w:r w:rsidRPr="00713C7C">
        <w:rPr>
          <w:rFonts w:cstheme="minorHAnsi"/>
          <w:sz w:val="22"/>
          <w:szCs w:val="22"/>
        </w:rPr>
        <w:t xml:space="preserve">Did not cooperate with </w:t>
      </w:r>
      <w:r w:rsidR="00112CD2">
        <w:rPr>
          <w:rFonts w:cstheme="minorHAnsi"/>
          <w:sz w:val="22"/>
          <w:szCs w:val="22"/>
        </w:rPr>
        <w:t>us</w:t>
      </w:r>
      <w:r w:rsidRPr="00713C7C">
        <w:rPr>
          <w:rFonts w:cstheme="minorHAnsi"/>
          <w:sz w:val="22"/>
          <w:szCs w:val="22"/>
        </w:rPr>
        <w:t xml:space="preserve"> about any reasonable request;</w:t>
      </w:r>
    </w:p>
    <w:p w:rsidRPr="00713C7C" w:rsidR="00C635AB" w:rsidP="00C635AB" w:rsidRDefault="00C635AB" w14:paraId="55E47A93" w14:textId="174B9469">
      <w:pPr>
        <w:widowControl w:val="0"/>
        <w:numPr>
          <w:ilvl w:val="0"/>
          <w:numId w:val="25"/>
        </w:numPr>
        <w:autoSpaceDE w:val="0"/>
        <w:autoSpaceDN w:val="0"/>
        <w:adjustRightInd w:val="0"/>
        <w:spacing w:line="276" w:lineRule="auto"/>
        <w:jc w:val="both"/>
        <w:rPr>
          <w:rFonts w:cstheme="minorHAnsi"/>
          <w:sz w:val="22"/>
          <w:szCs w:val="22"/>
        </w:rPr>
      </w:pPr>
      <w:r w:rsidRPr="00713C7C">
        <w:rPr>
          <w:rFonts w:cstheme="minorHAnsi"/>
          <w:sz w:val="22"/>
          <w:szCs w:val="22"/>
        </w:rPr>
        <w:t xml:space="preserve">Did not respond to multiple attempts of communication when </w:t>
      </w:r>
      <w:r w:rsidR="00112CD2">
        <w:rPr>
          <w:rFonts w:cstheme="minorHAnsi"/>
          <w:sz w:val="22"/>
          <w:szCs w:val="22"/>
        </w:rPr>
        <w:t>we</w:t>
      </w:r>
      <w:r w:rsidRPr="00713C7C">
        <w:rPr>
          <w:rFonts w:cstheme="minorHAnsi"/>
          <w:sz w:val="22"/>
          <w:szCs w:val="22"/>
        </w:rPr>
        <w:t xml:space="preserve"> require instructions (upcoming court appearance, communication from the other side…); or</w:t>
      </w:r>
    </w:p>
    <w:p w:rsidRPr="00713C7C" w:rsidR="00C635AB" w:rsidP="3B1AD3F8" w:rsidRDefault="00C635AB" w14:paraId="4CE01AEB" w14:textId="40595F9A">
      <w:pPr>
        <w:widowControl w:val="0"/>
        <w:numPr>
          <w:ilvl w:val="0"/>
          <w:numId w:val="25"/>
        </w:numPr>
        <w:autoSpaceDE w:val="0"/>
        <w:autoSpaceDN w:val="0"/>
        <w:adjustRightInd w:val="0"/>
        <w:spacing w:line="276" w:lineRule="auto"/>
        <w:jc w:val="both"/>
        <w:rPr>
          <w:sz w:val="22"/>
          <w:szCs w:val="22"/>
        </w:rPr>
      </w:pPr>
      <w:r w:rsidRPr="3B1AD3F8">
        <w:rPr>
          <w:sz w:val="22"/>
          <w:szCs w:val="22"/>
        </w:rPr>
        <w:t xml:space="preserve">Asked </w:t>
      </w:r>
      <w:r w:rsidRPr="3B1AD3F8" w:rsidR="00112CD2">
        <w:rPr>
          <w:sz w:val="22"/>
          <w:szCs w:val="22"/>
        </w:rPr>
        <w:t>us</w:t>
      </w:r>
      <w:r w:rsidRPr="3B1AD3F8">
        <w:rPr>
          <w:sz w:val="22"/>
          <w:szCs w:val="22"/>
        </w:rPr>
        <w:t xml:space="preserve"> to do something unethical or illegal</w:t>
      </w:r>
      <w:r w:rsidRPr="3B1AD3F8" w:rsidR="6FF0DEED">
        <w:rPr>
          <w:sz w:val="22"/>
          <w:szCs w:val="22"/>
        </w:rPr>
        <w:t xml:space="preserve">; </w:t>
      </w:r>
    </w:p>
    <w:p w:rsidRPr="00713C7C" w:rsidR="00C635AB" w:rsidP="3B1AD3F8" w:rsidRDefault="6FF0DEED" w14:paraId="393F30FF" w14:textId="50BB5BE5">
      <w:pPr>
        <w:widowControl w:val="0"/>
        <w:numPr>
          <w:ilvl w:val="0"/>
          <w:numId w:val="25"/>
        </w:numPr>
        <w:autoSpaceDE w:val="0"/>
        <w:autoSpaceDN w:val="0"/>
        <w:adjustRightInd w:val="0"/>
        <w:spacing w:line="276" w:lineRule="auto"/>
        <w:jc w:val="both"/>
        <w:rPr>
          <w:sz w:val="22"/>
          <w:szCs w:val="22"/>
        </w:rPr>
      </w:pPr>
      <w:r w:rsidRPr="3B1AD3F8">
        <w:rPr>
          <w:sz w:val="22"/>
          <w:szCs w:val="22"/>
        </w:rPr>
        <w:t>There is a break-down in our solicitor-client relationship</w:t>
      </w:r>
    </w:p>
    <w:p w:rsidRPr="00713C7C" w:rsidR="00C635AB" w:rsidP="00C635AB" w:rsidRDefault="00112CD2" w14:paraId="48476713" w14:textId="77713ACE">
      <w:pPr>
        <w:spacing w:before="240" w:line="276" w:lineRule="auto"/>
        <w:jc w:val="both"/>
        <w:rPr>
          <w:rFonts w:cstheme="minorHAnsi"/>
          <w:sz w:val="22"/>
          <w:szCs w:val="22"/>
        </w:rPr>
      </w:pPr>
      <w:r>
        <w:rPr>
          <w:rFonts w:cstheme="minorHAnsi"/>
          <w:sz w:val="22"/>
          <w:szCs w:val="22"/>
        </w:rPr>
        <w:t>We</w:t>
      </w:r>
      <w:r w:rsidRPr="00713C7C" w:rsidR="00C635AB">
        <w:rPr>
          <w:rFonts w:cstheme="minorHAnsi"/>
          <w:sz w:val="22"/>
          <w:szCs w:val="22"/>
        </w:rPr>
        <w:t xml:space="preserve"> would also have to stop acting for you if </w:t>
      </w:r>
      <w:r>
        <w:rPr>
          <w:rFonts w:cstheme="minorHAnsi"/>
          <w:sz w:val="22"/>
          <w:szCs w:val="22"/>
        </w:rPr>
        <w:t>we</w:t>
      </w:r>
      <w:r w:rsidRPr="00713C7C" w:rsidR="00C635AB">
        <w:rPr>
          <w:rFonts w:cstheme="minorHAnsi"/>
          <w:sz w:val="22"/>
          <w:szCs w:val="22"/>
        </w:rPr>
        <w:t xml:space="preserve"> learned of a conflict of interest that would make it unethical for </w:t>
      </w:r>
      <w:r>
        <w:rPr>
          <w:rFonts w:cstheme="minorHAnsi"/>
          <w:sz w:val="22"/>
          <w:szCs w:val="22"/>
        </w:rPr>
        <w:t>us</w:t>
      </w:r>
      <w:r w:rsidRPr="00713C7C" w:rsidR="00C635AB">
        <w:rPr>
          <w:rFonts w:cstheme="minorHAnsi"/>
          <w:sz w:val="22"/>
          <w:szCs w:val="22"/>
        </w:rPr>
        <w:t xml:space="preserve"> to represent you. The most common example of a conflict of interest is that </w:t>
      </w:r>
      <w:r>
        <w:rPr>
          <w:rFonts w:cstheme="minorHAnsi"/>
          <w:sz w:val="22"/>
          <w:szCs w:val="22"/>
        </w:rPr>
        <w:t>we (either the lawyer on your file or someone else in the firm)</w:t>
      </w:r>
      <w:r w:rsidRPr="00713C7C" w:rsidR="00C635AB">
        <w:rPr>
          <w:rFonts w:cstheme="minorHAnsi"/>
          <w:sz w:val="22"/>
          <w:szCs w:val="22"/>
        </w:rPr>
        <w:t>,</w:t>
      </w:r>
      <w:r>
        <w:rPr>
          <w:rFonts w:cstheme="minorHAnsi"/>
          <w:sz w:val="22"/>
          <w:szCs w:val="22"/>
        </w:rPr>
        <w:t xml:space="preserve"> learns that we</w:t>
      </w:r>
      <w:r w:rsidRPr="00713C7C" w:rsidR="00C635AB">
        <w:rPr>
          <w:rFonts w:cstheme="minorHAnsi"/>
          <w:sz w:val="22"/>
          <w:szCs w:val="22"/>
        </w:rPr>
        <w:t xml:space="preserve"> acted as a lawyer for your spouse in the past.</w:t>
      </w:r>
    </w:p>
    <w:p w:rsidRPr="00713C7C" w:rsidR="00C635AB" w:rsidP="00C635AB" w:rsidRDefault="00C635AB" w14:paraId="764A25D5" w14:textId="75330DFD">
      <w:pPr>
        <w:spacing w:before="240" w:line="276" w:lineRule="auto"/>
        <w:jc w:val="both"/>
        <w:rPr>
          <w:rFonts w:cstheme="minorHAnsi"/>
          <w:sz w:val="22"/>
          <w:szCs w:val="22"/>
        </w:rPr>
      </w:pPr>
      <w:r w:rsidRPr="00713C7C">
        <w:rPr>
          <w:rFonts w:cstheme="minorHAnsi"/>
          <w:sz w:val="22"/>
          <w:szCs w:val="22"/>
        </w:rPr>
        <w:t xml:space="preserve">If we end our solicitor-client relationship, you hereby accept to sign and return to </w:t>
      </w:r>
      <w:r w:rsidR="00112CD2">
        <w:rPr>
          <w:rFonts w:cstheme="minorHAnsi"/>
          <w:sz w:val="22"/>
          <w:szCs w:val="22"/>
        </w:rPr>
        <w:t>us</w:t>
      </w:r>
      <w:r w:rsidRPr="00713C7C">
        <w:rPr>
          <w:rFonts w:cstheme="minorHAnsi"/>
          <w:sz w:val="22"/>
          <w:szCs w:val="22"/>
        </w:rPr>
        <w:t xml:space="preserve"> a </w:t>
      </w:r>
      <w:r w:rsidRPr="00713C7C">
        <w:rPr>
          <w:rFonts w:cstheme="minorHAnsi"/>
          <w:i/>
          <w:iCs/>
          <w:sz w:val="22"/>
          <w:szCs w:val="22"/>
        </w:rPr>
        <w:t>Notice of Change in Representation</w:t>
      </w:r>
      <w:r w:rsidRPr="00713C7C">
        <w:rPr>
          <w:rFonts w:cstheme="minorHAnsi"/>
          <w:sz w:val="22"/>
          <w:szCs w:val="22"/>
        </w:rPr>
        <w:t xml:space="preserve"> (if your matter is in court), without delay. </w:t>
      </w:r>
    </w:p>
    <w:p w:rsidRPr="00713C7C" w:rsidR="00C635AB" w:rsidP="3B1AD3F8" w:rsidRDefault="00C635AB" w14:paraId="159A45BB" w14:textId="77777777">
      <w:pPr>
        <w:spacing w:before="240" w:after="360" w:line="276" w:lineRule="auto"/>
        <w:jc w:val="both"/>
        <w:rPr>
          <w:b/>
          <w:bCs/>
          <w:sz w:val="22"/>
          <w:szCs w:val="22"/>
          <w:u w:val="single"/>
        </w:rPr>
      </w:pPr>
      <w:r w:rsidRPr="3B1AD3F8">
        <w:rPr>
          <w:b/>
          <w:bCs/>
          <w:sz w:val="22"/>
          <w:szCs w:val="22"/>
          <w:u w:val="single"/>
        </w:rPr>
        <w:t xml:space="preserve">PART 5 – CONFIDENTIALITY </w:t>
      </w:r>
    </w:p>
    <w:p w:rsidR="7744C612" w:rsidP="3B1AD3F8" w:rsidRDefault="7744C612" w14:paraId="40603572" w14:textId="40C48DFD">
      <w:pPr>
        <w:spacing w:before="240" w:after="360" w:line="276" w:lineRule="auto"/>
        <w:jc w:val="both"/>
        <w:rPr>
          <w:b/>
          <w:bCs/>
          <w:u w:val="single"/>
        </w:rPr>
      </w:pPr>
      <w:r w:rsidRPr="3B1AD3F8">
        <w:rPr>
          <w:b/>
          <w:bCs/>
          <w:sz w:val="22"/>
          <w:szCs w:val="22"/>
          <w:u w:val="single"/>
        </w:rPr>
        <w:t>5.1 Documents</w:t>
      </w:r>
    </w:p>
    <w:p w:rsidRPr="008D6E4E" w:rsidR="00C635AB" w:rsidP="3B1AD3F8" w:rsidRDefault="00C635AB" w14:paraId="5A71D965" w14:textId="56D18D12">
      <w:pPr>
        <w:spacing w:before="240" w:line="276" w:lineRule="auto"/>
        <w:jc w:val="both"/>
      </w:pPr>
      <w:r w:rsidRPr="3B1AD3F8">
        <w:rPr>
          <w:sz w:val="22"/>
          <w:szCs w:val="22"/>
        </w:rPr>
        <w:t xml:space="preserve">As your lawyer, </w:t>
      </w:r>
      <w:r w:rsidRPr="3B1AD3F8" w:rsidR="00112CD2">
        <w:rPr>
          <w:sz w:val="22"/>
          <w:szCs w:val="22"/>
        </w:rPr>
        <w:t>we</w:t>
      </w:r>
      <w:r w:rsidRPr="3B1AD3F8">
        <w:rPr>
          <w:sz w:val="22"/>
          <w:szCs w:val="22"/>
        </w:rPr>
        <w:t xml:space="preserve"> have to share certain information about your case with your spouse’s lawyer and with </w:t>
      </w:r>
      <w:r w:rsidRPr="3B1AD3F8">
        <w:t xml:space="preserve">the court. </w:t>
      </w:r>
      <w:r w:rsidRPr="3B1AD3F8" w:rsidR="00112CD2">
        <w:t xml:space="preserve">We </w:t>
      </w:r>
      <w:r w:rsidRPr="3B1AD3F8">
        <w:t xml:space="preserve">will also have to share information with </w:t>
      </w:r>
      <w:r w:rsidRPr="3B1AD3F8">
        <w:rPr>
          <w:i/>
          <w:iCs/>
        </w:rPr>
        <w:t>Legal Aid Ontario</w:t>
      </w:r>
      <w:r w:rsidRPr="3B1AD3F8">
        <w:t xml:space="preserve"> that they need to manage the case and pay </w:t>
      </w:r>
      <w:r w:rsidRPr="3B1AD3F8" w:rsidR="00112CD2">
        <w:t>our</w:t>
      </w:r>
      <w:r w:rsidRPr="3B1AD3F8">
        <w:t xml:space="preserve"> fees and expenses.  </w:t>
      </w:r>
    </w:p>
    <w:p w:rsidR="0098237E" w:rsidP="3B1AD3F8" w:rsidRDefault="00C635AB" w14:paraId="41197C6C" w14:textId="00B3CDA5">
      <w:pPr>
        <w:spacing w:before="240" w:line="276" w:lineRule="auto"/>
        <w:jc w:val="both"/>
      </w:pPr>
      <w:r w:rsidRPr="3B1AD3F8">
        <w:t xml:space="preserve">All other information you give </w:t>
      </w:r>
      <w:r w:rsidRPr="3B1AD3F8" w:rsidR="00112CD2">
        <w:t>us</w:t>
      </w:r>
      <w:r w:rsidRPr="3B1AD3F8">
        <w:t xml:space="preserve"> is confidential unless </w:t>
      </w:r>
      <w:r w:rsidRPr="3B1AD3F8" w:rsidR="00112CD2">
        <w:t>we</w:t>
      </w:r>
      <w:r w:rsidRPr="3B1AD3F8">
        <w:t xml:space="preserve"> have your express</w:t>
      </w:r>
      <w:r w:rsidRPr="3B1AD3F8" w:rsidR="008D6E4E">
        <w:t>ed or implied</w:t>
      </w:r>
      <w:r w:rsidRPr="3B1AD3F8">
        <w:t xml:space="preserve"> authorization to disclose</w:t>
      </w:r>
      <w:r w:rsidRPr="3B1AD3F8" w:rsidR="008D6E4E">
        <w:t xml:space="preserve">, or if </w:t>
      </w:r>
      <w:r w:rsidRPr="3B1AD3F8" w:rsidR="0098237E">
        <w:t>we are</w:t>
      </w:r>
      <w:r w:rsidRPr="3B1AD3F8" w:rsidR="008D6E4E">
        <w:t xml:space="preserve"> required to disclose by law</w:t>
      </w:r>
      <w:r w:rsidRPr="3B1AD3F8">
        <w:t>.</w:t>
      </w:r>
      <w:r w:rsidRPr="3B1AD3F8" w:rsidR="008D6E4E">
        <w:t xml:space="preserve"> </w:t>
      </w:r>
      <w:r w:rsidRPr="3B1AD3F8">
        <w:t xml:space="preserve">If you seek </w:t>
      </w:r>
      <w:r w:rsidRPr="3B1AD3F8" w:rsidR="0098237E">
        <w:t>for us</w:t>
      </w:r>
      <w:r w:rsidRPr="3B1AD3F8">
        <w:t xml:space="preserve"> to discuss your file with others such as family members, support workers or Ontario Works representatives, you will</w:t>
      </w:r>
      <w:r w:rsidRPr="3B1AD3F8" w:rsidR="0098237E">
        <w:t xml:space="preserve"> need to</w:t>
      </w:r>
      <w:r w:rsidRPr="3B1AD3F8">
        <w:t xml:space="preserve"> sign a Direction &amp; Authorization authorizing </w:t>
      </w:r>
      <w:r w:rsidRPr="3B1AD3F8" w:rsidR="0098237E">
        <w:t>us</w:t>
      </w:r>
      <w:r w:rsidRPr="3B1AD3F8">
        <w:t xml:space="preserve"> to do so.</w:t>
      </w:r>
    </w:p>
    <w:p w:rsidR="3B1AD3F8" w:rsidP="3B1AD3F8" w:rsidRDefault="3B1AD3F8" w14:paraId="09381CCF" w14:textId="0F876E37">
      <w:pPr>
        <w:spacing w:line="276" w:lineRule="auto"/>
        <w:ind w:right="441"/>
        <w:jc w:val="both"/>
        <w:rPr>
          <w:rFonts w:eastAsia="Times New Roman"/>
        </w:rPr>
      </w:pPr>
    </w:p>
    <w:p w:rsidR="59D1A06A" w:rsidP="3B1AD3F8" w:rsidRDefault="59D1A06A" w14:paraId="24C72678" w14:textId="2A443F22">
      <w:pPr>
        <w:spacing w:line="276" w:lineRule="auto"/>
        <w:ind w:right="441"/>
        <w:jc w:val="both"/>
        <w:rPr>
          <w:rFonts w:eastAsia="Times New Roman"/>
        </w:rPr>
      </w:pPr>
      <w:proofErr w:type="spellStart"/>
      <w:r w:rsidRPr="3B1AD3F8">
        <w:rPr>
          <w:rFonts w:eastAsia="Times New Roman"/>
        </w:rPr>
        <w:t>Additionnally</w:t>
      </w:r>
      <w:proofErr w:type="spellEnd"/>
      <w:r w:rsidRPr="3B1AD3F8">
        <w:rPr>
          <w:rFonts w:eastAsia="Times New Roman"/>
        </w:rPr>
        <w:t xml:space="preserve">, in the context of your matter, it is probable that an exchange of information (in particular financial disclosure) will take place. When you must provide disclosure to third parties, there is always a risk that this confidential information may be filed in court, which is part of the public domain. As such, your documents and information could become accessible to persons not directly connected to your matter - for example, persons such as accountants, court officers, investigators or any individual examining the court file. </w:t>
      </w:r>
    </w:p>
    <w:p w:rsidR="3B1AD3F8" w:rsidP="3B1AD3F8" w:rsidRDefault="3B1AD3F8" w14:paraId="38E13940" w14:textId="77777777">
      <w:pPr>
        <w:spacing w:line="276" w:lineRule="auto"/>
        <w:ind w:right="441"/>
        <w:jc w:val="both"/>
        <w:rPr>
          <w:rFonts w:eastAsia="Times New Roman"/>
        </w:rPr>
      </w:pPr>
    </w:p>
    <w:p w:rsidR="59D1A06A" w:rsidP="3B1AD3F8" w:rsidRDefault="59D1A06A" w14:paraId="3CCC9B9B" w14:textId="4F288B0F">
      <w:pPr>
        <w:spacing w:line="276" w:lineRule="auto"/>
        <w:ind w:right="441"/>
        <w:jc w:val="both"/>
        <w:rPr>
          <w:rFonts w:eastAsia="Times New Roman"/>
        </w:rPr>
      </w:pPr>
      <w:r w:rsidRPr="3B1AD3F8">
        <w:rPr>
          <w:rFonts w:eastAsia="Times New Roman"/>
        </w:rPr>
        <w:t>For that reason, we ask you to remove, prior to providing us with any personal documents, all identifying information such as, but not limited to: social security numbers, bank account numbers (leaving only a few numbers apparent for identification purposes), or other information that could allow identify theft to occur by blacking out such identifying information.  If you are unsure of the information that can or should be deleted, please contact our staff members.</w:t>
      </w:r>
    </w:p>
    <w:p w:rsidR="3B1AD3F8" w:rsidP="3B1AD3F8" w:rsidRDefault="3B1AD3F8" w14:paraId="0C7111AF" w14:textId="6E96E627">
      <w:pPr>
        <w:spacing w:line="276" w:lineRule="auto"/>
        <w:ind w:right="441"/>
        <w:jc w:val="both"/>
        <w:rPr>
          <w:rFonts w:eastAsia="Times New Roman"/>
        </w:rPr>
      </w:pPr>
    </w:p>
    <w:p w:rsidR="3B1AD3F8" w:rsidP="00E84340" w:rsidRDefault="1CAAB141" w14:paraId="53281922" w14:textId="3CF0943E">
      <w:pPr>
        <w:spacing w:line="276" w:lineRule="auto"/>
        <w:ind w:right="441"/>
        <w:jc w:val="both"/>
      </w:pPr>
      <w:r w:rsidRPr="3B1AD3F8">
        <w:rPr>
          <w:rFonts w:eastAsia="Times New Roman"/>
        </w:rPr>
        <w:t>Our office may store my documents and information related to your matter on a network-based computer service (“in the cloud”).  Information stored in the cloud may be located in servers outside of Canada and, if so, may be subject to disclosure under foreign law.</w:t>
      </w:r>
    </w:p>
    <w:p w:rsidRPr="008D6E4E" w:rsidR="0098237E" w:rsidP="3B1AD3F8" w:rsidRDefault="1CAAB141" w14:paraId="0CE4E140" w14:textId="61A6AC22">
      <w:pPr>
        <w:spacing w:before="240" w:line="276" w:lineRule="auto"/>
        <w:jc w:val="both"/>
        <w:rPr>
          <w:b/>
          <w:bCs/>
        </w:rPr>
      </w:pPr>
      <w:r w:rsidRPr="00E84340">
        <w:rPr>
          <w:b/>
          <w:bCs/>
        </w:rPr>
        <w:t>5.2 Communications</w:t>
      </w:r>
    </w:p>
    <w:p w:rsidRPr="00E84340" w:rsidR="3B1AD3F8" w:rsidP="3B1AD3F8" w:rsidRDefault="3B1AD3F8" w14:paraId="2E4BB3DB" w14:textId="2CEA4648">
      <w:pPr>
        <w:spacing w:before="240" w:line="276" w:lineRule="auto"/>
        <w:jc w:val="both"/>
        <w:rPr>
          <w:b/>
          <w:bCs/>
        </w:rPr>
      </w:pPr>
    </w:p>
    <w:p w:rsidR="008D6E4E" w:rsidP="001959A8" w:rsidRDefault="008D6E4E" w14:paraId="1939CB79" w14:textId="024E88E6">
      <w:pPr>
        <w:tabs>
          <w:tab w:val="left" w:pos="720"/>
          <w:tab w:val="left" w:pos="1440"/>
          <w:tab w:val="left" w:pos="2160"/>
          <w:tab w:val="left" w:pos="2880"/>
          <w:tab w:val="decimal" w:pos="3600"/>
        </w:tabs>
        <w:suppressAutoHyphens/>
        <w:spacing w:line="276" w:lineRule="auto"/>
        <w:ind w:right="4"/>
        <w:jc w:val="both"/>
        <w:rPr>
          <w:rFonts w:eastAsia="Times New Roman" w:cstheme="minorHAnsi"/>
          <w:spacing w:val="-3"/>
        </w:rPr>
      </w:pPr>
      <w:r w:rsidRPr="008D6E4E">
        <w:rPr>
          <w:rFonts w:eastAsia="Times New Roman" w:cstheme="minorHAnsi"/>
          <w:spacing w:val="-3"/>
        </w:rPr>
        <w:t>We will use a variety of means of communication with you, including cell phones, virtual meetings (via Zoom or other platforms), e-mail and fax. Your execution of this Agreement authorizes us to communicate with or transmit documents to you or on your behalf by fax, cell phone, e-mail and cloud-</w:t>
      </w:r>
      <w:proofErr w:type="spellStart"/>
      <w:r w:rsidRPr="008D6E4E">
        <w:rPr>
          <w:rFonts w:eastAsia="Times New Roman" w:cstheme="minorHAnsi"/>
          <w:spacing w:val="-3"/>
        </w:rPr>
        <w:t>base</w:t>
      </w:r>
      <w:proofErr w:type="spellEnd"/>
      <w:r w:rsidRPr="008D6E4E">
        <w:rPr>
          <w:rFonts w:eastAsia="Times New Roman" w:cstheme="minorHAnsi"/>
          <w:spacing w:val="-3"/>
        </w:rPr>
        <w:t xml:space="preserve"> platforms (such as Dropbox, OneDrive or Google docs).  You also acknowledge and accept the risk that these means of communication may not be secure.  If you do not want us to communicate with you by either of the methods of communications listed </w:t>
      </w:r>
      <w:r w:rsidRPr="007E6CBD">
        <w:rPr>
          <w:rFonts w:eastAsia="Times New Roman" w:cstheme="minorHAnsi"/>
          <w:spacing w:val="-3"/>
        </w:rPr>
        <w:t>above please advise us in writing of your request.</w:t>
      </w:r>
    </w:p>
    <w:p w:rsidR="0098237E" w:rsidP="007E6CBD" w:rsidRDefault="0098237E" w14:paraId="19E68F23" w14:textId="3D0DF24E">
      <w:pPr>
        <w:tabs>
          <w:tab w:val="left" w:pos="720"/>
          <w:tab w:val="left" w:pos="1440"/>
          <w:tab w:val="left" w:pos="2160"/>
          <w:tab w:val="left" w:pos="2880"/>
          <w:tab w:val="decimal" w:pos="3600"/>
        </w:tabs>
        <w:suppressAutoHyphens/>
        <w:spacing w:line="276" w:lineRule="auto"/>
        <w:ind w:right="441"/>
        <w:jc w:val="both"/>
        <w:rPr>
          <w:rFonts w:eastAsia="Times New Roman" w:cstheme="minorHAnsi"/>
          <w:spacing w:val="-3"/>
        </w:rPr>
      </w:pPr>
    </w:p>
    <w:p w:rsidR="0098237E" w:rsidP="007E6CBD" w:rsidRDefault="0098237E" w14:paraId="27A2A55F" w14:textId="77777777">
      <w:pPr>
        <w:tabs>
          <w:tab w:val="left" w:pos="0"/>
          <w:tab w:val="left" w:pos="720"/>
          <w:tab w:val="left" w:pos="1440"/>
          <w:tab w:val="left" w:pos="2160"/>
          <w:tab w:val="left" w:pos="2880"/>
          <w:tab w:val="decimal" w:pos="3600"/>
        </w:tabs>
        <w:suppressAutoHyphens/>
        <w:spacing w:line="276" w:lineRule="auto"/>
        <w:ind w:right="441"/>
        <w:jc w:val="both"/>
        <w:rPr>
          <w:rFonts w:eastAsia="Times New Roman" w:cstheme="minorHAnsi"/>
          <w:spacing w:val="-3"/>
        </w:rPr>
      </w:pPr>
    </w:p>
    <w:p w:rsidRPr="007E6CBD" w:rsidR="008D6E4E" w:rsidP="3B1AD3F8" w:rsidRDefault="008D6E4E" w14:paraId="7B1C4ABB" w14:textId="10444F4B">
      <w:pPr>
        <w:tabs>
          <w:tab w:val="left" w:pos="720"/>
          <w:tab w:val="left" w:pos="1440"/>
          <w:tab w:val="left" w:pos="2160"/>
          <w:tab w:val="left" w:pos="2880"/>
          <w:tab w:val="decimal" w:pos="3600"/>
        </w:tabs>
        <w:suppressAutoHyphens/>
        <w:spacing w:line="276" w:lineRule="auto"/>
        <w:ind w:right="441"/>
        <w:jc w:val="both"/>
        <w:rPr>
          <w:rFonts w:eastAsia="Times New Roman"/>
          <w:spacing w:val="-3"/>
        </w:rPr>
      </w:pPr>
      <w:r w:rsidRPr="3B1AD3F8">
        <w:rPr>
          <w:rFonts w:eastAsia="Times New Roman"/>
          <w:spacing w:val="-3"/>
        </w:rPr>
        <w:t xml:space="preserve">We will frequently communicate by e-mail.  It is up to you to provide us with an e-mail address you consider sufficiently secure to receive confidential and/or privileged communications from us. We recommend avoiding using a work e-mail address, which is likely the property of your employer and may be accessible by other people.  </w:t>
      </w:r>
    </w:p>
    <w:p w:rsidR="3B1AD3F8" w:rsidP="3B1AD3F8" w:rsidRDefault="3B1AD3F8" w14:paraId="6F46E2F8" w14:textId="3D76C4C9">
      <w:pPr>
        <w:tabs>
          <w:tab w:val="left" w:pos="720"/>
          <w:tab w:val="left" w:pos="1440"/>
          <w:tab w:val="left" w:pos="2160"/>
          <w:tab w:val="left" w:pos="2880"/>
          <w:tab w:val="decimal" w:pos="3600"/>
        </w:tabs>
        <w:spacing w:line="276" w:lineRule="auto"/>
        <w:ind w:right="441"/>
        <w:jc w:val="both"/>
        <w:rPr>
          <w:rFonts w:eastAsia="Times New Roman"/>
        </w:rPr>
      </w:pPr>
    </w:p>
    <w:p w:rsidR="391CE2A5" w:rsidP="3B1AD3F8" w:rsidRDefault="391CE2A5" w14:paraId="7E49098B" w14:textId="23FB99AB">
      <w:pPr>
        <w:tabs>
          <w:tab w:val="left" w:pos="720"/>
          <w:tab w:val="left" w:pos="1440"/>
          <w:tab w:val="left" w:pos="2160"/>
          <w:tab w:val="left" w:pos="2880"/>
          <w:tab w:val="decimal" w:pos="3600"/>
        </w:tabs>
        <w:spacing w:line="276" w:lineRule="auto"/>
        <w:ind w:right="441"/>
        <w:jc w:val="both"/>
        <w:rPr>
          <w:rFonts w:eastAsia="Times New Roman"/>
        </w:rPr>
      </w:pPr>
      <w:r w:rsidRPr="3B1AD3F8">
        <w:rPr>
          <w:rFonts w:eastAsia="Times New Roman"/>
        </w:rPr>
        <w:t>Emails between us will include confidential and/or privileged information. By forwarding or copying emails to other people, you may be at risk of waiving privilege or disclosing confidential information. Waivers of privilege and disclosure of confidential information to others could hurt your case or harm your interests.</w:t>
      </w:r>
    </w:p>
    <w:p w:rsidR="3B1AD3F8" w:rsidP="3B1AD3F8" w:rsidRDefault="3B1AD3F8" w14:paraId="0D4334FA" w14:textId="7C566D3E">
      <w:pPr>
        <w:tabs>
          <w:tab w:val="left" w:pos="720"/>
          <w:tab w:val="left" w:pos="1440"/>
          <w:tab w:val="left" w:pos="2160"/>
          <w:tab w:val="left" w:pos="2880"/>
          <w:tab w:val="decimal" w:pos="3600"/>
        </w:tabs>
        <w:spacing w:line="276" w:lineRule="auto"/>
        <w:ind w:right="441"/>
        <w:jc w:val="both"/>
        <w:rPr>
          <w:rFonts w:eastAsia="Times New Roman"/>
        </w:rPr>
      </w:pPr>
    </w:p>
    <w:p w:rsidRPr="007E6CBD" w:rsidR="008D6E4E" w:rsidP="007E6CBD" w:rsidRDefault="008D6E4E" w14:paraId="076BD0C3" w14:textId="0642F33E">
      <w:pPr>
        <w:tabs>
          <w:tab w:val="left" w:pos="0"/>
          <w:tab w:val="left" w:pos="720"/>
          <w:tab w:val="left" w:pos="1440"/>
          <w:tab w:val="left" w:pos="2160"/>
          <w:tab w:val="left" w:pos="2880"/>
          <w:tab w:val="decimal" w:pos="3600"/>
        </w:tabs>
        <w:suppressAutoHyphens/>
        <w:spacing w:line="276" w:lineRule="auto"/>
        <w:ind w:right="441"/>
        <w:jc w:val="both"/>
        <w:rPr>
          <w:rFonts w:eastAsia="Times New Roman" w:cstheme="minorHAnsi"/>
          <w:spacing w:val="-3"/>
        </w:rPr>
      </w:pPr>
    </w:p>
    <w:p w:rsidRPr="007E6CBD" w:rsidR="007E6CBD" w:rsidP="3B1AD3F8" w:rsidRDefault="007E6CBD" w14:paraId="0D613902" w14:textId="6E3188F2">
      <w:pPr>
        <w:widowControl w:val="0"/>
        <w:autoSpaceDE w:val="0"/>
        <w:autoSpaceDN w:val="0"/>
        <w:adjustRightInd w:val="0"/>
        <w:spacing w:line="276" w:lineRule="auto"/>
        <w:ind w:right="441"/>
        <w:jc w:val="both"/>
        <w:rPr>
          <w:rFonts w:eastAsia="Times New Roman"/>
          <w:spacing w:val="-3"/>
        </w:rPr>
      </w:pPr>
      <w:r w:rsidRPr="3B1AD3F8">
        <w:rPr>
          <w:rFonts w:eastAsia="Times New Roman"/>
          <w:spacing w:val="-3"/>
        </w:rPr>
        <w:t xml:space="preserve">Communication via phone, emails and </w:t>
      </w:r>
      <w:r w:rsidRPr="3B1AD3F8" w:rsidR="0098237E">
        <w:rPr>
          <w:rFonts w:eastAsia="Times New Roman"/>
          <w:spacing w:val="-3"/>
        </w:rPr>
        <w:t>videoconferencing</w:t>
      </w:r>
      <w:r w:rsidRPr="3B1AD3F8">
        <w:rPr>
          <w:rFonts w:eastAsia="Times New Roman"/>
          <w:spacing w:val="-3"/>
        </w:rPr>
        <w:t xml:space="preserve"> may be at risk of being intercepted as any other emails going through the web.  This may result in my confidentiality being at risk.</w:t>
      </w:r>
    </w:p>
    <w:p w:rsidRPr="007E6CBD" w:rsidR="007E6CBD" w:rsidP="3B1AD3F8" w:rsidRDefault="007E6CBD" w14:paraId="77DA5BE0" w14:textId="6D7F5A42">
      <w:pPr>
        <w:widowControl w:val="0"/>
        <w:autoSpaceDE w:val="0"/>
        <w:autoSpaceDN w:val="0"/>
        <w:adjustRightInd w:val="0"/>
        <w:spacing w:line="276" w:lineRule="auto"/>
        <w:ind w:right="441"/>
        <w:jc w:val="both"/>
        <w:rPr>
          <w:rFonts w:eastAsia="Times New Roman"/>
        </w:rPr>
      </w:pPr>
    </w:p>
    <w:p w:rsidRPr="007E6CBD" w:rsidR="007E6CBD" w:rsidP="3B1AD3F8" w:rsidRDefault="1CE1BCF0" w14:paraId="076961C6" w14:textId="4D4CC90D">
      <w:pPr>
        <w:widowControl w:val="0"/>
        <w:tabs>
          <w:tab w:val="left" w:pos="720"/>
          <w:tab w:val="left" w:pos="1440"/>
          <w:tab w:val="left" w:pos="2160"/>
          <w:tab w:val="left" w:pos="2880"/>
          <w:tab w:val="decimal" w:pos="3600"/>
        </w:tabs>
        <w:autoSpaceDE w:val="0"/>
        <w:autoSpaceDN w:val="0"/>
        <w:adjustRightInd w:val="0"/>
        <w:spacing w:line="276" w:lineRule="auto"/>
        <w:ind w:right="441"/>
        <w:jc w:val="both"/>
        <w:rPr>
          <w:rFonts w:eastAsia="Times New Roman"/>
        </w:rPr>
      </w:pPr>
      <w:r w:rsidRPr="3B1AD3F8">
        <w:rPr>
          <w:rFonts w:eastAsia="Times New Roman"/>
        </w:rPr>
        <w:t xml:space="preserve">Please note that we do not communicate with clients by text message or any other </w:t>
      </w:r>
      <w:r w:rsidRPr="3B1AD3F8">
        <w:rPr>
          <w:rFonts w:eastAsia="Times New Roman"/>
        </w:rPr>
        <w:lastRenderedPageBreak/>
        <w:t>messaging apps. Any text messages or messages through messaging apps will not be answered.</w:t>
      </w:r>
    </w:p>
    <w:p w:rsidRPr="007E6CBD" w:rsidR="007E6CBD" w:rsidP="3B1AD3F8" w:rsidRDefault="007E6CBD" w14:paraId="1D1BC508" w14:textId="15C9E07A">
      <w:pPr>
        <w:widowControl w:val="0"/>
        <w:autoSpaceDE w:val="0"/>
        <w:autoSpaceDN w:val="0"/>
        <w:adjustRightInd w:val="0"/>
        <w:spacing w:line="276" w:lineRule="auto"/>
        <w:ind w:right="441"/>
        <w:jc w:val="both"/>
        <w:rPr>
          <w:rFonts w:ascii="Ebrima" w:hAnsi="Ebrima" w:eastAsia="Times New Roman" w:cs="Times New Roman"/>
          <w:sz w:val="22"/>
          <w:szCs w:val="22"/>
        </w:rPr>
      </w:pPr>
    </w:p>
    <w:p w:rsidR="00346AA8" w:rsidP="008D6E4E" w:rsidRDefault="00346AA8" w14:paraId="5E5F18A1" w14:textId="77777777">
      <w:pPr>
        <w:widowControl w:val="0"/>
        <w:autoSpaceDE w:val="0"/>
        <w:autoSpaceDN w:val="0"/>
        <w:adjustRightInd w:val="0"/>
        <w:ind w:right="441"/>
        <w:jc w:val="both"/>
        <w:rPr>
          <w:rFonts w:ascii="Ebrima" w:hAnsi="Ebrima" w:eastAsia="Times New Roman" w:cs="Times New Roman"/>
          <w:spacing w:val="-3"/>
          <w:sz w:val="22"/>
          <w:szCs w:val="22"/>
        </w:rPr>
        <w:sectPr w:rsidR="00346AA8" w:rsidSect="00A739EF">
          <w:headerReference w:type="default" r:id="rId11"/>
          <w:footerReference w:type="default" r:id="rId12"/>
          <w:headerReference w:type="first" r:id="rId13"/>
          <w:footerReference w:type="first" r:id="rId14"/>
          <w:pgSz w:w="12240" w:h="15840" w:orient="portrait"/>
          <w:pgMar w:top="1440" w:right="1440" w:bottom="1440" w:left="1440" w:header="720" w:footer="720" w:gutter="0"/>
          <w:cols w:space="720"/>
          <w:titlePg/>
          <w:docGrid w:linePitch="360"/>
        </w:sectPr>
      </w:pPr>
    </w:p>
    <w:p w:rsidR="0098237E" w:rsidP="008D6E4E" w:rsidRDefault="0098237E" w14:paraId="78D92BC3" w14:textId="58EB8521">
      <w:pPr>
        <w:widowControl w:val="0"/>
        <w:autoSpaceDE w:val="0"/>
        <w:autoSpaceDN w:val="0"/>
        <w:adjustRightInd w:val="0"/>
        <w:ind w:right="441"/>
        <w:jc w:val="both"/>
        <w:rPr>
          <w:rFonts w:ascii="Ebrima" w:hAnsi="Ebrima" w:eastAsia="Times New Roman" w:cs="Times New Roman"/>
          <w:spacing w:val="-3"/>
          <w:sz w:val="22"/>
          <w:szCs w:val="22"/>
        </w:rPr>
      </w:pPr>
    </w:p>
    <w:p w:rsidRPr="00713C7C" w:rsidR="00C635AB" w:rsidP="00C635AB" w:rsidRDefault="00C635AB" w14:paraId="13F5B873" w14:textId="4A26C7AD">
      <w:pPr>
        <w:spacing w:before="240" w:after="240" w:line="276" w:lineRule="auto"/>
        <w:jc w:val="both"/>
        <w:rPr>
          <w:rFonts w:cstheme="minorHAnsi"/>
          <w:b/>
          <w:color w:val="000000"/>
          <w:sz w:val="22"/>
          <w:szCs w:val="22"/>
          <w:u w:val="single"/>
        </w:rPr>
      </w:pPr>
      <w:r w:rsidRPr="00713C7C">
        <w:rPr>
          <w:rFonts w:cstheme="minorHAnsi"/>
          <w:b/>
          <w:color w:val="000000"/>
          <w:sz w:val="22"/>
          <w:szCs w:val="22"/>
          <w:u w:val="single"/>
        </w:rPr>
        <w:t xml:space="preserve">PART 6 – SIGNING THIS AGREEMENT </w:t>
      </w:r>
    </w:p>
    <w:p w:rsidRPr="00713C7C" w:rsidR="00C635AB" w:rsidP="3B1AD3F8" w:rsidRDefault="00C635AB" w14:paraId="54B1E034" w14:textId="4367C53A">
      <w:pPr>
        <w:spacing w:before="240" w:line="276" w:lineRule="auto"/>
        <w:jc w:val="both"/>
        <w:rPr>
          <w:sz w:val="22"/>
          <w:szCs w:val="22"/>
        </w:rPr>
      </w:pPr>
      <w:r w:rsidRPr="3B1AD3F8">
        <w:rPr>
          <w:sz w:val="22"/>
          <w:szCs w:val="22"/>
        </w:rPr>
        <w:t xml:space="preserve">This contract contains our whole agreement about the legal aid certificate and our relationship with each other.  You understand that as your lawyer, </w:t>
      </w:r>
      <w:r w:rsidRPr="3B1AD3F8" w:rsidR="0098237E">
        <w:rPr>
          <w:sz w:val="22"/>
          <w:szCs w:val="22"/>
        </w:rPr>
        <w:t xml:space="preserve">we </w:t>
      </w:r>
      <w:r w:rsidRPr="3B1AD3F8">
        <w:rPr>
          <w:sz w:val="22"/>
          <w:szCs w:val="22"/>
        </w:rPr>
        <w:t xml:space="preserve">will </w:t>
      </w:r>
      <w:r w:rsidRPr="3B1AD3F8" w:rsidR="0098237E">
        <w:rPr>
          <w:sz w:val="22"/>
          <w:szCs w:val="22"/>
        </w:rPr>
        <w:t>give you our</w:t>
      </w:r>
      <w:r w:rsidRPr="3B1AD3F8">
        <w:rPr>
          <w:sz w:val="22"/>
          <w:szCs w:val="22"/>
        </w:rPr>
        <w:t xml:space="preserve"> best legal advice. However, </w:t>
      </w:r>
      <w:r w:rsidRPr="3B1AD3F8" w:rsidR="0098237E">
        <w:rPr>
          <w:sz w:val="22"/>
          <w:szCs w:val="22"/>
        </w:rPr>
        <w:t>we</w:t>
      </w:r>
      <w:r w:rsidRPr="3B1AD3F8">
        <w:rPr>
          <w:sz w:val="22"/>
          <w:szCs w:val="22"/>
        </w:rPr>
        <w:t xml:space="preserve"> cannot guarantee any particular outcome </w:t>
      </w:r>
      <w:r w:rsidRPr="3B1AD3F8" w:rsidR="6E36332B">
        <w:rPr>
          <w:sz w:val="22"/>
          <w:szCs w:val="22"/>
        </w:rPr>
        <w:t>in you</w:t>
      </w:r>
      <w:r w:rsidR="00E84340">
        <w:rPr>
          <w:sz w:val="22"/>
          <w:szCs w:val="22"/>
        </w:rPr>
        <w:t>r</w:t>
      </w:r>
      <w:r w:rsidRPr="3B1AD3F8" w:rsidR="6E36332B">
        <w:rPr>
          <w:sz w:val="22"/>
          <w:szCs w:val="22"/>
        </w:rPr>
        <w:t xml:space="preserve"> case</w:t>
      </w:r>
      <w:r w:rsidRPr="3B1AD3F8">
        <w:rPr>
          <w:sz w:val="22"/>
          <w:szCs w:val="22"/>
        </w:rPr>
        <w:t xml:space="preserve">.  Remember that these issues may involve uncertainties in the law, the facts, or the evidence. </w:t>
      </w:r>
    </w:p>
    <w:p w:rsidRPr="00713C7C" w:rsidR="00C635AB" w:rsidP="0098237E" w:rsidRDefault="00C635AB" w14:paraId="46F30F38" w14:textId="77777777">
      <w:pPr>
        <w:spacing w:line="276" w:lineRule="auto"/>
        <w:jc w:val="both"/>
        <w:rPr>
          <w:rFonts w:cstheme="minorHAnsi"/>
          <w:sz w:val="22"/>
          <w:szCs w:val="22"/>
        </w:rPr>
      </w:pPr>
    </w:p>
    <w:p w:rsidR="00C635AB" w:rsidP="0098237E" w:rsidRDefault="00C635AB" w14:paraId="759BB97F" w14:textId="5534DB35">
      <w:pPr>
        <w:spacing w:line="276" w:lineRule="auto"/>
        <w:jc w:val="both"/>
        <w:rPr>
          <w:rFonts w:cstheme="minorHAnsi"/>
          <w:sz w:val="22"/>
          <w:szCs w:val="22"/>
        </w:rPr>
      </w:pPr>
      <w:r w:rsidRPr="00713C7C">
        <w:rPr>
          <w:rFonts w:cstheme="minorHAnsi"/>
          <w:sz w:val="22"/>
          <w:szCs w:val="22"/>
        </w:rPr>
        <w:t>Nothing in this agreement affects the</w:t>
      </w:r>
      <w:r w:rsidRPr="0098237E">
        <w:rPr>
          <w:rFonts w:cstheme="minorHAnsi"/>
          <w:sz w:val="22"/>
          <w:szCs w:val="22"/>
        </w:rPr>
        <w:t xml:space="preserve"> Legal Aid </w:t>
      </w:r>
      <w:r w:rsidRPr="00713C7C">
        <w:rPr>
          <w:rFonts w:cstheme="minorHAnsi"/>
          <w:sz w:val="22"/>
          <w:szCs w:val="22"/>
        </w:rPr>
        <w:t xml:space="preserve">agreement that you have with </w:t>
      </w:r>
      <w:r w:rsidRPr="00713C7C">
        <w:rPr>
          <w:rFonts w:cstheme="minorHAnsi"/>
          <w:i/>
          <w:iCs/>
          <w:sz w:val="22"/>
          <w:szCs w:val="22"/>
        </w:rPr>
        <w:t>Legal Aid Ontario</w:t>
      </w:r>
      <w:r w:rsidRPr="00713C7C">
        <w:rPr>
          <w:rFonts w:cstheme="minorHAnsi"/>
          <w:sz w:val="22"/>
          <w:szCs w:val="22"/>
        </w:rPr>
        <w:t>.</w:t>
      </w:r>
    </w:p>
    <w:p w:rsidR="0098237E" w:rsidP="0098237E" w:rsidRDefault="0098237E" w14:paraId="67CA687A" w14:textId="5B17038F">
      <w:pPr>
        <w:spacing w:line="276" w:lineRule="auto"/>
        <w:jc w:val="both"/>
        <w:rPr>
          <w:rFonts w:cstheme="minorHAnsi"/>
          <w:sz w:val="22"/>
          <w:szCs w:val="22"/>
        </w:rPr>
      </w:pPr>
    </w:p>
    <w:tbl>
      <w:tblPr>
        <w:tblW w:w="0" w:type="auto"/>
        <w:tblLook w:val="04A0" w:firstRow="1" w:lastRow="0" w:firstColumn="1" w:lastColumn="0" w:noHBand="0" w:noVBand="1"/>
      </w:tblPr>
      <w:tblGrid>
        <w:gridCol w:w="3595"/>
        <w:gridCol w:w="1548"/>
        <w:gridCol w:w="4217"/>
      </w:tblGrid>
      <w:tr w:rsidRPr="00713C7C" w:rsidR="0098237E" w:rsidTr="33078035" w14:paraId="2E31A721" w14:textId="77777777">
        <w:trPr>
          <w:trHeight w:val="537"/>
        </w:trPr>
        <w:tc>
          <w:tcPr>
            <w:tcW w:w="9360" w:type="dxa"/>
            <w:gridSpan w:val="3"/>
            <w:shd w:val="clear" w:color="auto" w:fill="auto"/>
            <w:tcMar/>
          </w:tcPr>
          <w:p w:rsidRPr="005B0C09" w:rsidR="0098237E" w:rsidP="0098237E" w:rsidRDefault="0098237E" w14:paraId="725E57DD" w14:textId="77777777">
            <w:pPr>
              <w:spacing w:line="276" w:lineRule="auto"/>
              <w:rPr>
                <w:rFonts w:cstheme="minorHAnsi"/>
                <w:sz w:val="22"/>
                <w:szCs w:val="22"/>
                <w:lang w:val="en-CA"/>
              </w:rPr>
            </w:pPr>
          </w:p>
          <w:p w:rsidRPr="005B0C09" w:rsidR="0098237E" w:rsidP="0098237E" w:rsidRDefault="0098237E" w14:paraId="285DB691" w14:textId="77777777">
            <w:pPr>
              <w:spacing w:line="276" w:lineRule="auto"/>
              <w:rPr>
                <w:rFonts w:cstheme="minorHAnsi"/>
                <w:sz w:val="22"/>
                <w:szCs w:val="22"/>
                <w:lang w:val="en-CA"/>
              </w:rPr>
            </w:pPr>
          </w:p>
        </w:tc>
      </w:tr>
      <w:tr w:rsidRPr="00713C7C" w:rsidR="0098237E" w:rsidTr="33078035" w14:paraId="58BA4860" w14:textId="77777777">
        <w:tc>
          <w:tcPr>
            <w:tcW w:w="3595" w:type="dxa"/>
            <w:tcBorders>
              <w:bottom w:val="single" w:color="auto" w:sz="4" w:space="0"/>
            </w:tcBorders>
            <w:shd w:val="clear" w:color="auto" w:fill="auto"/>
            <w:tcMar/>
          </w:tcPr>
          <w:p w:rsidRPr="005B0C09" w:rsidR="0098237E" w:rsidP="0098237E" w:rsidRDefault="0098237E" w14:paraId="41E55748" w14:textId="77777777">
            <w:pPr>
              <w:spacing w:line="276" w:lineRule="auto"/>
              <w:rPr>
                <w:rFonts w:cstheme="minorHAnsi"/>
                <w:sz w:val="22"/>
                <w:szCs w:val="22"/>
                <w:lang w:val="en-CA"/>
              </w:rPr>
            </w:pPr>
          </w:p>
        </w:tc>
        <w:tc>
          <w:tcPr>
            <w:tcW w:w="1548" w:type="dxa"/>
            <w:shd w:val="clear" w:color="auto" w:fill="auto"/>
            <w:tcMar/>
          </w:tcPr>
          <w:p w:rsidRPr="005B0C09" w:rsidR="0098237E" w:rsidP="0098237E" w:rsidRDefault="0098237E" w14:paraId="16524B23" w14:textId="77777777">
            <w:pPr>
              <w:spacing w:line="276" w:lineRule="auto"/>
              <w:rPr>
                <w:rFonts w:cstheme="minorHAnsi"/>
                <w:sz w:val="22"/>
                <w:szCs w:val="22"/>
                <w:lang w:val="en-CA"/>
              </w:rPr>
            </w:pPr>
          </w:p>
        </w:tc>
        <w:tc>
          <w:tcPr>
            <w:tcW w:w="4217" w:type="dxa"/>
            <w:tcBorders>
              <w:bottom w:val="single" w:color="auto" w:sz="4" w:space="0"/>
            </w:tcBorders>
            <w:shd w:val="clear" w:color="auto" w:fill="auto"/>
            <w:tcMar/>
          </w:tcPr>
          <w:p w:rsidRPr="005B0C09" w:rsidR="0098237E" w:rsidP="0098237E" w:rsidRDefault="0098237E" w14:paraId="6E19395B" w14:textId="77777777">
            <w:pPr>
              <w:spacing w:line="276" w:lineRule="auto"/>
              <w:rPr>
                <w:rFonts w:cstheme="minorHAnsi"/>
                <w:sz w:val="22"/>
                <w:szCs w:val="22"/>
                <w:lang w:val="en-CA"/>
              </w:rPr>
            </w:pPr>
          </w:p>
        </w:tc>
      </w:tr>
      <w:tr w:rsidRPr="00713C7C" w:rsidR="0098237E" w:rsidTr="33078035" w14:paraId="49B92204" w14:textId="77777777">
        <w:tc>
          <w:tcPr>
            <w:tcW w:w="3595" w:type="dxa"/>
            <w:tcBorders>
              <w:top w:val="single" w:color="auto" w:sz="4" w:space="0"/>
            </w:tcBorders>
            <w:shd w:val="clear" w:color="auto" w:fill="auto"/>
            <w:tcMar/>
          </w:tcPr>
          <w:p w:rsidRPr="00713C7C" w:rsidR="0098237E" w:rsidP="0098237E" w:rsidRDefault="0098237E" w14:paraId="7D776F80" w14:textId="77777777">
            <w:pPr>
              <w:spacing w:line="276" w:lineRule="auto"/>
              <w:rPr>
                <w:rFonts w:cstheme="minorHAnsi"/>
                <w:sz w:val="22"/>
                <w:szCs w:val="22"/>
                <w:lang w:val="fr-CA"/>
              </w:rPr>
            </w:pPr>
            <w:r w:rsidRPr="00713C7C">
              <w:rPr>
                <w:rFonts w:cstheme="minorHAnsi"/>
                <w:sz w:val="22"/>
                <w:szCs w:val="22"/>
              </w:rPr>
              <w:t>Date</w:t>
            </w:r>
            <w:r w:rsidRPr="00713C7C">
              <w:rPr>
                <w:rFonts w:cstheme="minorHAnsi"/>
                <w:sz w:val="22"/>
                <w:szCs w:val="22"/>
              </w:rPr>
              <w:tab/>
            </w:r>
          </w:p>
        </w:tc>
        <w:tc>
          <w:tcPr>
            <w:tcW w:w="1548" w:type="dxa"/>
            <w:shd w:val="clear" w:color="auto" w:fill="auto"/>
            <w:tcMar/>
          </w:tcPr>
          <w:p w:rsidRPr="00713C7C" w:rsidR="0098237E" w:rsidP="0098237E" w:rsidRDefault="0098237E" w14:paraId="69FD7F87" w14:textId="77777777">
            <w:pPr>
              <w:spacing w:line="276" w:lineRule="auto"/>
              <w:rPr>
                <w:rFonts w:cstheme="minorHAnsi"/>
                <w:sz w:val="22"/>
                <w:szCs w:val="22"/>
                <w:lang w:val="fr-CA"/>
              </w:rPr>
            </w:pPr>
          </w:p>
        </w:tc>
        <w:tc>
          <w:tcPr>
            <w:tcW w:w="4217" w:type="dxa"/>
            <w:tcBorders>
              <w:top w:val="single" w:color="auto" w:sz="4" w:space="0"/>
            </w:tcBorders>
            <w:shd w:val="clear" w:color="auto" w:fill="auto"/>
            <w:tcMar/>
          </w:tcPr>
          <w:p w:rsidR="572CC5F1" w:rsidP="33078035" w:rsidRDefault="572CC5F1" w14:paraId="7BE73327" w14:textId="18236200">
            <w:pPr>
              <w:spacing w:line="276" w:lineRule="auto"/>
              <w:rPr>
                <w:rFonts w:cs="Calibri" w:cstheme="minorAscii"/>
                <w:sz w:val="22"/>
                <w:szCs w:val="22"/>
                <w:highlight w:val="yellow"/>
              </w:rPr>
            </w:pPr>
            <w:r w:rsidRPr="33078035" w:rsidR="572CC5F1">
              <w:rPr>
                <w:rFonts w:cs="Calibri" w:cstheme="minorAscii"/>
                <w:sz w:val="22"/>
                <w:szCs w:val="22"/>
                <w:highlight w:val="yellow"/>
              </w:rPr>
              <w:t>LAWYER’S NAME</w:t>
            </w:r>
          </w:p>
          <w:p w:rsidRPr="00713C7C" w:rsidR="0098237E" w:rsidP="0098237E" w:rsidRDefault="0098237E" w14:paraId="01F9081E" w14:textId="77777777">
            <w:pPr>
              <w:spacing w:line="276" w:lineRule="auto"/>
              <w:rPr>
                <w:rFonts w:cstheme="minorHAnsi"/>
                <w:sz w:val="22"/>
                <w:szCs w:val="22"/>
              </w:rPr>
            </w:pPr>
            <w:r w:rsidRPr="00713C7C">
              <w:rPr>
                <w:rFonts w:cstheme="minorHAnsi"/>
                <w:sz w:val="22"/>
                <w:szCs w:val="22"/>
              </w:rPr>
              <w:t>Lawyer assigned to the file</w:t>
            </w:r>
          </w:p>
        </w:tc>
      </w:tr>
    </w:tbl>
    <w:p w:rsidR="0098237E" w:rsidP="0098237E" w:rsidRDefault="0098237E" w14:paraId="1CF06CBA" w14:textId="4E87E500">
      <w:pPr>
        <w:spacing w:line="276" w:lineRule="auto"/>
        <w:jc w:val="both"/>
        <w:rPr>
          <w:rFonts w:cstheme="minorHAnsi"/>
          <w:sz w:val="22"/>
          <w:szCs w:val="22"/>
        </w:rPr>
      </w:pPr>
    </w:p>
    <w:p w:rsidRPr="00713C7C" w:rsidR="0098237E" w:rsidP="0098237E" w:rsidRDefault="0098237E" w14:paraId="4E690B23" w14:textId="77777777">
      <w:pPr>
        <w:spacing w:line="276" w:lineRule="auto"/>
        <w:jc w:val="both"/>
        <w:rPr>
          <w:rFonts w:cstheme="minorHAnsi"/>
          <w:sz w:val="22"/>
          <w:szCs w:val="22"/>
        </w:rPr>
      </w:pPr>
    </w:p>
    <w:p w:rsidRPr="00713C7C" w:rsidR="00C635AB" w:rsidP="0098237E" w:rsidRDefault="00C635AB" w14:paraId="72283B63" w14:textId="77777777">
      <w:pPr>
        <w:spacing w:line="276" w:lineRule="auto"/>
        <w:jc w:val="both"/>
        <w:rPr>
          <w:rFonts w:cstheme="minorHAnsi"/>
          <w:sz w:val="22"/>
          <w:szCs w:val="22"/>
        </w:rPr>
      </w:pPr>
    </w:p>
    <w:p w:rsidRPr="00713C7C" w:rsidR="00C635AB" w:rsidP="0098237E" w:rsidRDefault="00C635AB" w14:paraId="0C7B47B8" w14:textId="77777777">
      <w:pPr>
        <w:spacing w:line="276" w:lineRule="auto"/>
        <w:jc w:val="both"/>
        <w:rPr>
          <w:rFonts w:cstheme="minorHAnsi"/>
          <w:sz w:val="22"/>
          <w:szCs w:val="22"/>
        </w:rPr>
      </w:pPr>
      <w:r w:rsidRPr="00713C7C">
        <w:rPr>
          <w:rFonts w:cstheme="minorHAnsi"/>
          <w:sz w:val="22"/>
          <w:szCs w:val="22"/>
        </w:rPr>
        <w:t xml:space="preserve">I have read this Retainer Agreement carefully and have received a copy. I understand this Agreement and I agree to be bound by its terms. I give you the authorization to accept my legal aid certificate upon return of this agreement. </w:t>
      </w:r>
    </w:p>
    <w:p w:rsidRPr="00713C7C" w:rsidR="00C635AB" w:rsidP="00C635AB" w:rsidRDefault="00C635AB" w14:paraId="707B0FF8" w14:textId="77777777">
      <w:pPr>
        <w:rPr>
          <w:rFonts w:cstheme="minorHAnsi"/>
          <w:sz w:val="22"/>
          <w:szCs w:val="22"/>
        </w:rPr>
      </w:pPr>
    </w:p>
    <w:p w:rsidRPr="00713C7C" w:rsidR="00C635AB" w:rsidP="00C635AB" w:rsidRDefault="00C635AB" w14:paraId="3C208ACA" w14:textId="77777777">
      <w:pPr>
        <w:rPr>
          <w:rFonts w:cstheme="minorHAnsi"/>
          <w:sz w:val="22"/>
          <w:szCs w:val="22"/>
        </w:rPr>
      </w:pPr>
    </w:p>
    <w:tbl>
      <w:tblPr>
        <w:tblW w:w="0" w:type="auto"/>
        <w:tblLook w:val="04A0" w:firstRow="1" w:lastRow="0" w:firstColumn="1" w:lastColumn="0" w:noHBand="0" w:noVBand="1"/>
      </w:tblPr>
      <w:tblGrid>
        <w:gridCol w:w="3595"/>
        <w:gridCol w:w="1548"/>
        <w:gridCol w:w="4217"/>
      </w:tblGrid>
      <w:tr w:rsidRPr="00713C7C" w:rsidR="00C635AB" w:rsidTr="33078035" w14:paraId="608E819A" w14:textId="77777777">
        <w:tc>
          <w:tcPr>
            <w:tcW w:w="3595" w:type="dxa"/>
            <w:tcBorders>
              <w:bottom w:val="single" w:color="auto" w:sz="4" w:space="0"/>
            </w:tcBorders>
            <w:shd w:val="clear" w:color="auto" w:fill="auto"/>
            <w:tcMar/>
          </w:tcPr>
          <w:p w:rsidRPr="00713C7C" w:rsidR="00C635AB" w:rsidP="000A3F6C" w:rsidRDefault="00C635AB" w14:paraId="47793E39" w14:textId="77777777">
            <w:pPr>
              <w:rPr>
                <w:rFonts w:cstheme="minorHAnsi"/>
                <w:sz w:val="22"/>
                <w:szCs w:val="22"/>
              </w:rPr>
            </w:pPr>
          </w:p>
        </w:tc>
        <w:tc>
          <w:tcPr>
            <w:tcW w:w="1548" w:type="dxa"/>
            <w:shd w:val="clear" w:color="auto" w:fill="auto"/>
            <w:tcMar/>
          </w:tcPr>
          <w:p w:rsidRPr="00713C7C" w:rsidR="00C635AB" w:rsidP="000A3F6C" w:rsidRDefault="00C635AB" w14:paraId="1154FE8E" w14:textId="77777777">
            <w:pPr>
              <w:rPr>
                <w:rFonts w:cstheme="minorHAnsi"/>
                <w:sz w:val="22"/>
                <w:szCs w:val="22"/>
              </w:rPr>
            </w:pPr>
          </w:p>
        </w:tc>
        <w:tc>
          <w:tcPr>
            <w:tcW w:w="4217" w:type="dxa"/>
            <w:tcBorders>
              <w:bottom w:val="single" w:color="auto" w:sz="4" w:space="0"/>
            </w:tcBorders>
            <w:shd w:val="clear" w:color="auto" w:fill="auto"/>
            <w:tcMar/>
          </w:tcPr>
          <w:p w:rsidRPr="00713C7C" w:rsidR="00C635AB" w:rsidP="000A3F6C" w:rsidRDefault="00C635AB" w14:paraId="04B64C01" w14:textId="77777777">
            <w:pPr>
              <w:rPr>
                <w:rFonts w:cstheme="minorHAnsi"/>
                <w:sz w:val="22"/>
                <w:szCs w:val="22"/>
              </w:rPr>
            </w:pPr>
          </w:p>
        </w:tc>
      </w:tr>
      <w:tr w:rsidRPr="00713C7C" w:rsidR="00C635AB" w:rsidTr="33078035" w14:paraId="25101929" w14:textId="77777777">
        <w:trPr>
          <w:trHeight w:val="83"/>
        </w:trPr>
        <w:tc>
          <w:tcPr>
            <w:tcW w:w="3595" w:type="dxa"/>
            <w:tcBorders>
              <w:top w:val="single" w:color="auto" w:sz="4" w:space="0"/>
            </w:tcBorders>
            <w:shd w:val="clear" w:color="auto" w:fill="auto"/>
            <w:tcMar/>
          </w:tcPr>
          <w:p w:rsidRPr="00713C7C" w:rsidR="00C635AB" w:rsidP="000A3F6C" w:rsidRDefault="00C635AB" w14:paraId="560ED679" w14:textId="77777777">
            <w:pPr>
              <w:rPr>
                <w:rFonts w:cstheme="minorHAnsi"/>
                <w:sz w:val="22"/>
                <w:szCs w:val="22"/>
                <w:lang w:val="fr-CA"/>
              </w:rPr>
            </w:pPr>
            <w:r w:rsidRPr="00713C7C">
              <w:rPr>
                <w:rFonts w:cstheme="minorHAnsi"/>
                <w:sz w:val="22"/>
                <w:szCs w:val="22"/>
                <w:lang w:val="fr-CA"/>
              </w:rPr>
              <w:t>Date</w:t>
            </w:r>
          </w:p>
        </w:tc>
        <w:tc>
          <w:tcPr>
            <w:tcW w:w="1548" w:type="dxa"/>
            <w:shd w:val="clear" w:color="auto" w:fill="auto"/>
            <w:tcMar/>
          </w:tcPr>
          <w:p w:rsidRPr="00713C7C" w:rsidR="00C635AB" w:rsidP="000A3F6C" w:rsidRDefault="00C635AB" w14:paraId="1246BE85" w14:textId="77777777">
            <w:pPr>
              <w:rPr>
                <w:rFonts w:cstheme="minorHAnsi"/>
                <w:sz w:val="22"/>
                <w:szCs w:val="22"/>
                <w:lang w:val="fr-CA"/>
              </w:rPr>
            </w:pPr>
          </w:p>
        </w:tc>
        <w:tc>
          <w:tcPr>
            <w:tcW w:w="4217" w:type="dxa"/>
            <w:tcBorders>
              <w:top w:val="single" w:color="auto" w:sz="4" w:space="0"/>
            </w:tcBorders>
            <w:shd w:val="clear" w:color="auto" w:fill="auto"/>
            <w:tcMar/>
          </w:tcPr>
          <w:p w:rsidRPr="005B0C09" w:rsidR="00C635AB" w:rsidP="33078035" w:rsidRDefault="0036565B" w14:paraId="3F07B0A2" w14:textId="6AB158CB">
            <w:pPr>
              <w:rPr>
                <w:rFonts w:cs="Calibri" w:cstheme="minorAscii"/>
                <w:sz w:val="22"/>
                <w:szCs w:val="22"/>
                <w:highlight w:val="yellow"/>
                <w:lang w:val="fr-CA"/>
              </w:rPr>
            </w:pPr>
            <w:r w:rsidRPr="33078035" w:rsidR="18D2C4FB">
              <w:rPr>
                <w:rFonts w:cs="Calibri" w:cstheme="minorAscii"/>
                <w:sz w:val="22"/>
                <w:szCs w:val="22"/>
                <w:highlight w:val="yellow"/>
                <w:lang w:val="fr-CA"/>
              </w:rPr>
              <w:t>C</w:t>
            </w:r>
            <w:r w:rsidRPr="33078035" w:rsidR="6972F5EC">
              <w:rPr>
                <w:rFonts w:cs="Calibri" w:cstheme="minorAscii"/>
                <w:sz w:val="22"/>
                <w:szCs w:val="22"/>
                <w:highlight w:val="yellow"/>
                <w:lang w:val="fr-CA"/>
              </w:rPr>
              <w:t>LIENT’S NAME</w:t>
            </w:r>
          </w:p>
        </w:tc>
      </w:tr>
      <w:tr w:rsidRPr="00713C7C" w:rsidR="00C635AB" w:rsidTr="33078035" w14:paraId="4CCDF6A4" w14:textId="77777777">
        <w:tc>
          <w:tcPr>
            <w:tcW w:w="3595" w:type="dxa"/>
            <w:shd w:val="clear" w:color="auto" w:fill="auto"/>
            <w:tcMar/>
          </w:tcPr>
          <w:p w:rsidRPr="00713C7C" w:rsidR="00C635AB" w:rsidP="000A3F6C" w:rsidRDefault="00C635AB" w14:paraId="75A1F95B" w14:textId="77777777">
            <w:pPr>
              <w:rPr>
                <w:rFonts w:cstheme="minorHAnsi"/>
                <w:sz w:val="22"/>
                <w:szCs w:val="22"/>
                <w:lang w:val="fr-CA"/>
              </w:rPr>
            </w:pPr>
          </w:p>
        </w:tc>
        <w:tc>
          <w:tcPr>
            <w:tcW w:w="1548" w:type="dxa"/>
            <w:shd w:val="clear" w:color="auto" w:fill="auto"/>
            <w:tcMar/>
          </w:tcPr>
          <w:p w:rsidRPr="00713C7C" w:rsidR="00C635AB" w:rsidP="000A3F6C" w:rsidRDefault="00C635AB" w14:paraId="61E8127D" w14:textId="77777777">
            <w:pPr>
              <w:rPr>
                <w:rFonts w:cstheme="minorHAnsi"/>
                <w:sz w:val="22"/>
                <w:szCs w:val="22"/>
                <w:lang w:val="fr-CA"/>
              </w:rPr>
            </w:pPr>
          </w:p>
        </w:tc>
        <w:tc>
          <w:tcPr>
            <w:tcW w:w="4217" w:type="dxa"/>
            <w:shd w:val="clear" w:color="auto" w:fill="auto"/>
            <w:tcMar/>
          </w:tcPr>
          <w:p w:rsidRPr="00713C7C" w:rsidR="00C635AB" w:rsidP="000A3F6C" w:rsidRDefault="00C635AB" w14:paraId="1F1A3E1F" w14:textId="77777777">
            <w:pPr>
              <w:rPr>
                <w:rFonts w:cstheme="minorHAnsi"/>
                <w:sz w:val="22"/>
                <w:szCs w:val="22"/>
                <w:lang w:val="fr-CA"/>
              </w:rPr>
            </w:pPr>
          </w:p>
        </w:tc>
      </w:tr>
      <w:tr w:rsidRPr="00713C7C" w:rsidR="00C635AB" w:rsidTr="33078035" w14:paraId="599190B5" w14:textId="77777777">
        <w:tc>
          <w:tcPr>
            <w:tcW w:w="3595" w:type="dxa"/>
            <w:shd w:val="clear" w:color="auto" w:fill="auto"/>
            <w:tcMar/>
          </w:tcPr>
          <w:p w:rsidRPr="00713C7C" w:rsidR="00C635AB" w:rsidP="000A3F6C" w:rsidRDefault="00C635AB" w14:paraId="147BC114" w14:textId="77777777">
            <w:pPr>
              <w:rPr>
                <w:rFonts w:cstheme="minorHAnsi"/>
                <w:sz w:val="22"/>
                <w:szCs w:val="22"/>
                <w:lang w:val="fr-CA"/>
              </w:rPr>
            </w:pPr>
          </w:p>
        </w:tc>
        <w:tc>
          <w:tcPr>
            <w:tcW w:w="1548" w:type="dxa"/>
            <w:shd w:val="clear" w:color="auto" w:fill="auto"/>
            <w:tcMar/>
          </w:tcPr>
          <w:p w:rsidRPr="00713C7C" w:rsidR="00C635AB" w:rsidP="000A3F6C" w:rsidRDefault="00C635AB" w14:paraId="6AAAEB63" w14:textId="77777777">
            <w:pPr>
              <w:rPr>
                <w:rFonts w:cstheme="minorHAnsi"/>
                <w:sz w:val="22"/>
                <w:szCs w:val="22"/>
                <w:lang w:val="fr-CA"/>
              </w:rPr>
            </w:pPr>
          </w:p>
        </w:tc>
        <w:tc>
          <w:tcPr>
            <w:tcW w:w="4217" w:type="dxa"/>
            <w:shd w:val="clear" w:color="auto" w:fill="auto"/>
            <w:tcMar/>
          </w:tcPr>
          <w:p w:rsidRPr="00713C7C" w:rsidR="00C635AB" w:rsidP="000A3F6C" w:rsidRDefault="00C635AB" w14:paraId="3A152DFA" w14:textId="77777777">
            <w:pPr>
              <w:rPr>
                <w:rFonts w:cstheme="minorHAnsi"/>
                <w:sz w:val="22"/>
                <w:szCs w:val="22"/>
                <w:lang w:val="fr-CA"/>
              </w:rPr>
            </w:pPr>
          </w:p>
        </w:tc>
      </w:tr>
      <w:tr w:rsidRPr="00713C7C" w:rsidR="00C635AB" w:rsidTr="33078035" w14:paraId="4EA71A9E" w14:textId="77777777">
        <w:trPr>
          <w:trHeight w:val="537"/>
        </w:trPr>
        <w:tc>
          <w:tcPr>
            <w:tcW w:w="9360" w:type="dxa"/>
            <w:gridSpan w:val="3"/>
            <w:shd w:val="clear" w:color="auto" w:fill="auto"/>
            <w:tcMar/>
          </w:tcPr>
          <w:p w:rsidRPr="00713C7C" w:rsidR="00C635AB" w:rsidP="000A3F6C" w:rsidRDefault="00C635AB" w14:paraId="1DEAAACC" w14:textId="77777777">
            <w:pPr>
              <w:rPr>
                <w:rFonts w:cstheme="minorHAnsi"/>
                <w:sz w:val="22"/>
                <w:szCs w:val="22"/>
                <w:lang w:val="fr-CA"/>
              </w:rPr>
            </w:pPr>
          </w:p>
        </w:tc>
      </w:tr>
    </w:tbl>
    <w:p w:rsidRPr="00117EE7" w:rsidR="00117EE7" w:rsidP="2C07FD35" w:rsidRDefault="00117EE7" w14:paraId="68DF13DD" w14:textId="5F1E5968">
      <w:pPr>
        <w:pStyle w:val="Normal"/>
      </w:pPr>
    </w:p>
    <w:sectPr w:rsidRPr="00117EE7" w:rsidR="00117EE7" w:rsidSect="00A739EF">
      <w:headerReference w:type="first" r:id="rId15"/>
      <w:footerReference w:type="first" r:id="rId16"/>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0B97" w:rsidP="00A739EF" w:rsidRDefault="00950B97" w14:paraId="60CAF6C4" w14:textId="77777777">
      <w:r>
        <w:separator/>
      </w:r>
    </w:p>
  </w:endnote>
  <w:endnote w:type="continuationSeparator" w:id="0">
    <w:p w:rsidR="00950B97" w:rsidP="00A739EF" w:rsidRDefault="00950B97" w14:paraId="224F6A94" w14:textId="77777777">
      <w:r>
        <w:continuationSeparator/>
      </w:r>
    </w:p>
  </w:endnote>
  <w:endnote w:type="continuationNotice" w:id="1">
    <w:p w:rsidR="00950B97" w:rsidRDefault="00950B97" w14:paraId="4FB7E5A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346AA8" w:rsidR="0098237E" w:rsidP="009A43D2" w:rsidRDefault="00494280" w14:paraId="06E44C94" w14:textId="42771DC8">
    <w:pPr>
      <w:pStyle w:val="Pieddepage"/>
      <w:ind w:left="284" w:hanging="284"/>
      <w:rPr>
        <w:color w:val="000000" w:themeColor="text1"/>
        <w14:textFill>
          <w14:solidFill>
            <w14:schemeClr w14:val="tx1">
              <w14:alpha w14:val="75000"/>
            </w14:schemeClr>
          </w14:solidFill>
        </w14:textFill>
      </w:rPr>
    </w:pPr>
    <w:r w:rsidRPr="00346AA8">
      <w:rPr>
        <w:noProof/>
        <w:color w:val="000000" w:themeColor="text1"/>
        <w:lang w:val="en-CA" w:eastAsia="en-CA"/>
        <w14:textFill>
          <w14:solidFill>
            <w14:schemeClr w14:val="tx1">
              <w14:alpha w14:val="75000"/>
            </w14:schemeClr>
          </w14:solidFill>
        </w14:textFill>
      </w:rPr>
      <w:drawing>
        <wp:anchor distT="0" distB="0" distL="114300" distR="114300" simplePos="0" relativeHeight="251658243" behindDoc="0" locked="0" layoutInCell="1" allowOverlap="1" wp14:anchorId="4656260E" wp14:editId="17530E1D">
          <wp:simplePos x="0" y="0"/>
          <wp:positionH relativeFrom="column">
            <wp:posOffset>5045075</wp:posOffset>
          </wp:positionH>
          <wp:positionV relativeFrom="paragraph">
            <wp:posOffset>-1322705</wp:posOffset>
          </wp:positionV>
          <wp:extent cx="1671852" cy="1871052"/>
          <wp:effectExtent l="38100" t="0" r="81280" b="72390"/>
          <wp:wrapNone/>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alphaModFix amt="22000"/>
                    <a:extLst>
                      <a:ext uri="{28A0092B-C50C-407E-A947-70E740481C1C}">
                        <a14:useLocalDpi xmlns:a14="http://schemas.microsoft.com/office/drawing/2010/main" val="0"/>
                      </a:ext>
                    </a:extLst>
                  </a:blip>
                  <a:stretch>
                    <a:fillRect/>
                  </a:stretch>
                </pic:blipFill>
                <pic:spPr>
                  <a:xfrm rot="2406432">
                    <a:off x="0" y="0"/>
                    <a:ext cx="1671852" cy="1871052"/>
                  </a:xfrm>
                  <a:prstGeom prst="rect">
                    <a:avLst/>
                  </a:prstGeom>
                  <a:effectLst>
                    <a:outerShdw blurRad="50800" dist="50800" dir="5400000" algn="ctr" rotWithShape="0">
                      <a:srgbClr val="000000">
                        <a:alpha val="25000"/>
                      </a:srgbClr>
                    </a:outerShdw>
                  </a:effectLst>
                </pic:spPr>
              </pic:pic>
            </a:graphicData>
          </a:graphic>
          <wp14:sizeRelH relativeFrom="margin">
            <wp14:pctWidth>0</wp14:pctWidth>
          </wp14:sizeRelH>
          <wp14:sizeRelV relativeFrom="margin">
            <wp14:pctHeight>0</wp14:pctHeight>
          </wp14:sizeRelV>
        </wp:anchor>
      </w:drawing>
    </w:r>
    <w:r w:rsidRPr="00346AA8" w:rsidR="3B1AD3F8">
      <w:rPr>
        <w:color w:val="000000" w:themeColor="text1"/>
        <w14:textFill>
          <w14:solidFill>
            <w14:schemeClr w14:val="tx1">
              <w14:alpha w14:val="75000"/>
            </w14:schemeClr>
          </w14:solidFill>
        </w14:textFill>
      </w:rPr>
      <w:t>______</w:t>
    </w:r>
  </w:p>
  <w:p w:rsidRPr="00346AA8" w:rsidR="00494280" w:rsidP="009A43D2" w:rsidRDefault="0098237E" w14:paraId="0CB48FEA" w14:textId="7F5A6CD4">
    <w:pPr>
      <w:pStyle w:val="Pieddepage"/>
      <w:ind w:left="284" w:hanging="284"/>
      <w:rPr>
        <w:color w:val="000000" w:themeColor="text1"/>
        <w14:textFill>
          <w14:solidFill>
            <w14:schemeClr w14:val="tx1">
              <w14:alpha w14:val="75000"/>
            </w14:schemeClr>
          </w14:solidFill>
        </w14:textFill>
      </w:rPr>
    </w:pPr>
    <w:r w:rsidRPr="00346AA8">
      <w:rPr>
        <w:color w:val="000000" w:themeColor="text1"/>
        <w14:textFill>
          <w14:solidFill>
            <w14:schemeClr w14:val="tx1">
              <w14:alpha w14:val="75000"/>
            </w14:schemeClr>
          </w14:solidFill>
        </w14:textFill>
      </w:rPr>
      <w:t>initials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94280" w:rsidP="00A739EF" w:rsidRDefault="001959A8" w14:paraId="40267925" w14:textId="59DD9CD6">
    <w:pPr>
      <w:pStyle w:val="Pieddepage"/>
      <w:tabs>
        <w:tab w:val="clear" w:pos="4680"/>
        <w:tab w:val="clear" w:pos="9360"/>
        <w:tab w:val="left" w:pos="3876"/>
      </w:tabs>
    </w:pPr>
    <w:r>
      <w:rPr>
        <w:noProof/>
        <w:lang w:val="en-CA" w:eastAsia="en-CA"/>
      </w:rPr>
      <w:drawing>
        <wp:anchor distT="0" distB="0" distL="114300" distR="114300" simplePos="0" relativeHeight="251667459" behindDoc="0" locked="0" layoutInCell="1" allowOverlap="1" wp14:anchorId="10D7FC71" wp14:editId="62ACECD5">
          <wp:simplePos x="0" y="0"/>
          <wp:positionH relativeFrom="page">
            <wp:posOffset>-1270</wp:posOffset>
          </wp:positionH>
          <wp:positionV relativeFrom="paragraph">
            <wp:posOffset>43180</wp:posOffset>
          </wp:positionV>
          <wp:extent cx="7773670" cy="6096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670" cy="609600"/>
                  </a:xfrm>
                  <a:prstGeom prst="rect">
                    <a:avLst/>
                  </a:prstGeom>
                  <a:noFill/>
                </pic:spPr>
              </pic:pic>
            </a:graphicData>
          </a:graphic>
        </wp:anchor>
      </w:drawing>
    </w:r>
    <w:r w:rsidRPr="001959A8">
      <w:rPr>
        <w:noProof/>
        <w:lang w:val="en-CA" w:eastAsia="en-CA"/>
      </w:rPr>
      <w:drawing>
        <wp:anchor distT="0" distB="0" distL="114300" distR="114300" simplePos="0" relativeHeight="251662339" behindDoc="0" locked="0" layoutInCell="1" allowOverlap="1" wp14:anchorId="70F513B0" wp14:editId="05013815">
          <wp:simplePos x="0" y="0"/>
          <wp:positionH relativeFrom="page">
            <wp:posOffset>1264602</wp:posOffset>
          </wp:positionH>
          <wp:positionV relativeFrom="paragraph">
            <wp:posOffset>0</wp:posOffset>
          </wp:positionV>
          <wp:extent cx="606738" cy="7767320"/>
          <wp:effectExtent l="953" t="0" r="4127" b="4128"/>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6200000">
                    <a:off x="0" y="0"/>
                    <a:ext cx="606738" cy="7767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59A8">
      <w:rPr>
        <w:noProof/>
        <w:lang w:val="en-CA" w:eastAsia="en-CA"/>
      </w:rPr>
      <mc:AlternateContent>
        <mc:Choice Requires="wps">
          <w:drawing>
            <wp:anchor distT="0" distB="0" distL="114300" distR="114300" simplePos="0" relativeHeight="251663363" behindDoc="0" locked="0" layoutInCell="1" allowOverlap="1" wp14:anchorId="1AD13BE6" wp14:editId="67F397DB">
              <wp:simplePos x="0" y="0"/>
              <wp:positionH relativeFrom="margin">
                <wp:posOffset>0</wp:posOffset>
              </wp:positionH>
              <wp:positionV relativeFrom="paragraph">
                <wp:posOffset>3752532</wp:posOffset>
              </wp:positionV>
              <wp:extent cx="1310640" cy="3200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1310640" cy="320040"/>
                      </a:xfrm>
                      <a:prstGeom prst="rect">
                        <a:avLst/>
                      </a:prstGeom>
                      <a:noFill/>
                      <a:ln w="6350">
                        <a:noFill/>
                      </a:ln>
                    </wps:spPr>
                    <wps:txbx>
                      <w:txbxContent>
                        <w:p w:rsidRPr="00DB2C87" w:rsidR="001959A8" w:rsidP="001959A8" w:rsidRDefault="001959A8" w14:paraId="71D5089A" w14:textId="77777777">
                          <w:pPr>
                            <w:jc w:val="center"/>
                            <w:rPr>
                              <w:b/>
                              <w:bCs/>
                              <w:color w:val="E7E6E6" w:themeColor="background2"/>
                              <w:lang w:val="fr-CA"/>
                            </w:rPr>
                          </w:pPr>
                          <w:r w:rsidRPr="00DB2C87">
                            <w:rPr>
                              <w:b/>
                              <w:bCs/>
                              <w:color w:val="E7E6E6" w:themeColor="background2"/>
                              <w:lang w:val="fr-CA"/>
                            </w:rPr>
                            <w:t>www.</w:t>
                          </w:r>
                          <w:bookmarkStart w:name="_Hlk60907160" w:id="0"/>
                          <w:r w:rsidRPr="00DB2C87">
                            <w:rPr>
                              <w:b/>
                              <w:bCs/>
                              <w:color w:val="E7E6E6" w:themeColor="background2"/>
                              <w:lang w:val="fr-CA"/>
                            </w:rPr>
                            <w:t>orbislaw</w:t>
                          </w:r>
                          <w:bookmarkEnd w:id="0"/>
                          <w:r w:rsidRPr="00DB2C87">
                            <w:rPr>
                              <w:b/>
                              <w:bCs/>
                              <w:color w:val="E7E6E6" w:themeColor="background2"/>
                              <w:lang w:val="fr-CA"/>
                            </w:rPr>
                            <w:t>.ca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AD13BE6">
              <v:stroke joinstyle="miter"/>
              <v:path gradientshapeok="t" o:connecttype="rect"/>
            </v:shapetype>
            <v:shape id="Text Box 4" style="position:absolute;margin-left:0;margin-top:295.45pt;width:103.2pt;height:25.2pt;z-index:2516633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">
              <v:textbox>
                <w:txbxContent>
                  <w:p w:rsidRPr="00DB2C87" w:rsidR="001959A8" w:rsidP="001959A8" w:rsidRDefault="001959A8" w14:paraId="71D5089A" w14:textId="77777777">
                    <w:pPr>
                      <w:jc w:val="center"/>
                      <w:rPr>
                        <w:b/>
                        <w:bCs/>
                        <w:color w:val="E7E6E6" w:themeColor="background2"/>
                        <w:lang w:val="fr-CA"/>
                      </w:rPr>
                    </w:pPr>
                    <w:r w:rsidRPr="00DB2C87">
                      <w:rPr>
                        <w:b/>
                        <w:bCs/>
                        <w:color w:val="E7E6E6" w:themeColor="background2"/>
                        <w:lang w:val="fr-CA"/>
                      </w:rPr>
                      <w:t>www.</w:t>
                    </w:r>
                    <w:r w:rsidRPr="00DB2C87">
                      <w:rPr>
                        <w:b/>
                        <w:bCs/>
                        <w:color w:val="E7E6E6" w:themeColor="background2"/>
                        <w:lang w:val="fr-CA"/>
                      </w:rPr>
                      <w:t>orbislaw</w:t>
                    </w:r>
                    <w:r w:rsidRPr="00DB2C87">
                      <w:rPr>
                        <w:b/>
                        <w:bCs/>
                        <w:color w:val="E7E6E6" w:themeColor="background2"/>
                        <w:lang w:val="fr-CA"/>
                      </w:rPr>
                      <w:t>.ca</w:t>
                    </w:r>
                  </w:p>
                </w:txbxContent>
              </v:textbox>
              <w10:wrap anchorx="margin"/>
            </v:shape>
          </w:pict>
        </mc:Fallback>
      </mc:AlternateContent>
    </w:r>
    <w:r w:rsidR="00346AA8">
      <w:rPr>
        <w:noProof/>
        <w:lang w:val="en-CA" w:eastAsia="en-CA"/>
      </w:rPr>
      <w:drawing>
        <wp:anchor distT="0" distB="0" distL="114300" distR="114300" simplePos="0" relativeHeight="251660291" behindDoc="0" locked="0" layoutInCell="1" allowOverlap="1" wp14:anchorId="52972C01" wp14:editId="4A046B10">
          <wp:simplePos x="0" y="0"/>
          <wp:positionH relativeFrom="column">
            <wp:posOffset>4999990</wp:posOffset>
          </wp:positionH>
          <wp:positionV relativeFrom="paragraph">
            <wp:posOffset>-1758315</wp:posOffset>
          </wp:positionV>
          <wp:extent cx="1671852" cy="1871052"/>
          <wp:effectExtent l="38100" t="0" r="81280" b="72390"/>
          <wp:wrapNone/>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3">
                    <a:alphaModFix amt="22000"/>
                    <a:extLst>
                      <a:ext uri="{28A0092B-C50C-407E-A947-70E740481C1C}">
                        <a14:useLocalDpi xmlns:a14="http://schemas.microsoft.com/office/drawing/2010/main" val="0"/>
                      </a:ext>
                    </a:extLst>
                  </a:blip>
                  <a:stretch>
                    <a:fillRect/>
                  </a:stretch>
                </pic:blipFill>
                <pic:spPr>
                  <a:xfrm rot="2406432">
                    <a:off x="0" y="0"/>
                    <a:ext cx="1671852" cy="1871052"/>
                  </a:xfrm>
                  <a:prstGeom prst="rect">
                    <a:avLst/>
                  </a:prstGeom>
                  <a:effectLst>
                    <a:outerShdw blurRad="50800" dist="50800" dir="5400000" algn="ctr" rotWithShape="0">
                      <a:srgbClr val="000000">
                        <a:alpha val="25000"/>
                      </a:srgbClr>
                    </a:outerShdw>
                  </a:effectLst>
                </pic:spPr>
              </pic:pic>
            </a:graphicData>
          </a:graphic>
          <wp14:sizeRelH relativeFrom="margin">
            <wp14:pctWidth>0</wp14:pctWidth>
          </wp14:sizeRelH>
          <wp14:sizeRelV relativeFrom="margin">
            <wp14:pctHeight>0</wp14:pctHeight>
          </wp14:sizeRelV>
        </wp:anchor>
      </w:drawing>
    </w:r>
    <w:r w:rsidR="00494280">
      <w:tab/>
    </w:r>
    <w:r w:rsidRPr="001959A8">
      <w:rPr>
        <w:noProof/>
        <w:lang w:val="en-CA" w:eastAsia="en-CA"/>
      </w:rPr>
      <w:drawing>
        <wp:anchor distT="0" distB="0" distL="114300" distR="114300" simplePos="0" relativeHeight="251665411" behindDoc="0" locked="0" layoutInCell="1" allowOverlap="1" wp14:anchorId="233867E1" wp14:editId="45F5E187">
          <wp:simplePos x="0" y="0"/>
          <wp:positionH relativeFrom="page">
            <wp:posOffset>1417002</wp:posOffset>
          </wp:positionH>
          <wp:positionV relativeFrom="paragraph">
            <wp:posOffset>152400</wp:posOffset>
          </wp:positionV>
          <wp:extent cx="606738" cy="7767320"/>
          <wp:effectExtent l="953" t="0" r="4127" b="4128"/>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6200000">
                    <a:off x="0" y="0"/>
                    <a:ext cx="606738" cy="7767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59A8">
      <w:rPr>
        <w:noProof/>
        <w:lang w:val="en-CA" w:eastAsia="en-CA"/>
      </w:rPr>
      <mc:AlternateContent>
        <mc:Choice Requires="wps">
          <w:drawing>
            <wp:anchor distT="0" distB="0" distL="114300" distR="114300" simplePos="0" relativeHeight="251666435" behindDoc="0" locked="0" layoutInCell="1" allowOverlap="1" wp14:anchorId="04D9DA21" wp14:editId="13C7BC4A">
              <wp:simplePos x="0" y="0"/>
              <wp:positionH relativeFrom="margin">
                <wp:posOffset>152400</wp:posOffset>
              </wp:positionH>
              <wp:positionV relativeFrom="paragraph">
                <wp:posOffset>3904932</wp:posOffset>
              </wp:positionV>
              <wp:extent cx="1310640" cy="320040"/>
              <wp:effectExtent l="0" t="0" r="0" b="3810"/>
              <wp:wrapNone/>
              <wp:docPr id="16" name="Text Box 16"/>
              <wp:cNvGraphicFramePr/>
              <a:graphic xmlns:a="http://schemas.openxmlformats.org/drawingml/2006/main">
                <a:graphicData uri="http://schemas.microsoft.com/office/word/2010/wordprocessingShape">
                  <wps:wsp>
                    <wps:cNvSpPr txBox="1"/>
                    <wps:spPr>
                      <a:xfrm>
                        <a:off x="0" y="0"/>
                        <a:ext cx="1310640" cy="320040"/>
                      </a:xfrm>
                      <a:prstGeom prst="rect">
                        <a:avLst/>
                      </a:prstGeom>
                      <a:noFill/>
                      <a:ln w="6350">
                        <a:noFill/>
                      </a:ln>
                    </wps:spPr>
                    <wps:txbx>
                      <w:txbxContent>
                        <w:p w:rsidRPr="00DB2C87" w:rsidR="001959A8" w:rsidP="001959A8" w:rsidRDefault="001959A8" w14:paraId="07159A55" w14:textId="77777777">
                          <w:pPr>
                            <w:jc w:val="center"/>
                            <w:rPr>
                              <w:b/>
                              <w:bCs/>
                              <w:color w:val="E7E6E6" w:themeColor="background2"/>
                              <w:lang w:val="fr-CA"/>
                            </w:rPr>
                          </w:pPr>
                          <w:r w:rsidRPr="00DB2C87">
                            <w:rPr>
                              <w:b/>
                              <w:bCs/>
                              <w:color w:val="E7E6E6" w:themeColor="background2"/>
                              <w:lang w:val="fr-CA"/>
                            </w:rPr>
                            <w:t>www.orbislaw.ca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style="position:absolute;margin-left:12pt;margin-top:307.45pt;width:103.2pt;height:25.2pt;z-index:2516664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" w14:anchorId="04D9DA21">
              <v:textbox>
                <w:txbxContent>
                  <w:p w:rsidRPr="00DB2C87" w:rsidR="001959A8" w:rsidP="001959A8" w:rsidRDefault="001959A8" w14:paraId="07159A55" w14:textId="77777777">
                    <w:pPr>
                      <w:jc w:val="center"/>
                      <w:rPr>
                        <w:b/>
                        <w:bCs/>
                        <w:color w:val="E7E6E6" w:themeColor="background2"/>
                        <w:lang w:val="fr-CA"/>
                      </w:rPr>
                    </w:pPr>
                    <w:r w:rsidRPr="00DB2C87">
                      <w:rPr>
                        <w:b/>
                        <w:bCs/>
                        <w:color w:val="E7E6E6" w:themeColor="background2"/>
                        <w:lang w:val="fr-CA"/>
                      </w:rPr>
                      <w:t>www.orbislaw.ca</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A43D2" w:rsidP="00A739EF" w:rsidRDefault="009A43D2" w14:paraId="5756E13D" w14:textId="30420D72">
    <w:pPr>
      <w:pStyle w:val="Pieddepage"/>
      <w:tabs>
        <w:tab w:val="clear" w:pos="4680"/>
        <w:tab w:val="clear" w:pos="9360"/>
        <w:tab w:val="left" w:pos="3876"/>
      </w:tabs>
    </w:pPr>
    <w:r w:rsidRPr="001959A8">
      <w:rPr>
        <w:noProof/>
        <w:lang w:val="en-CA" w:eastAsia="en-CA"/>
      </w:rPr>
      <w:drawing>
        <wp:anchor distT="0" distB="0" distL="114300" distR="114300" simplePos="0" relativeHeight="251670531" behindDoc="0" locked="0" layoutInCell="1" allowOverlap="1" wp14:anchorId="71F21316" wp14:editId="710AA242">
          <wp:simplePos x="0" y="0"/>
          <wp:positionH relativeFrom="page">
            <wp:posOffset>1264602</wp:posOffset>
          </wp:positionH>
          <wp:positionV relativeFrom="paragraph">
            <wp:posOffset>0</wp:posOffset>
          </wp:positionV>
          <wp:extent cx="606738" cy="7767320"/>
          <wp:effectExtent l="953" t="0" r="4127" b="4128"/>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6200000">
                    <a:off x="0" y="0"/>
                    <a:ext cx="606738" cy="7767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59A8">
      <w:rPr>
        <w:noProof/>
        <w:lang w:val="en-CA" w:eastAsia="en-CA"/>
      </w:rPr>
      <mc:AlternateContent>
        <mc:Choice Requires="wps">
          <w:drawing>
            <wp:anchor distT="0" distB="0" distL="114300" distR="114300" simplePos="0" relativeHeight="251671555" behindDoc="0" locked="0" layoutInCell="1" allowOverlap="1" wp14:anchorId="37AD737F" wp14:editId="14349400">
              <wp:simplePos x="0" y="0"/>
              <wp:positionH relativeFrom="margin">
                <wp:posOffset>0</wp:posOffset>
              </wp:positionH>
              <wp:positionV relativeFrom="paragraph">
                <wp:posOffset>3752532</wp:posOffset>
              </wp:positionV>
              <wp:extent cx="1310640" cy="320040"/>
              <wp:effectExtent l="0" t="0" r="0" b="3810"/>
              <wp:wrapNone/>
              <wp:docPr id="19" name="Text Box 19"/>
              <wp:cNvGraphicFramePr/>
              <a:graphic xmlns:a="http://schemas.openxmlformats.org/drawingml/2006/main">
                <a:graphicData uri="http://schemas.microsoft.com/office/word/2010/wordprocessingShape">
                  <wps:wsp>
                    <wps:cNvSpPr txBox="1"/>
                    <wps:spPr>
                      <a:xfrm>
                        <a:off x="0" y="0"/>
                        <a:ext cx="1310640" cy="320040"/>
                      </a:xfrm>
                      <a:prstGeom prst="rect">
                        <a:avLst/>
                      </a:prstGeom>
                      <a:noFill/>
                      <a:ln w="6350">
                        <a:noFill/>
                      </a:ln>
                    </wps:spPr>
                    <wps:txbx>
                      <w:txbxContent>
                        <w:p w:rsidRPr="00DB2C87" w:rsidR="009A43D2" w:rsidP="001959A8" w:rsidRDefault="009A43D2" w14:paraId="1EC7593E" w14:textId="77777777">
                          <w:pPr>
                            <w:jc w:val="center"/>
                            <w:rPr>
                              <w:b/>
                              <w:bCs/>
                              <w:color w:val="E7E6E6" w:themeColor="background2"/>
                              <w:lang w:val="fr-CA"/>
                            </w:rPr>
                          </w:pPr>
                          <w:r w:rsidRPr="00DB2C87">
                            <w:rPr>
                              <w:b/>
                              <w:bCs/>
                              <w:color w:val="E7E6E6" w:themeColor="background2"/>
                              <w:lang w:val="fr-CA"/>
                            </w:rPr>
                            <w:t>www.orbislaw.ca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7AD737F">
              <v:stroke joinstyle="miter"/>
              <v:path gradientshapeok="t" o:connecttype="rect"/>
            </v:shapetype>
            <v:shape id="Text Box 19" style="position:absolute;margin-left:0;margin-top:295.45pt;width:103.2pt;height:25.2pt;z-index:2516715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">
              <v:textbox>
                <w:txbxContent>
                  <w:p w:rsidRPr="00DB2C87" w:rsidR="009A43D2" w:rsidP="001959A8" w:rsidRDefault="009A43D2" w14:paraId="1EC7593E" w14:textId="77777777">
                    <w:pPr>
                      <w:jc w:val="center"/>
                      <w:rPr>
                        <w:b/>
                        <w:bCs/>
                        <w:color w:val="E7E6E6" w:themeColor="background2"/>
                        <w:lang w:val="fr-CA"/>
                      </w:rPr>
                    </w:pPr>
                    <w:r w:rsidRPr="00DB2C87">
                      <w:rPr>
                        <w:b/>
                        <w:bCs/>
                        <w:color w:val="E7E6E6" w:themeColor="background2"/>
                        <w:lang w:val="fr-CA"/>
                      </w:rPr>
                      <w:t>www.orbislaw.ca</w:t>
                    </w:r>
                  </w:p>
                </w:txbxContent>
              </v:textbox>
              <w10:wrap anchorx="margin"/>
            </v:shape>
          </w:pict>
        </mc:Fallback>
      </mc:AlternateContent>
    </w:r>
    <w:r>
      <w:rPr>
        <w:noProof/>
        <w:lang w:val="en-CA" w:eastAsia="en-CA"/>
      </w:rPr>
      <w:drawing>
        <wp:anchor distT="0" distB="0" distL="114300" distR="114300" simplePos="0" relativeHeight="251669507" behindDoc="0" locked="0" layoutInCell="1" allowOverlap="1" wp14:anchorId="401E74B4" wp14:editId="6B6FF9C6">
          <wp:simplePos x="0" y="0"/>
          <wp:positionH relativeFrom="column">
            <wp:posOffset>4999990</wp:posOffset>
          </wp:positionH>
          <wp:positionV relativeFrom="paragraph">
            <wp:posOffset>-1758315</wp:posOffset>
          </wp:positionV>
          <wp:extent cx="1671852" cy="1871052"/>
          <wp:effectExtent l="38100" t="0" r="81280" b="72390"/>
          <wp:wrapNone/>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2">
                    <a:alphaModFix amt="22000"/>
                    <a:extLst>
                      <a:ext uri="{28A0092B-C50C-407E-A947-70E740481C1C}">
                        <a14:useLocalDpi xmlns:a14="http://schemas.microsoft.com/office/drawing/2010/main" val="0"/>
                      </a:ext>
                    </a:extLst>
                  </a:blip>
                  <a:stretch>
                    <a:fillRect/>
                  </a:stretch>
                </pic:blipFill>
                <pic:spPr>
                  <a:xfrm rot="2406432">
                    <a:off x="0" y="0"/>
                    <a:ext cx="1671852" cy="1871052"/>
                  </a:xfrm>
                  <a:prstGeom prst="rect">
                    <a:avLst/>
                  </a:prstGeom>
                  <a:effectLst>
                    <a:outerShdw blurRad="50800" dist="50800" dir="5400000" algn="ctr" rotWithShape="0">
                      <a:srgbClr val="000000">
                        <a:alpha val="25000"/>
                      </a:srgbClr>
                    </a:outerShdw>
                  </a:effectLst>
                </pic:spPr>
              </pic:pic>
            </a:graphicData>
          </a:graphic>
          <wp14:sizeRelH relativeFrom="margin">
            <wp14:pctWidth>0</wp14:pctWidth>
          </wp14:sizeRelH>
          <wp14:sizeRelV relativeFrom="margin">
            <wp14:pctHeight>0</wp14:pctHeight>
          </wp14:sizeRelV>
        </wp:anchor>
      </w:drawing>
    </w:r>
    <w:r>
      <w:tab/>
    </w:r>
    <w:r w:rsidRPr="001959A8">
      <w:rPr>
        <w:noProof/>
        <w:lang w:val="en-CA" w:eastAsia="en-CA"/>
      </w:rPr>
      <w:drawing>
        <wp:anchor distT="0" distB="0" distL="114300" distR="114300" simplePos="0" relativeHeight="251672579" behindDoc="0" locked="0" layoutInCell="1" allowOverlap="1" wp14:anchorId="41CE1FB5" wp14:editId="1BA3497C">
          <wp:simplePos x="0" y="0"/>
          <wp:positionH relativeFrom="page">
            <wp:posOffset>1417002</wp:posOffset>
          </wp:positionH>
          <wp:positionV relativeFrom="paragraph">
            <wp:posOffset>152400</wp:posOffset>
          </wp:positionV>
          <wp:extent cx="606738" cy="7767320"/>
          <wp:effectExtent l="953" t="0" r="4127" b="4128"/>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6200000">
                    <a:off x="0" y="0"/>
                    <a:ext cx="606738" cy="7767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59A8">
      <w:rPr>
        <w:noProof/>
        <w:lang w:val="en-CA" w:eastAsia="en-CA"/>
      </w:rPr>
      <mc:AlternateContent>
        <mc:Choice Requires="wps">
          <w:drawing>
            <wp:anchor distT="0" distB="0" distL="114300" distR="114300" simplePos="0" relativeHeight="251673603" behindDoc="0" locked="0" layoutInCell="1" allowOverlap="1" wp14:anchorId="6246CEA5" wp14:editId="51727D69">
              <wp:simplePos x="0" y="0"/>
              <wp:positionH relativeFrom="margin">
                <wp:posOffset>152400</wp:posOffset>
              </wp:positionH>
              <wp:positionV relativeFrom="paragraph">
                <wp:posOffset>3904932</wp:posOffset>
              </wp:positionV>
              <wp:extent cx="1310640" cy="320040"/>
              <wp:effectExtent l="0" t="0" r="0" b="3810"/>
              <wp:wrapNone/>
              <wp:docPr id="20" name="Text Box 20"/>
              <wp:cNvGraphicFramePr/>
              <a:graphic xmlns:a="http://schemas.openxmlformats.org/drawingml/2006/main">
                <a:graphicData uri="http://schemas.microsoft.com/office/word/2010/wordprocessingShape">
                  <wps:wsp>
                    <wps:cNvSpPr txBox="1"/>
                    <wps:spPr>
                      <a:xfrm>
                        <a:off x="0" y="0"/>
                        <a:ext cx="1310640" cy="320040"/>
                      </a:xfrm>
                      <a:prstGeom prst="rect">
                        <a:avLst/>
                      </a:prstGeom>
                      <a:noFill/>
                      <a:ln w="6350">
                        <a:noFill/>
                      </a:ln>
                    </wps:spPr>
                    <wps:txbx>
                      <w:txbxContent>
                        <w:p w:rsidRPr="00DB2C87" w:rsidR="009A43D2" w:rsidP="001959A8" w:rsidRDefault="009A43D2" w14:paraId="77E04BAA" w14:textId="77777777">
                          <w:pPr>
                            <w:jc w:val="center"/>
                            <w:rPr>
                              <w:b/>
                              <w:bCs/>
                              <w:color w:val="E7E6E6" w:themeColor="background2"/>
                              <w:lang w:val="fr-CA"/>
                            </w:rPr>
                          </w:pPr>
                          <w:r w:rsidRPr="00DB2C87">
                            <w:rPr>
                              <w:b/>
                              <w:bCs/>
                              <w:color w:val="E7E6E6" w:themeColor="background2"/>
                              <w:lang w:val="fr-CA"/>
                            </w:rPr>
                            <w:t>www.orbislaw.ca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style="position:absolute;margin-left:12pt;margin-top:307.45pt;width:103.2pt;height:25.2pt;z-index:2516736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" w14:anchorId="6246CEA5">
              <v:textbox>
                <w:txbxContent>
                  <w:p w:rsidRPr="00DB2C87" w:rsidR="009A43D2" w:rsidP="001959A8" w:rsidRDefault="009A43D2" w14:paraId="77E04BAA" w14:textId="77777777">
                    <w:pPr>
                      <w:jc w:val="center"/>
                      <w:rPr>
                        <w:b/>
                        <w:bCs/>
                        <w:color w:val="E7E6E6" w:themeColor="background2"/>
                        <w:lang w:val="fr-CA"/>
                      </w:rPr>
                    </w:pPr>
                    <w:r w:rsidRPr="00DB2C87">
                      <w:rPr>
                        <w:b/>
                        <w:bCs/>
                        <w:color w:val="E7E6E6" w:themeColor="background2"/>
                        <w:lang w:val="fr-CA"/>
                      </w:rPr>
                      <w:t>www.orbislaw.ca</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0B97" w:rsidP="00A739EF" w:rsidRDefault="00950B97" w14:paraId="4AD64199" w14:textId="77777777">
      <w:r>
        <w:separator/>
      </w:r>
    </w:p>
  </w:footnote>
  <w:footnote w:type="continuationSeparator" w:id="0">
    <w:p w:rsidR="00950B97" w:rsidP="00A739EF" w:rsidRDefault="00950B97" w14:paraId="37914140" w14:textId="77777777">
      <w:r>
        <w:continuationSeparator/>
      </w:r>
    </w:p>
  </w:footnote>
  <w:footnote w:type="continuationNotice" w:id="1">
    <w:p w:rsidR="00950B97" w:rsidRDefault="00950B97" w14:paraId="2212308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524058065"/>
      <w:docPartObj>
        <w:docPartGallery w:val="Page Numbers (Top of Page)"/>
        <w:docPartUnique/>
      </w:docPartObj>
    </w:sdtPr>
    <w:sdtEndPr>
      <w:rPr>
        <w:b/>
        <w:bCs/>
        <w:noProof/>
        <w:color w:val="auto"/>
        <w:spacing w:val="0"/>
      </w:rPr>
    </w:sdtEndPr>
    <w:sdtContent>
      <w:p w:rsidR="007E6CBD" w:rsidRDefault="007E6CBD" w14:paraId="77BC9932" w14:textId="64C25E07">
        <w:pPr>
          <w:pStyle w:val="En-tte"/>
          <w:pBdr>
            <w:bottom w:val="single" w:color="D9D9D9" w:themeColor="background1" w:themeShade="D9" w:sz="4" w:space="1"/>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2D27A7" w:rsidR="002D27A7">
          <w:rPr>
            <w:b/>
            <w:bCs/>
            <w:noProof/>
          </w:rPr>
          <w:t>5</w:t>
        </w:r>
        <w:r>
          <w:rPr>
            <w:b/>
            <w:bCs/>
            <w:noProof/>
          </w:rPr>
          <w:fldChar w:fldCharType="end"/>
        </w:r>
      </w:p>
    </w:sdtContent>
  </w:sdt>
  <w:p w:rsidR="007E6CBD" w:rsidRDefault="007E6CBD" w14:paraId="2C2DB84D" w14:textId="47C78A1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A739EF" w:rsidR="00494280" w:rsidP="00A739EF" w:rsidRDefault="00494280" w14:paraId="70ABB877" w14:textId="63E44E80">
    <w:pPr>
      <w:pStyle w:val="En-tte"/>
      <w:tabs>
        <w:tab w:val="clear" w:pos="4680"/>
        <w:tab w:val="clear" w:pos="9360"/>
      </w:tabs>
      <w:jc w:val="right"/>
      <w:rPr>
        <w:sz w:val="28"/>
        <w:szCs w:val="28"/>
      </w:rPr>
    </w:pPr>
    <w:r>
      <w:rPr>
        <w:noProof/>
        <w:lang w:val="en-CA" w:eastAsia="en-CA"/>
      </w:rPr>
      <w:drawing>
        <wp:anchor distT="0" distB="0" distL="114300" distR="114300" simplePos="0" relativeHeight="251658240" behindDoc="0" locked="0" layoutInCell="1" allowOverlap="1" wp14:anchorId="443B2134" wp14:editId="68D75BBD">
          <wp:simplePos x="0" y="0"/>
          <wp:positionH relativeFrom="column">
            <wp:posOffset>-571500</wp:posOffset>
          </wp:positionH>
          <wp:positionV relativeFrom="paragraph">
            <wp:posOffset>-83820</wp:posOffset>
          </wp:positionV>
          <wp:extent cx="2633528" cy="1104900"/>
          <wp:effectExtent l="0" t="0" r="0" b="0"/>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33528" cy="1104900"/>
                  </a:xfrm>
                  <a:prstGeom prst="rect">
                    <a:avLst/>
                  </a:prstGeom>
                </pic:spPr>
              </pic:pic>
            </a:graphicData>
          </a:graphic>
        </wp:anchor>
      </w:drawing>
    </w:r>
    <w:r>
      <w:tab/>
    </w:r>
    <w:r w:rsidR="3B1AD3F8">
      <w:rPr>
        <w:sz w:val="28"/>
        <w:szCs w:val="28"/>
      </w:rPr>
      <w:t>LEGAL AID RETAINER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6AA8" w:rsidRDefault="00346AA8" w14:paraId="5D5DDAC4" w14:textId="7CBF88BE">
    <w:pPr>
      <w:pStyle w:val="En-tte"/>
      <w:pBdr>
        <w:bottom w:val="single" w:color="D9D9D9" w:themeColor="background1" w:themeShade="D9" w:sz="4" w:space="1"/>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2D27A7" w:rsidR="002D27A7">
      <w:rPr>
        <w:b/>
        <w:bCs/>
        <w:noProof/>
      </w:rPr>
      <w:t>6</w:t>
    </w:r>
    <w:r>
      <w:rPr>
        <w:b/>
        <w:bCs/>
        <w:noProof/>
      </w:rPr>
      <w:fldChar w:fldCharType="end"/>
    </w:r>
  </w:p>
  <w:p w:rsidRPr="00346AA8" w:rsidR="00346AA8" w:rsidP="00346AA8" w:rsidRDefault="00346AA8" w14:paraId="6E060026" w14:textId="7705A32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0">
    <w:nsid w:val="356c15a4"/>
    <w:multiLevelType xmlns:w="http://schemas.openxmlformats.org/wordprocessingml/2006/main" w:val="hybridMultilevel"/>
    <w:lvl xmlns:w="http://schemas.openxmlformats.org/wordprocessingml/2006/main" w:ilvl="0">
      <w:start w:val="226"/>
      <w:numFmt w:val="bullet"/>
      <w:lvlText w:val="-"/>
      <w:lvlJc w:val="left"/>
      <w:pPr>
        <w:ind w:left="720" w:hanging="360"/>
      </w:pPr>
      <w:rPr>
        <w:rFonts w:hint="default" w:ascii="Tahoma" w:hAnsi="Tahom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6a38d36b"/>
    <w:multiLevelType xmlns:w="http://schemas.openxmlformats.org/wordprocessingml/2006/main" w:val="hybridMultilevel"/>
    <w:lvl xmlns:w="http://schemas.openxmlformats.org/wordprocessingml/2006/main" w:ilvl="0">
      <w:start w:val="226"/>
      <w:numFmt w:val="bullet"/>
      <w:lvlText w:val="-"/>
      <w:lvlJc w:val="left"/>
      <w:pPr>
        <w:ind w:left="720" w:hanging="360"/>
      </w:pPr>
      <w:rPr>
        <w:rFonts w:hint="default" w:ascii="Tahoma" w:hAnsi="Tahom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58f3c20f"/>
    <w:multiLevelType xmlns:w="http://schemas.openxmlformats.org/wordprocessingml/2006/main" w:val="hybridMultilevel"/>
    <w:lvl xmlns:w="http://schemas.openxmlformats.org/wordprocessingml/2006/main" w:ilvl="0">
      <w:start w:val="226"/>
      <w:numFmt w:val="bullet"/>
      <w:lvlText w:val="-"/>
      <w:lvlJc w:val="left"/>
      <w:pPr>
        <w:ind w:left="720" w:hanging="360"/>
      </w:pPr>
      <w:rPr>
        <w:rFonts w:hint="default" w:ascii="Tahoma" w:hAnsi="Tahom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75fc1284"/>
    <w:multiLevelType xmlns:w="http://schemas.openxmlformats.org/wordprocessingml/2006/main" w:val="hybridMultilevel"/>
    <w:lvl xmlns:w="http://schemas.openxmlformats.org/wordprocessingml/2006/main" w:ilvl="0">
      <w:start w:val="226"/>
      <w:numFmt w:val="bullet"/>
      <w:lvlText w:val="-"/>
      <w:lvlJc w:val="left"/>
      <w:pPr>
        <w:ind w:left="720" w:hanging="360"/>
      </w:pPr>
      <w:rPr>
        <w:rFonts w:hint="default" w:ascii="Tahoma" w:hAnsi="Tahom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3c937af8"/>
    <w:multiLevelType xmlns:w="http://schemas.openxmlformats.org/wordprocessingml/2006/main" w:val="hybridMultilevel"/>
    <w:lvl xmlns:w="http://schemas.openxmlformats.org/wordprocessingml/2006/main" w:ilvl="0">
      <w:start w:val="226"/>
      <w:numFmt w:val="bullet"/>
      <w:lvlText w:val="-"/>
      <w:lvlJc w:val="left"/>
      <w:pPr>
        <w:ind w:left="720" w:hanging="360"/>
      </w:pPr>
      <w:rPr>
        <w:rFonts w:hint="default" w:ascii="Tahoma" w:hAnsi="Tahom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43bc3347"/>
    <w:multiLevelType xmlns:w="http://schemas.openxmlformats.org/wordprocessingml/2006/main" w:val="hybridMultilevel"/>
    <w:lvl xmlns:w="http://schemas.openxmlformats.org/wordprocessingml/2006/main" w:ilvl="0">
      <w:start w:val="226"/>
      <w:numFmt w:val="bullet"/>
      <w:lvlText w:val="-"/>
      <w:lvlJc w:val="left"/>
      <w:pPr>
        <w:ind w:left="720" w:hanging="360"/>
      </w:pPr>
      <w:rPr>
        <w:rFonts w:hint="default" w:ascii="Tahoma" w:hAnsi="Tahom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1a519cf7"/>
    <w:multiLevelType xmlns:w="http://schemas.openxmlformats.org/wordprocessingml/2006/main" w:val="hybridMultilevel"/>
    <w:lvl xmlns:w="http://schemas.openxmlformats.org/wordprocessingml/2006/main" w:ilvl="0">
      <w:start w:val="226"/>
      <w:numFmt w:val="bullet"/>
      <w:lvlText w:val="-"/>
      <w:lvlJc w:val="left"/>
      <w:pPr>
        <w:ind w:left="720" w:hanging="360"/>
      </w:pPr>
      <w:rPr>
        <w:rFonts w:hint="default" w:ascii="Tahoma" w:hAnsi="Tahom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01"/>
    <w:multiLevelType w:val="multilevel"/>
    <w:tmpl w:val="F05A5214"/>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DF00B8"/>
    <w:multiLevelType w:val="multilevel"/>
    <w:tmpl w:val="811A47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4414798"/>
    <w:multiLevelType w:val="multilevel"/>
    <w:tmpl w:val="B962874E"/>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962BB6"/>
    <w:multiLevelType w:val="multilevel"/>
    <w:tmpl w:val="562A1B5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BA54C56"/>
    <w:multiLevelType w:val="multilevel"/>
    <w:tmpl w:val="A92ED8D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E6C442D"/>
    <w:multiLevelType w:val="multilevel"/>
    <w:tmpl w:val="4F2CE428"/>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41904E7"/>
    <w:multiLevelType w:val="multilevel"/>
    <w:tmpl w:val="A050B90A"/>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86C6B06"/>
    <w:multiLevelType w:val="multilevel"/>
    <w:tmpl w:val="2CFC17A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BFD3BC0"/>
    <w:multiLevelType w:val="multilevel"/>
    <w:tmpl w:val="077A104C"/>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096C5C"/>
    <w:multiLevelType w:val="multilevel"/>
    <w:tmpl w:val="892AA4AC"/>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2DB2F88"/>
    <w:multiLevelType w:val="multilevel"/>
    <w:tmpl w:val="70FA901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8817D29"/>
    <w:multiLevelType w:val="multilevel"/>
    <w:tmpl w:val="A410675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00A7C78"/>
    <w:multiLevelType w:val="multilevel"/>
    <w:tmpl w:val="D6B8D06C"/>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D587BDF"/>
    <w:multiLevelType w:val="multilevel"/>
    <w:tmpl w:val="D1203C9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2804A0A"/>
    <w:multiLevelType w:val="multilevel"/>
    <w:tmpl w:val="37C26DD2"/>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28E6503"/>
    <w:multiLevelType w:val="hybridMultilevel"/>
    <w:tmpl w:val="344823F4"/>
    <w:lvl w:ilvl="0" w:tplc="768A02E4">
      <w:start w:val="226"/>
      <w:numFmt w:val="bullet"/>
      <w:lvlText w:val="-"/>
      <w:lvlJc w:val="left"/>
      <w:pPr>
        <w:ind w:left="720" w:hanging="360"/>
      </w:pPr>
      <w:rPr>
        <w:rFonts w:hint="default" w:ascii="Tahoma" w:hAnsi="Tahoma" w:eastAsia="Times New Roman" w:cs="Tahoma"/>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38850E8"/>
    <w:multiLevelType w:val="hybridMultilevel"/>
    <w:tmpl w:val="13A6344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559B6A89"/>
    <w:multiLevelType w:val="multilevel"/>
    <w:tmpl w:val="A91E5AD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665260D"/>
    <w:multiLevelType w:val="multilevel"/>
    <w:tmpl w:val="CF989EE8"/>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D7341EF"/>
    <w:multiLevelType w:val="hybridMultilevel"/>
    <w:tmpl w:val="A6AE13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60945C7D"/>
    <w:multiLevelType w:val="multilevel"/>
    <w:tmpl w:val="C8BC905C"/>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24F3D25"/>
    <w:multiLevelType w:val="hybridMultilevel"/>
    <w:tmpl w:val="C7BE45B4"/>
    <w:lvl w:ilvl="0" w:tplc="768A02E4">
      <w:start w:val="226"/>
      <w:numFmt w:val="bullet"/>
      <w:lvlText w:val="-"/>
      <w:lvlJc w:val="left"/>
      <w:pPr>
        <w:ind w:left="720" w:hanging="360"/>
      </w:pPr>
      <w:rPr>
        <w:rFonts w:hint="default" w:ascii="Tahoma" w:hAnsi="Tahoma" w:eastAsia="Times New Roman" w:cs="Tahoma"/>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F444AA1"/>
    <w:multiLevelType w:val="multilevel"/>
    <w:tmpl w:val="AECE8E7A"/>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46B7DA1"/>
    <w:multiLevelType w:val="multilevel"/>
    <w:tmpl w:val="A99AFA6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32">
    <w:abstractNumId w:val="30"/>
  </w:num>
  <w:num w:numId="31">
    <w:abstractNumId w:val="29"/>
  </w:num>
  <w:num w:numId="30">
    <w:abstractNumId w:val="28"/>
  </w:num>
  <w:num w:numId="29">
    <w:abstractNumId w:val="27"/>
  </w:num>
  <w:num w:numId="28">
    <w:abstractNumId w:val="26"/>
  </w:num>
  <w:num w:numId="27">
    <w:abstractNumId w:val="25"/>
  </w:num>
  <w:num w:numId="26">
    <w:abstractNumId w:val="24"/>
  </w:num>
  <w:num w:numId="1">
    <w:abstractNumId w:val="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13"/>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3"/>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10"/>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4"/>
    <w:lvlOverride w:ilvl="0">
      <w:startOverride w:val="6"/>
      <w:lvl w:ilvl="0">
        <w:start w:val="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17"/>
    <w:lvlOverride w:ilvl="0">
      <w:startOverride w:val="7"/>
      <w:lvl w:ilvl="0">
        <w:start w:val="7"/>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11"/>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23"/>
    <w:lvlOverride w:ilvl="0">
      <w:startOverride w:val="9"/>
      <w:lvl w:ilvl="0">
        <w:start w:val="9"/>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7"/>
    <w:lvlOverride w:ilvl="0">
      <w:startOverride w:val="10"/>
      <w:lvl w:ilvl="0">
        <w:start w:val="10"/>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14"/>
    <w:lvlOverride w:ilvl="0">
      <w:startOverride w:val="11"/>
      <w:lvl w:ilvl="0">
        <w:start w:val="11"/>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14"/>
    <w:lvlOverride w:ilvl="0">
      <w:startOverride w:val="11"/>
      <w:lvl w:ilvl="0">
        <w:start w:val="11"/>
        <w:numFmt w:val="decimal"/>
        <w:lvlText w:val="%1."/>
        <w:lvlJc w:val="left"/>
        <w:pPr>
          <w:ind w:left="0" w:firstLine="0"/>
        </w:pPr>
      </w:lvl>
    </w:lvlOverride>
    <w:lvlOverride w:ilvl="1">
      <w:startOverride w:val="1"/>
      <w:lvl w:ilvl="1">
        <w:start w:val="1"/>
        <w:numFmt w:val="upperRoman"/>
        <w:lvlText w:val="%2."/>
        <w:lvlJc w:val="righ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abstractNumId w:val="12"/>
    <w:lvlOverride w:ilvl="0">
      <w:lvl w:ilvl="0">
        <w:start w:val="12"/>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5">
    <w:abstractNumId w:val="5"/>
    <w:lvlOverride w:ilvl="0">
      <w:startOverride w:val="13"/>
      <w:lvl w:ilvl="0">
        <w:start w:val="1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abstractNumId w:val="9"/>
    <w:lvlOverride w:ilvl="0">
      <w:startOverride w:val="14"/>
      <w:lvl w:ilvl="0">
        <w:start w:val="1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22"/>
    <w:lvlOverride w:ilvl="0">
      <w:startOverride w:val="15"/>
      <w:lvl w:ilvl="0">
        <w:start w:val="1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6"/>
    <w:lvlOverride w:ilvl="0">
      <w:startOverride w:val="16"/>
      <w:lvl w:ilvl="0">
        <w:start w:val="1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2"/>
    <w:lvlOverride w:ilvl="0">
      <w:startOverride w:val="17"/>
      <w:lvl w:ilvl="0">
        <w:start w:val="17"/>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8"/>
    <w:lvlOverride w:ilvl="0">
      <w:startOverride w:val="18"/>
      <w:lvl w:ilvl="0">
        <w:start w:val="1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18"/>
    <w:lvlOverride w:ilvl="0">
      <w:startOverride w:val="19"/>
      <w:lvl w:ilvl="0">
        <w:start w:val="19"/>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20"/>
    <w:lvlOverride w:ilvl="0">
      <w:startOverride w:val="20"/>
      <w:lvl w:ilvl="0">
        <w:start w:val="20"/>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cumentProtection w:edit="readOnly" w:enforcement="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9EF"/>
    <w:rsid w:val="00041C86"/>
    <w:rsid w:val="000F12FD"/>
    <w:rsid w:val="00112CD2"/>
    <w:rsid w:val="00117EE7"/>
    <w:rsid w:val="001959A8"/>
    <w:rsid w:val="001A255F"/>
    <w:rsid w:val="001B2443"/>
    <w:rsid w:val="001C4CB0"/>
    <w:rsid w:val="001D16C6"/>
    <w:rsid w:val="001E7417"/>
    <w:rsid w:val="00236FD5"/>
    <w:rsid w:val="002D27A7"/>
    <w:rsid w:val="002D58F7"/>
    <w:rsid w:val="002F0E20"/>
    <w:rsid w:val="00346AA8"/>
    <w:rsid w:val="00364A48"/>
    <w:rsid w:val="0036565B"/>
    <w:rsid w:val="003B0AF3"/>
    <w:rsid w:val="003B46AD"/>
    <w:rsid w:val="003C2D1F"/>
    <w:rsid w:val="00494280"/>
    <w:rsid w:val="00500730"/>
    <w:rsid w:val="005375E3"/>
    <w:rsid w:val="00572691"/>
    <w:rsid w:val="00580FD5"/>
    <w:rsid w:val="005B0998"/>
    <w:rsid w:val="005B0C09"/>
    <w:rsid w:val="00690A87"/>
    <w:rsid w:val="00792868"/>
    <w:rsid w:val="007E540F"/>
    <w:rsid w:val="007E6CBD"/>
    <w:rsid w:val="008662B1"/>
    <w:rsid w:val="00883368"/>
    <w:rsid w:val="008C541C"/>
    <w:rsid w:val="008D6E4E"/>
    <w:rsid w:val="00950B97"/>
    <w:rsid w:val="0098237E"/>
    <w:rsid w:val="009853CB"/>
    <w:rsid w:val="009A43D2"/>
    <w:rsid w:val="009B50E4"/>
    <w:rsid w:val="009C04F8"/>
    <w:rsid w:val="009F7760"/>
    <w:rsid w:val="00A27F51"/>
    <w:rsid w:val="00A739EF"/>
    <w:rsid w:val="00B659CA"/>
    <w:rsid w:val="00B72BC4"/>
    <w:rsid w:val="00B93330"/>
    <w:rsid w:val="00BD53F1"/>
    <w:rsid w:val="00C635AB"/>
    <w:rsid w:val="00C82214"/>
    <w:rsid w:val="00C85A77"/>
    <w:rsid w:val="00D55276"/>
    <w:rsid w:val="00E07DFB"/>
    <w:rsid w:val="00E84340"/>
    <w:rsid w:val="00E86067"/>
    <w:rsid w:val="00F45EB3"/>
    <w:rsid w:val="00F717C4"/>
    <w:rsid w:val="00F914B8"/>
    <w:rsid w:val="00FF5083"/>
    <w:rsid w:val="041D0CEA"/>
    <w:rsid w:val="0467DB55"/>
    <w:rsid w:val="04F9ADF2"/>
    <w:rsid w:val="0663B8D3"/>
    <w:rsid w:val="06F363F8"/>
    <w:rsid w:val="077CF164"/>
    <w:rsid w:val="084613E4"/>
    <w:rsid w:val="09EB6ED5"/>
    <w:rsid w:val="0D766E3C"/>
    <w:rsid w:val="0EBB498B"/>
    <w:rsid w:val="10915636"/>
    <w:rsid w:val="178CDA86"/>
    <w:rsid w:val="18D2C4FB"/>
    <w:rsid w:val="1A9E4EEB"/>
    <w:rsid w:val="1B06EE54"/>
    <w:rsid w:val="1C2A8C0F"/>
    <w:rsid w:val="1CAAB141"/>
    <w:rsid w:val="1CE1BCF0"/>
    <w:rsid w:val="23B0626B"/>
    <w:rsid w:val="28B4C561"/>
    <w:rsid w:val="2A1C90DA"/>
    <w:rsid w:val="2AEEBA92"/>
    <w:rsid w:val="2C07FD35"/>
    <w:rsid w:val="2DEE1748"/>
    <w:rsid w:val="3131633B"/>
    <w:rsid w:val="33078035"/>
    <w:rsid w:val="34AB9274"/>
    <w:rsid w:val="34EF5A73"/>
    <w:rsid w:val="36992E8D"/>
    <w:rsid w:val="391CE2A5"/>
    <w:rsid w:val="39B9A049"/>
    <w:rsid w:val="3B1AD3F8"/>
    <w:rsid w:val="3B3807B8"/>
    <w:rsid w:val="3C6336AD"/>
    <w:rsid w:val="4018CE7E"/>
    <w:rsid w:val="42947BAE"/>
    <w:rsid w:val="42FBBC64"/>
    <w:rsid w:val="44C5C1A1"/>
    <w:rsid w:val="44C9A3C4"/>
    <w:rsid w:val="44F4B3A0"/>
    <w:rsid w:val="45B57931"/>
    <w:rsid w:val="4636562C"/>
    <w:rsid w:val="46908401"/>
    <w:rsid w:val="48014486"/>
    <w:rsid w:val="48EF24C8"/>
    <w:rsid w:val="49F6FE2B"/>
    <w:rsid w:val="4A6FC1F7"/>
    <w:rsid w:val="4CCD2471"/>
    <w:rsid w:val="4F43331A"/>
    <w:rsid w:val="532C0858"/>
    <w:rsid w:val="5644CE6B"/>
    <w:rsid w:val="572CC5F1"/>
    <w:rsid w:val="57403CE9"/>
    <w:rsid w:val="59D1A06A"/>
    <w:rsid w:val="5BE71531"/>
    <w:rsid w:val="5D10C414"/>
    <w:rsid w:val="5D82E592"/>
    <w:rsid w:val="612824A7"/>
    <w:rsid w:val="617015F2"/>
    <w:rsid w:val="627ABA5D"/>
    <w:rsid w:val="685D1E9F"/>
    <w:rsid w:val="68FDB507"/>
    <w:rsid w:val="6972F5EC"/>
    <w:rsid w:val="6B689C0B"/>
    <w:rsid w:val="6E36332B"/>
    <w:rsid w:val="6F53CE2E"/>
    <w:rsid w:val="6FF0DEED"/>
    <w:rsid w:val="7744C612"/>
    <w:rsid w:val="77E08104"/>
    <w:rsid w:val="7948EA1C"/>
    <w:rsid w:val="7BC8111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A4998"/>
  <w15:docId w15:val="{717C1636-A800-45BB-A409-49AC90907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B0998"/>
    <w:pPr>
      <w:spacing w:after="0" w:line="240" w:lineRule="auto"/>
    </w:pPr>
    <w:rPr>
      <w:sz w:val="24"/>
      <w:szCs w:val="24"/>
      <w:lang w:val="en-US"/>
    </w:rPr>
  </w:style>
  <w:style w:type="paragraph" w:styleId="Titre3">
    <w:name w:val="heading 3"/>
    <w:basedOn w:val="Normal"/>
    <w:next w:val="Normal"/>
    <w:link w:val="Titre3Car"/>
    <w:qFormat/>
    <w:rsid w:val="00C635AB"/>
    <w:pPr>
      <w:keepNext/>
      <w:widowControl w:val="0"/>
      <w:autoSpaceDE w:val="0"/>
      <w:autoSpaceDN w:val="0"/>
      <w:adjustRightInd w:val="0"/>
      <w:spacing w:before="240" w:after="60"/>
      <w:jc w:val="both"/>
      <w:outlineLvl w:val="2"/>
    </w:pPr>
    <w:rPr>
      <w:rFonts w:ascii="Arial" w:hAnsi="Arial" w:eastAsia="Times New Roman" w:cs="Arial"/>
      <w:b/>
      <w:bCs/>
      <w:szCs w:val="26"/>
      <w:u w:val="single"/>
      <w:lang w:val="en-CA"/>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unhideWhenUsed/>
    <w:rsid w:val="00A739EF"/>
    <w:pPr>
      <w:tabs>
        <w:tab w:val="center" w:pos="4680"/>
        <w:tab w:val="right" w:pos="9360"/>
      </w:tabs>
    </w:pPr>
  </w:style>
  <w:style w:type="character" w:styleId="En-tteCar" w:customStyle="1">
    <w:name w:val="En-tête Car"/>
    <w:basedOn w:val="Policepardfaut"/>
    <w:link w:val="En-tte"/>
    <w:uiPriority w:val="99"/>
    <w:rsid w:val="00A739EF"/>
  </w:style>
  <w:style w:type="paragraph" w:styleId="Pieddepage">
    <w:name w:val="footer"/>
    <w:basedOn w:val="Normal"/>
    <w:link w:val="PieddepageCar"/>
    <w:uiPriority w:val="99"/>
    <w:unhideWhenUsed/>
    <w:rsid w:val="00A739EF"/>
    <w:pPr>
      <w:tabs>
        <w:tab w:val="center" w:pos="4680"/>
        <w:tab w:val="right" w:pos="9360"/>
      </w:tabs>
    </w:pPr>
  </w:style>
  <w:style w:type="character" w:styleId="PieddepageCar" w:customStyle="1">
    <w:name w:val="Pied de page Car"/>
    <w:basedOn w:val="Policepardfaut"/>
    <w:link w:val="Pieddepage"/>
    <w:uiPriority w:val="99"/>
    <w:rsid w:val="00A739EF"/>
  </w:style>
  <w:style w:type="paragraph" w:styleId="p3" w:customStyle="1">
    <w:name w:val="p3"/>
    <w:basedOn w:val="Normal"/>
    <w:rsid w:val="00690A87"/>
    <w:rPr>
      <w:rFonts w:ascii="Arial" w:hAnsi="Arial" w:cs="Arial"/>
      <w:sz w:val="17"/>
      <w:szCs w:val="17"/>
    </w:rPr>
  </w:style>
  <w:style w:type="paragraph" w:styleId="Paragraphedeliste">
    <w:name w:val="List Paragraph"/>
    <w:basedOn w:val="Normal"/>
    <w:uiPriority w:val="34"/>
    <w:qFormat/>
    <w:rsid w:val="00690A87"/>
    <w:pPr>
      <w:ind w:left="720"/>
      <w:contextualSpacing/>
    </w:pPr>
    <w:rPr>
      <w:rFonts w:eastAsiaTheme="minorEastAsia"/>
    </w:rPr>
  </w:style>
  <w:style w:type="character" w:styleId="Lienhypertexte">
    <w:name w:val="Hyperlink"/>
    <w:basedOn w:val="Policepardfaut"/>
    <w:uiPriority w:val="99"/>
    <w:unhideWhenUsed/>
    <w:rsid w:val="001A255F"/>
    <w:rPr>
      <w:color w:val="0000FF"/>
      <w:u w:val="single"/>
    </w:rPr>
  </w:style>
  <w:style w:type="character" w:styleId="Titre3Car" w:customStyle="1">
    <w:name w:val="Titre 3 Car"/>
    <w:basedOn w:val="Policepardfaut"/>
    <w:link w:val="Titre3"/>
    <w:rsid w:val="00C635AB"/>
    <w:rPr>
      <w:rFonts w:ascii="Arial" w:hAnsi="Arial" w:eastAsia="Times New Roman" w:cs="Arial"/>
      <w:b/>
      <w:bCs/>
      <w:sz w:val="24"/>
      <w:szCs w:val="26"/>
      <w:u w:val="single"/>
    </w:rPr>
  </w:style>
  <w:style w:type="character" w:styleId="Mentionnonrsolue1" w:customStyle="1">
    <w:name w:val="Mention non résolue1"/>
    <w:basedOn w:val="Policepardfaut"/>
    <w:uiPriority w:val="99"/>
    <w:semiHidden/>
    <w:unhideWhenUsed/>
    <w:rsid w:val="003C2D1F"/>
    <w:rPr>
      <w:color w:val="605E5C"/>
      <w:shd w:val="clear" w:color="auto" w:fill="E1DFDD"/>
    </w:rPr>
  </w:style>
  <w:style w:type="character" w:styleId="Lienhypertextesuivivisit">
    <w:name w:val="FollowedHyperlink"/>
    <w:basedOn w:val="Policepardfaut"/>
    <w:uiPriority w:val="99"/>
    <w:semiHidden/>
    <w:unhideWhenUsed/>
    <w:rsid w:val="003C2D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34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hyperlink" Target="https://www.legalaid.on.ca/wp-content/uploads/Tariff_Manual.pdf"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glossaryDocument" Target="glossary/document.xml" Id="R7488f6edecdd44d6"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0432f6d-037e-4a0f-84f4-7a97663403fe}"/>
      </w:docPartPr>
      <w:docPartBody>
        <w:p w14:paraId="40F97FA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2d96e7-13d9-4f18-bdf0-ee3eec613f8c" xsi:nil="true"/>
    <IconOverlay xmlns="http://schemas.microsoft.com/sharepoint/v4" xsi:nil="true"/>
    <lcf76f155ced4ddcb4097134ff3c332f xmlns="f3f7368a-39e3-42b0-9f9a-b35e77f7a1e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20" ma:contentTypeDescription="Create a new document." ma:contentTypeScope="" ma:versionID="fb67cc10e63e3e7856f74be863a904aa">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5bd9caec1dfaf5869f97ff56fc3f7b49"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f7d31cd2-d164-4c49-be84-83c558453866}" ma:internalName="TaxCatchAll" ma:showField="CatchAllData" ma:web="f32d96e7-13d9-4f18-bdf0-ee3eec613f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582a017-f2b8-4263-827d-0a916d9cb7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4D1AA6-14F8-4A23-A185-CC41883742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399B04-F171-4B9D-93B4-0369CFE47667}">
  <ds:schemaRefs>
    <ds:schemaRef ds:uri="http://schemas.microsoft.com/sharepoint/v3/contenttype/forms"/>
  </ds:schemaRefs>
</ds:datastoreItem>
</file>

<file path=customXml/itemProps3.xml><?xml version="1.0" encoding="utf-8"?>
<ds:datastoreItem xmlns:ds="http://schemas.openxmlformats.org/officeDocument/2006/customXml" ds:itemID="{3C2DEA82-7F8B-4197-8CB4-DF267C3F875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Aymie Gratton-Racine</dc:creator>
  <lastModifiedBy>Arielle Thiffault</lastModifiedBy>
  <revision>4</revision>
  <dcterms:created xsi:type="dcterms:W3CDTF">2021-08-04T13:58:00.0000000Z</dcterms:created>
  <dcterms:modified xsi:type="dcterms:W3CDTF">2023-08-18T21:28:43.1321664Z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y fmtid="{D5CDD505-2E9C-101B-9397-08002B2CF9AE}" pid="3" name="MediaServiceImageTags">
    <vt:lpwstr/>
  </property>
</Properties>
</file>