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0EF0" w:rsidR="0087524B" w:rsidP="36C3353D" w:rsidRDefault="0087524B" w14:paraId="03DE1BE1" w14:textId="211E006D">
      <w:pPr>
        <w:pStyle w:val="Normal"/>
        <w:spacing w:after="240" w:line="276" w:lineRule="auto"/>
        <w:ind w:left="0"/>
        <w:rPr>
          <w:rFonts w:cs="Calibri" w:cstheme="minorAscii"/>
          <w:color w:val="000000"/>
          <w:lang w:val="fr-CA"/>
        </w:rPr>
      </w:pPr>
      <w:r w:rsidRPr="36C3353D" w:rsidR="0087524B">
        <w:rPr>
          <w:rFonts w:cs="Calibri" w:cstheme="minorAscii"/>
          <w:color w:val="000000" w:themeColor="text1" w:themeTint="FF" w:themeShade="FF"/>
          <w:lang w:val="fr-CA"/>
        </w:rPr>
        <w:t xml:space="preserve">Vous avez choisi de faire appel </w:t>
      </w:r>
      <w:r w:rsidRPr="36C3353D" w:rsidR="7F2087EE">
        <w:rPr>
          <w:rFonts w:cs="Calibri" w:cstheme="minorAscii"/>
          <w:color w:val="000000" w:themeColor="text1" w:themeTint="FF" w:themeShade="FF"/>
          <w:lang w:val="fr-CA"/>
        </w:rPr>
        <w:t xml:space="preserve">à </w:t>
      </w:r>
      <w:r w:rsidRPr="36C3353D" w:rsidR="7F2087EE">
        <w:rPr>
          <w:rFonts w:cs="Calibri" w:cstheme="minorAscii"/>
          <w:color w:val="000000" w:themeColor="text1" w:themeTint="FF" w:themeShade="FF"/>
          <w:highlight w:val="yellow"/>
          <w:lang w:val="fr-CA"/>
        </w:rPr>
        <w:t>_____________</w:t>
      </w:r>
      <w:r w:rsidRPr="36C3353D" w:rsidR="0087524B">
        <w:rPr>
          <w:rFonts w:cs="Calibri" w:cstheme="minorAscii"/>
          <w:color w:val="000000" w:themeColor="text1" w:themeTint="FF" w:themeShade="FF"/>
          <w:lang w:val="fr-CA"/>
        </w:rPr>
        <w:t xml:space="preserve"> sur la base d</w:t>
      </w:r>
      <w:r w:rsidRPr="36C3353D" w:rsidR="00D72288">
        <w:rPr>
          <w:rFonts w:cs="Calibri" w:cstheme="minorAscii"/>
          <w:color w:val="000000" w:themeColor="text1" w:themeTint="FF" w:themeShade="FF"/>
          <w:lang w:val="fr-CA"/>
        </w:rPr>
        <w:t>’</w:t>
      </w:r>
      <w:r w:rsidRPr="36C3353D" w:rsidR="0087524B">
        <w:rPr>
          <w:rFonts w:cs="Calibri" w:cstheme="minorAscii"/>
          <w:color w:val="000000" w:themeColor="text1" w:themeTint="FF" w:themeShade="FF"/>
          <w:lang w:val="fr-CA"/>
        </w:rPr>
        <w:t>un modèle de prestation de services dont la portée est limitée et qui sont dégroupés. Afin d</w:t>
      </w:r>
      <w:r w:rsidRPr="36C3353D" w:rsidR="00D72288">
        <w:rPr>
          <w:rFonts w:cs="Calibri" w:cstheme="minorAscii"/>
          <w:color w:val="000000" w:themeColor="text1" w:themeTint="FF" w:themeShade="FF"/>
          <w:lang w:val="fr-CA"/>
        </w:rPr>
        <w:t>’</w:t>
      </w:r>
      <w:r w:rsidRPr="36C3353D" w:rsidR="0087524B">
        <w:rPr>
          <w:rFonts w:cs="Calibri" w:cstheme="minorAscii"/>
          <w:color w:val="000000" w:themeColor="text1" w:themeTint="FF" w:themeShade="FF"/>
          <w:lang w:val="fr-CA"/>
        </w:rPr>
        <w:t>éviter toute confusion quant à la portée de notre mandat ou au travail que nous accomplirons ou que nous n</w:t>
      </w:r>
      <w:r w:rsidRPr="36C3353D" w:rsidR="00D72288">
        <w:rPr>
          <w:rFonts w:cs="Calibri" w:cstheme="minorAscii"/>
          <w:color w:val="000000" w:themeColor="text1" w:themeTint="FF" w:themeShade="FF"/>
          <w:lang w:val="fr-CA"/>
        </w:rPr>
        <w:t>’</w:t>
      </w:r>
      <w:r w:rsidRPr="36C3353D" w:rsidR="0087524B">
        <w:rPr>
          <w:rFonts w:cs="Calibri" w:cstheme="minorAscii"/>
          <w:color w:val="000000" w:themeColor="text1" w:themeTint="FF" w:themeShade="FF"/>
          <w:lang w:val="fr-CA"/>
        </w:rPr>
        <w:t xml:space="preserve">accomplirons pas pour vous dans le cadre du litige qui vous oppose à </w:t>
      </w:r>
      <w:r w:rsidRPr="36C3353D" w:rsidR="0087524B">
        <w:rPr>
          <w:rFonts w:cs="Calibri" w:cstheme="minorAscii"/>
          <w:color w:val="000000" w:themeColor="text1" w:themeTint="FF" w:themeShade="FF"/>
          <w:highlight w:val="yellow"/>
          <w:lang w:val="fr-CA"/>
        </w:rPr>
        <w:t>***</w:t>
      </w:r>
      <w:r w:rsidRPr="36C3353D" w:rsidR="0087524B">
        <w:rPr>
          <w:rFonts w:cs="Calibri" w:cstheme="minorAscii"/>
          <w:color w:val="000000" w:themeColor="text1" w:themeTint="FF" w:themeShade="FF"/>
          <w:lang w:val="fr-CA"/>
        </w:rPr>
        <w:t xml:space="preserve">, nous avons conclu </w:t>
      </w:r>
      <w:r w:rsidRPr="36C3353D" w:rsidR="007C29F3">
        <w:rPr>
          <w:rFonts w:cs="Calibri" w:cstheme="minorAscii"/>
          <w:color w:val="000000" w:themeColor="text1" w:themeTint="FF" w:themeShade="FF"/>
          <w:lang w:val="fr-CA"/>
        </w:rPr>
        <w:t>le présent</w:t>
      </w:r>
      <w:r w:rsidRPr="36C3353D" w:rsidR="0087524B">
        <w:rPr>
          <w:rFonts w:cs="Calibri" w:cstheme="minorAscii"/>
          <w:color w:val="000000" w:themeColor="text1" w:themeTint="FF" w:themeShade="FF"/>
          <w:lang w:val="fr-CA"/>
        </w:rPr>
        <w:t xml:space="preserve"> mandat à portée limitée.</w:t>
      </w:r>
    </w:p>
    <w:p w:rsidRPr="00690EF0" w:rsidR="00C6423F" w:rsidP="36C3353D" w:rsidRDefault="0087524B" w14:paraId="5266D4D9" w14:textId="63D36BF7">
      <w:pPr>
        <w:tabs>
          <w:tab w:val="left" w:pos="7200"/>
        </w:tabs>
        <w:spacing w:after="240" w:line="276" w:lineRule="auto"/>
        <w:jc w:val="both"/>
        <w:rPr>
          <w:rFonts w:cs="Calibri" w:cstheme="minorAscii"/>
          <w:color w:val="000000"/>
          <w:lang w:val="fr-CA"/>
        </w:rPr>
      </w:pPr>
      <w:r w:rsidRPr="36C3353D" w:rsidR="0087524B">
        <w:rPr>
          <w:rFonts w:cs="Calibri" w:cstheme="minorAscii"/>
          <w:color w:val="000000" w:themeColor="text1" w:themeTint="FF" w:themeShade="FF"/>
          <w:lang w:val="fr-CA"/>
        </w:rPr>
        <w:t xml:space="preserve">La présente convention est conclue entre </w:t>
      </w:r>
      <w:r w:rsidRPr="36C3353D" w:rsidR="74ACD41C">
        <w:rPr>
          <w:rFonts w:cs="Calibri" w:cstheme="minorAscii"/>
          <w:color w:val="000000" w:themeColor="text1" w:themeTint="FF" w:themeShade="FF"/>
          <w:highlight w:val="yellow"/>
          <w:lang w:val="fr-CA"/>
        </w:rPr>
        <w:t>_________</w:t>
      </w:r>
      <w:r w:rsidRPr="36C3353D" w:rsidR="0087524B">
        <w:rPr>
          <w:rFonts w:cs="Calibri" w:cstheme="minorAscii"/>
          <w:color w:val="000000" w:themeColor="text1" w:themeTint="FF" w:themeShade="FF"/>
          <w:lang w:val="fr-CA"/>
        </w:rPr>
        <w:t>, ci-après</w:t>
      </w:r>
      <w:r w:rsidRPr="36C3353D" w:rsidR="00BE33F7">
        <w:rPr>
          <w:rFonts w:cs="Calibri" w:cstheme="minorAscii"/>
          <w:color w:val="000000" w:themeColor="text1" w:themeTint="FF" w:themeShade="FF"/>
          <w:lang w:val="fr-CA"/>
        </w:rPr>
        <w:t xml:space="preserve"> l</w:t>
      </w:r>
      <w:r w:rsidRPr="36C3353D" w:rsidR="00BE33F7">
        <w:rPr>
          <w:rFonts w:cs="Calibri" w:cstheme="minorAscii"/>
          <w:color w:val="000000" w:themeColor="text1" w:themeTint="FF" w:themeShade="FF"/>
          <w:lang w:val="fr-CA"/>
        </w:rPr>
        <w:t>’</w:t>
      </w:r>
      <w:r w:rsidRPr="36C3353D" w:rsidR="0087524B">
        <w:rPr>
          <w:rFonts w:cs="Calibri" w:cstheme="minorAscii"/>
          <w:color w:val="000000" w:themeColor="text1" w:themeTint="FF" w:themeShade="FF"/>
          <w:lang w:val="fr-CA"/>
        </w:rPr>
        <w:t>«</w:t>
      </w:r>
      <w:r w:rsidRPr="36C3353D" w:rsidR="0087524B">
        <w:rPr>
          <w:rFonts w:cs="Calibri" w:cstheme="minorAscii"/>
          <w:color w:val="000000" w:themeColor="text1" w:themeTint="FF" w:themeShade="FF"/>
          <w:lang w:val="fr-CA"/>
        </w:rPr>
        <w:t> </w:t>
      </w:r>
      <w:r w:rsidRPr="36C3353D" w:rsidR="0087524B">
        <w:rPr>
          <w:rFonts w:cs="Calibri" w:cstheme="minorAscii"/>
          <w:color w:val="000000" w:themeColor="text1" w:themeTint="FF" w:themeShade="FF"/>
          <w:lang w:val="fr-CA"/>
        </w:rPr>
        <w:t>avocat</w:t>
      </w:r>
      <w:r w:rsidRPr="36C3353D" w:rsidR="00442EE6">
        <w:rPr>
          <w:rFonts w:cs="Calibri" w:cstheme="minorAscii"/>
          <w:color w:val="000000" w:themeColor="text1" w:themeTint="FF" w:themeShade="FF"/>
          <w:lang w:val="fr-CA"/>
        </w:rPr>
        <w:t>.e</w:t>
      </w:r>
      <w:r w:rsidRPr="36C3353D" w:rsidR="0087524B">
        <w:rPr>
          <w:rFonts w:cs="Calibri" w:cstheme="minorAscii"/>
          <w:color w:val="000000" w:themeColor="text1" w:themeTint="FF" w:themeShade="FF"/>
          <w:lang w:val="fr-CA"/>
        </w:rPr>
        <w:t> » ou</w:t>
      </w:r>
      <w:r w:rsidRPr="36C3353D" w:rsidR="00BE33F7">
        <w:rPr>
          <w:rFonts w:cs="Calibri" w:cstheme="minorAscii"/>
          <w:color w:val="000000" w:themeColor="text1" w:themeTint="FF" w:themeShade="FF"/>
          <w:lang w:val="fr-CA"/>
        </w:rPr>
        <w:t xml:space="preserve"> </w:t>
      </w:r>
      <w:r w:rsidRPr="36C3353D" w:rsidR="0087524B">
        <w:rPr>
          <w:rFonts w:cs="Calibri" w:cstheme="minorAscii"/>
          <w:color w:val="000000" w:themeColor="text1" w:themeTint="FF" w:themeShade="FF"/>
          <w:lang w:val="fr-CA"/>
        </w:rPr>
        <w:t>« </w:t>
      </w:r>
      <w:r w:rsidRPr="36C3353D" w:rsidR="41F03AF0">
        <w:rPr>
          <w:rFonts w:cs="Calibri" w:cstheme="minorAscii"/>
          <w:color w:val="000000" w:themeColor="text1" w:themeTint="FF" w:themeShade="FF"/>
          <w:highlight w:val="yellow"/>
          <w:lang w:val="fr-CA"/>
        </w:rPr>
        <w:t>_</w:t>
      </w:r>
      <w:r w:rsidRPr="36C3353D" w:rsidR="07CB2DD1">
        <w:rPr>
          <w:rFonts w:cs="Calibri" w:cstheme="minorAscii"/>
          <w:color w:val="000000" w:themeColor="text1" w:themeTint="FF" w:themeShade="FF"/>
          <w:highlight w:val="yellow"/>
          <w:lang w:val="fr-CA"/>
        </w:rPr>
        <w:t>___</w:t>
      </w:r>
      <w:r w:rsidRPr="36C3353D" w:rsidR="41F03AF0">
        <w:rPr>
          <w:rFonts w:cs="Calibri" w:cstheme="minorAscii"/>
          <w:color w:val="000000" w:themeColor="text1" w:themeTint="FF" w:themeShade="FF"/>
          <w:highlight w:val="yellow"/>
          <w:lang w:val="fr-CA"/>
        </w:rPr>
        <w:t>______</w:t>
      </w:r>
      <w:r w:rsidRPr="36C3353D" w:rsidR="41F03AF0">
        <w:rPr>
          <w:rFonts w:cs="Calibri" w:cstheme="minorAscii"/>
          <w:color w:val="000000" w:themeColor="text1" w:themeTint="FF" w:themeShade="FF"/>
          <w:lang w:val="fr-CA"/>
        </w:rPr>
        <w:t xml:space="preserve"> (nom du </w:t>
      </w:r>
      <w:r w:rsidRPr="36C3353D" w:rsidR="0F0C971F">
        <w:rPr>
          <w:rFonts w:cs="Calibri" w:cstheme="minorAscii"/>
          <w:color w:val="000000" w:themeColor="text1" w:themeTint="FF" w:themeShade="FF"/>
          <w:lang w:val="fr-CA"/>
        </w:rPr>
        <w:t xml:space="preserve">fournisseur de services) </w:t>
      </w:r>
      <w:r w:rsidRPr="36C3353D" w:rsidR="0087524B">
        <w:rPr>
          <w:rFonts w:cs="Calibri" w:cstheme="minorAscii"/>
          <w:color w:val="000000" w:themeColor="text1" w:themeTint="FF" w:themeShade="FF"/>
          <w:lang w:val="fr-CA"/>
        </w:rPr>
        <w:t>»</w:t>
      </w:r>
      <w:r w:rsidRPr="36C3353D" w:rsidR="00BE33F7">
        <w:rPr>
          <w:rFonts w:cs="Calibri" w:cstheme="minorAscii"/>
          <w:color w:val="000000" w:themeColor="text1" w:themeTint="FF" w:themeShade="FF"/>
          <w:lang w:val="fr-CA"/>
        </w:rPr>
        <w:t xml:space="preserve"> et </w:t>
      </w:r>
      <w:r w:rsidRPr="36C3353D" w:rsidR="00C6423F">
        <w:rPr>
          <w:rFonts w:cs="Calibri" w:cstheme="minorAscii"/>
          <w:color w:val="000000" w:themeColor="text1" w:themeTint="FF" w:themeShade="FF"/>
          <w:highlight w:val="yellow"/>
          <w:lang w:val="fr-CA"/>
        </w:rPr>
        <w:t>_</w:t>
      </w:r>
      <w:r w:rsidRPr="36C3353D" w:rsidR="00063D7B">
        <w:rPr>
          <w:rFonts w:cs="Calibri" w:cstheme="minorAscii"/>
          <w:color w:val="000000" w:themeColor="text1" w:themeTint="FF" w:themeShade="FF"/>
          <w:highlight w:val="yellow"/>
          <w:lang w:val="fr-CA"/>
        </w:rPr>
        <w:t>______</w:t>
      </w:r>
      <w:r w:rsidRPr="36C3353D" w:rsidR="00C6423F">
        <w:rPr>
          <w:rFonts w:cs="Calibri" w:cstheme="minorAscii"/>
          <w:color w:val="000000" w:themeColor="text1" w:themeTint="FF" w:themeShade="FF"/>
          <w:highlight w:val="yellow"/>
          <w:lang w:val="fr-CA"/>
        </w:rPr>
        <w:t>_________</w:t>
      </w:r>
      <w:r w:rsidRPr="36C3353D" w:rsidR="00C6423F">
        <w:rPr>
          <w:rFonts w:cs="Calibri" w:cstheme="minorAscii"/>
          <w:color w:val="000000" w:themeColor="text1" w:themeTint="FF" w:themeShade="FF"/>
          <w:lang w:val="fr-CA"/>
        </w:rPr>
        <w:t xml:space="preserve">, </w:t>
      </w:r>
      <w:r w:rsidRPr="36C3353D" w:rsidR="0087524B">
        <w:rPr>
          <w:rFonts w:cs="Calibri" w:cstheme="minorAscii"/>
          <w:color w:val="000000" w:themeColor="text1" w:themeTint="FF" w:themeShade="FF"/>
          <w:lang w:val="fr-CA"/>
        </w:rPr>
        <w:t>ci-après</w:t>
      </w:r>
      <w:r w:rsidRPr="36C3353D" w:rsidR="00063D7B">
        <w:rPr>
          <w:rFonts w:cs="Calibri" w:cstheme="minorAscii"/>
          <w:color w:val="000000" w:themeColor="text1" w:themeTint="FF" w:themeShade="FF"/>
          <w:lang w:val="fr-CA"/>
        </w:rPr>
        <w:t xml:space="preserve"> le</w:t>
      </w:r>
      <w:r w:rsidRPr="36C3353D" w:rsidR="0087524B">
        <w:rPr>
          <w:rFonts w:cs="Calibri" w:cstheme="minorAscii"/>
          <w:color w:val="000000" w:themeColor="text1" w:themeTint="FF" w:themeShade="FF"/>
          <w:lang w:val="fr-CA"/>
        </w:rPr>
        <w:t xml:space="preserve"> </w:t>
      </w:r>
      <w:r w:rsidRPr="36C3353D" w:rsidR="00214907">
        <w:rPr>
          <w:rFonts w:cs="Calibri" w:cstheme="minorAscii"/>
          <w:color w:val="000000" w:themeColor="text1" w:themeTint="FF" w:themeShade="FF"/>
          <w:lang w:val="fr-CA"/>
        </w:rPr>
        <w:t xml:space="preserve">ou la </w:t>
      </w:r>
      <w:r w:rsidRPr="36C3353D" w:rsidR="0087524B">
        <w:rPr>
          <w:rFonts w:cs="Calibri" w:cstheme="minorAscii"/>
          <w:color w:val="000000" w:themeColor="text1" w:themeTint="FF" w:themeShade="FF"/>
          <w:lang w:val="fr-CA"/>
        </w:rPr>
        <w:t>« </w:t>
      </w:r>
      <w:r w:rsidRPr="36C3353D" w:rsidR="0087524B">
        <w:rPr>
          <w:rFonts w:cs="Calibri" w:cstheme="minorAscii"/>
          <w:color w:val="000000" w:themeColor="text1" w:themeTint="FF" w:themeShade="FF"/>
          <w:lang w:val="fr-CA"/>
        </w:rPr>
        <w:t>client</w:t>
      </w:r>
      <w:r w:rsidRPr="36C3353D" w:rsidR="00442EE6">
        <w:rPr>
          <w:rFonts w:cs="Calibri" w:cstheme="minorAscii"/>
          <w:color w:val="000000" w:themeColor="text1" w:themeTint="FF" w:themeShade="FF"/>
          <w:lang w:val="fr-CA"/>
        </w:rPr>
        <w:t>.e</w:t>
      </w:r>
      <w:r w:rsidRPr="36C3353D" w:rsidR="0087524B">
        <w:rPr>
          <w:rFonts w:cs="Calibri" w:cstheme="minorAscii"/>
          <w:color w:val="000000" w:themeColor="text1" w:themeTint="FF" w:themeShade="FF"/>
          <w:lang w:val="fr-CA"/>
        </w:rPr>
        <w:t> ».</w:t>
      </w:r>
    </w:p>
    <w:p w:rsidRPr="00690EF0" w:rsidR="00C6423F" w:rsidP="00C6423F" w:rsidRDefault="00C90AB3" w14:paraId="3B6C0EC0" w14:textId="33EE93AD">
      <w:pPr>
        <w:tabs>
          <w:tab w:val="left" w:pos="7200"/>
        </w:tabs>
        <w:spacing w:after="240" w:line="276" w:lineRule="auto"/>
        <w:jc w:val="both"/>
        <w:rPr>
          <w:rFonts w:cstheme="minorHAnsi"/>
          <w:b/>
          <w:color w:val="000000"/>
          <w:lang w:val="fr-CA"/>
        </w:rPr>
      </w:pPr>
      <w:r w:rsidRPr="00690EF0">
        <w:rPr>
          <w:rFonts w:cstheme="minorHAnsi"/>
          <w:b/>
          <w:color w:val="000000"/>
          <w:lang w:val="fr-CA"/>
        </w:rPr>
        <w:t>NATURE DU DOSSIER</w:t>
      </w:r>
    </w:p>
    <w:p w:rsidRPr="00690EF0" w:rsidR="00C6423F" w:rsidP="00C6423F" w:rsidRDefault="00E33BB0" w14:paraId="0D422FF6" w14:textId="6C455645">
      <w:pPr>
        <w:tabs>
          <w:tab w:val="left" w:pos="7200"/>
        </w:tabs>
        <w:spacing w:after="240" w:line="276" w:lineRule="auto"/>
        <w:jc w:val="both"/>
        <w:rPr>
          <w:rFonts w:cstheme="minorHAnsi"/>
          <w:bCs/>
          <w:color w:val="000000"/>
          <w:lang w:val="fr-CA"/>
        </w:rPr>
      </w:pPr>
      <w:r w:rsidRPr="00690EF0">
        <w:rPr>
          <w:rFonts w:cstheme="minorHAnsi"/>
          <w:bCs/>
          <w:color w:val="000000"/>
          <w:lang w:val="fr-CA"/>
        </w:rPr>
        <w:t xml:space="preserve">Le </w:t>
      </w:r>
      <w:r w:rsidR="00214907">
        <w:rPr>
          <w:rFonts w:cstheme="minorHAnsi"/>
          <w:bCs/>
          <w:color w:val="000000"/>
          <w:lang w:val="fr-CA"/>
        </w:rPr>
        <w:t xml:space="preserve">ou la </w:t>
      </w:r>
      <w:proofErr w:type="spellStart"/>
      <w:proofErr w:type="gramStart"/>
      <w:r w:rsidRPr="00690EF0">
        <w:rPr>
          <w:rFonts w:cstheme="minorHAnsi"/>
          <w:bCs/>
          <w:color w:val="000000"/>
          <w:lang w:val="fr-CA"/>
        </w:rPr>
        <w:t>client</w:t>
      </w:r>
      <w:r w:rsidR="00214907">
        <w:rPr>
          <w:rFonts w:cstheme="minorHAnsi"/>
          <w:bCs/>
          <w:color w:val="000000"/>
          <w:lang w:val="fr-CA"/>
        </w:rPr>
        <w:t>.e</w:t>
      </w:r>
      <w:proofErr w:type="spellEnd"/>
      <w:proofErr w:type="gramEnd"/>
      <w:r w:rsidRPr="00690EF0">
        <w:rPr>
          <w:rFonts w:cstheme="minorHAnsi"/>
          <w:bCs/>
          <w:color w:val="000000"/>
          <w:lang w:val="fr-CA"/>
        </w:rPr>
        <w:t xml:space="preserve"> a consulté l</w:t>
      </w:r>
      <w:r w:rsidRPr="00690EF0" w:rsidR="00D72288">
        <w:rPr>
          <w:rFonts w:cstheme="minorHAnsi"/>
          <w:bCs/>
          <w:color w:val="000000"/>
          <w:lang w:val="fr-CA"/>
        </w:rPr>
        <w:t>’</w:t>
      </w:r>
      <w:proofErr w:type="spellStart"/>
      <w:r w:rsidRPr="00690EF0">
        <w:rPr>
          <w:rFonts w:cstheme="minorHAnsi"/>
          <w:bCs/>
          <w:color w:val="000000"/>
          <w:lang w:val="fr-CA"/>
        </w:rPr>
        <w:t>avocat</w:t>
      </w:r>
      <w:r w:rsidR="00214907">
        <w:rPr>
          <w:rFonts w:cstheme="minorHAnsi"/>
          <w:bCs/>
          <w:color w:val="000000"/>
          <w:lang w:val="fr-CA"/>
        </w:rPr>
        <w:t>.e</w:t>
      </w:r>
      <w:proofErr w:type="spellEnd"/>
      <w:r w:rsidRPr="00690EF0">
        <w:rPr>
          <w:rFonts w:cstheme="minorHAnsi"/>
          <w:bCs/>
          <w:color w:val="000000"/>
          <w:lang w:val="fr-CA"/>
        </w:rPr>
        <w:t xml:space="preserve"> dans le cadre du dossier suivant</w:t>
      </w:r>
      <w:r w:rsidRPr="00690EF0" w:rsidR="00D72288">
        <w:rPr>
          <w:rFonts w:cstheme="minorHAnsi"/>
          <w:bCs/>
          <w:color w:val="000000"/>
          <w:lang w:val="fr-CA"/>
        </w:rPr>
        <w:t> </w:t>
      </w:r>
      <w:r w:rsidRPr="00690EF0" w:rsidR="00C6423F">
        <w:rPr>
          <w:rFonts w:cstheme="minorHAnsi"/>
          <w:bCs/>
          <w:color w:val="000000"/>
          <w:lang w:val="fr-CA"/>
        </w:rPr>
        <w:t xml:space="preserve">: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6"/>
        <w:gridCol w:w="4392"/>
      </w:tblGrid>
      <w:tr w:rsidRPr="00690EF0" w:rsidR="00C6423F" w:rsidTr="007913AD" w14:paraId="09B01D9F" w14:textId="77777777">
        <w:trPr>
          <w:trHeight w:val="552"/>
        </w:trPr>
        <w:tc>
          <w:tcPr>
            <w:tcW w:w="4536" w:type="dxa"/>
          </w:tcPr>
          <w:p w:rsidRPr="00690EF0" w:rsidR="00C6423F" w:rsidP="003E084E" w:rsidRDefault="003E084E" w14:paraId="4B9EEFD0" w14:textId="6E59EF23">
            <w:pPr>
              <w:pStyle w:val="Paragraphedeliste"/>
              <w:spacing w:after="120" w:line="276" w:lineRule="auto"/>
              <w:contextualSpacing w:val="0"/>
              <w:jc w:val="both"/>
              <w:rPr>
                <w:rFonts w:cstheme="minorHAnsi"/>
                <w:lang w:val="fr-CA"/>
              </w:rPr>
            </w:pPr>
            <w:r w:rsidRPr="00690EF0">
              <w:rPr>
                <w:rFonts w:cstheme="minorHAnsi"/>
                <w:lang w:val="fr-CA"/>
              </w:rPr>
              <w:fldChar w:fldCharType="begin">
                <w:ffData>
                  <w:name w:val=""/>
                  <w:enabled/>
                  <w:calcOnExit w:val="0"/>
                  <w:checkBox>
                    <w:sizeAuto/>
                    <w:default w:val="0"/>
                  </w:checkBox>
                </w:ffData>
              </w:fldChar>
            </w:r>
            <w:r w:rsidRPr="00690EF0">
              <w:rPr>
                <w:rFonts w:cstheme="minorHAnsi"/>
                <w:lang w:val="fr-CA"/>
              </w:rPr>
              <w:instrText xml:space="preserve"> FORMCHECKBOX </w:instrText>
            </w:r>
            <w:r w:rsidR="00CC54EE">
              <w:rPr>
                <w:rFonts w:cstheme="minorHAnsi"/>
                <w:lang w:val="fr-CA"/>
              </w:rPr>
            </w:r>
            <w:r w:rsidR="00CC54EE">
              <w:rPr>
                <w:rFonts w:cstheme="minorHAnsi"/>
                <w:lang w:val="fr-CA"/>
              </w:rPr>
              <w:fldChar w:fldCharType="separate"/>
            </w:r>
            <w:r w:rsidRPr="00690EF0">
              <w:rPr>
                <w:rFonts w:cstheme="minorHAnsi"/>
                <w:lang w:val="fr-CA"/>
              </w:rPr>
              <w:fldChar w:fldCharType="end"/>
            </w:r>
            <w:r w:rsidRPr="00690EF0">
              <w:rPr>
                <w:rFonts w:cstheme="minorHAnsi"/>
                <w:lang w:val="fr-CA"/>
              </w:rPr>
              <w:t xml:space="preserve"> </w:t>
            </w:r>
            <w:r w:rsidRPr="00690EF0">
              <w:rPr>
                <w:rFonts w:cstheme="minorHAnsi"/>
                <w:lang w:val="fr-CA"/>
              </w:rPr>
              <w:tab/>
            </w:r>
            <w:r w:rsidRPr="00690EF0">
              <w:rPr>
                <w:rFonts w:cstheme="minorHAnsi"/>
                <w:lang w:val="fr-CA"/>
              </w:rPr>
              <w:t>Pa</w:t>
            </w:r>
            <w:r w:rsidRPr="00690EF0" w:rsidR="00E10A33">
              <w:rPr>
                <w:rFonts w:cstheme="minorHAnsi"/>
                <w:lang w:val="fr-CA"/>
              </w:rPr>
              <w:t>rentage</w:t>
            </w:r>
            <w:r w:rsidRPr="00690EF0" w:rsidR="00E32976">
              <w:rPr>
                <w:rFonts w:cstheme="minorHAnsi"/>
                <w:lang w:val="fr-CA"/>
              </w:rPr>
              <w:t xml:space="preserve"> </w:t>
            </w:r>
          </w:p>
        </w:tc>
        <w:tc>
          <w:tcPr>
            <w:tcW w:w="4392" w:type="dxa"/>
          </w:tcPr>
          <w:p w:rsidRPr="00690EF0" w:rsidR="00C6423F" w:rsidP="003E084E" w:rsidRDefault="003E084E" w14:paraId="2B62D5C8" w14:textId="0829507B">
            <w:pPr>
              <w:pStyle w:val="Paragraphedeliste"/>
              <w:spacing w:after="120" w:line="276" w:lineRule="auto"/>
              <w:contextualSpacing w:val="0"/>
              <w:jc w:val="both"/>
              <w:rPr>
                <w:rFonts w:cstheme="minorHAnsi"/>
                <w:lang w:val="fr-CA"/>
              </w:rPr>
            </w:pPr>
            <w:r w:rsidRPr="00690EF0">
              <w:rPr>
                <w:rFonts w:cstheme="minorHAnsi"/>
                <w:lang w:val="fr-CA"/>
              </w:rPr>
              <w:fldChar w:fldCharType="begin">
                <w:ffData>
                  <w:name w:val=""/>
                  <w:enabled/>
                  <w:calcOnExit w:val="0"/>
                  <w:checkBox>
                    <w:sizeAuto/>
                    <w:default w:val="0"/>
                  </w:checkBox>
                </w:ffData>
              </w:fldChar>
            </w:r>
            <w:r w:rsidRPr="00690EF0">
              <w:rPr>
                <w:rFonts w:cstheme="minorHAnsi"/>
                <w:lang w:val="fr-CA"/>
              </w:rPr>
              <w:instrText xml:space="preserve"> FORMCHECKBOX </w:instrText>
            </w:r>
            <w:r w:rsidR="00CC54EE">
              <w:rPr>
                <w:rFonts w:cstheme="minorHAnsi"/>
                <w:lang w:val="fr-CA"/>
              </w:rPr>
            </w:r>
            <w:r w:rsidR="00CC54EE">
              <w:rPr>
                <w:rFonts w:cstheme="minorHAnsi"/>
                <w:lang w:val="fr-CA"/>
              </w:rPr>
              <w:fldChar w:fldCharType="separate"/>
            </w:r>
            <w:r w:rsidRPr="00690EF0">
              <w:rPr>
                <w:rFonts w:cstheme="minorHAnsi"/>
                <w:lang w:val="fr-CA"/>
              </w:rPr>
              <w:fldChar w:fldCharType="end"/>
            </w:r>
            <w:r w:rsidRPr="00690EF0">
              <w:rPr>
                <w:rFonts w:cstheme="minorHAnsi"/>
                <w:lang w:val="fr-CA"/>
              </w:rPr>
              <w:t xml:space="preserve"> </w:t>
            </w:r>
            <w:r w:rsidRPr="00690EF0">
              <w:rPr>
                <w:rFonts w:cstheme="minorHAnsi"/>
                <w:lang w:val="fr-CA"/>
              </w:rPr>
              <w:tab/>
            </w:r>
            <w:r w:rsidRPr="00690EF0" w:rsidR="00E10A33">
              <w:rPr>
                <w:rFonts w:cstheme="minorHAnsi"/>
                <w:lang w:val="fr-CA"/>
              </w:rPr>
              <w:t>Exécution des ordonnances</w:t>
            </w:r>
          </w:p>
        </w:tc>
      </w:tr>
      <w:tr w:rsidRPr="00690EF0" w:rsidR="00C6423F" w:rsidTr="007913AD" w14:paraId="517AF9DF" w14:textId="77777777">
        <w:tc>
          <w:tcPr>
            <w:tcW w:w="4536" w:type="dxa"/>
          </w:tcPr>
          <w:p w:rsidRPr="00690EF0" w:rsidR="00C6423F" w:rsidP="003E084E" w:rsidRDefault="003E084E" w14:paraId="446D0692" w14:textId="04D4475B">
            <w:pPr>
              <w:pStyle w:val="Paragraphedeliste"/>
              <w:spacing w:after="120" w:line="276" w:lineRule="auto"/>
              <w:contextualSpacing w:val="0"/>
              <w:jc w:val="both"/>
              <w:rPr>
                <w:rFonts w:cstheme="minorHAnsi"/>
                <w:lang w:val="fr-CA"/>
              </w:rPr>
            </w:pPr>
            <w:r w:rsidRPr="00690EF0">
              <w:rPr>
                <w:rFonts w:cstheme="minorHAnsi"/>
                <w:lang w:val="fr-CA"/>
              </w:rPr>
              <w:fldChar w:fldCharType="begin">
                <w:ffData>
                  <w:name w:val=""/>
                  <w:enabled/>
                  <w:calcOnExit w:val="0"/>
                  <w:checkBox>
                    <w:sizeAuto/>
                    <w:default w:val="0"/>
                  </w:checkBox>
                </w:ffData>
              </w:fldChar>
            </w:r>
            <w:r w:rsidRPr="00690EF0">
              <w:rPr>
                <w:rFonts w:cstheme="minorHAnsi"/>
                <w:lang w:val="fr-CA"/>
              </w:rPr>
              <w:instrText xml:space="preserve"> FORMCHECKBOX </w:instrText>
            </w:r>
            <w:r w:rsidR="00CC54EE">
              <w:rPr>
                <w:rFonts w:cstheme="minorHAnsi"/>
                <w:lang w:val="fr-CA"/>
              </w:rPr>
            </w:r>
            <w:r w:rsidR="00CC54EE">
              <w:rPr>
                <w:rFonts w:cstheme="minorHAnsi"/>
                <w:lang w:val="fr-CA"/>
              </w:rPr>
              <w:fldChar w:fldCharType="separate"/>
            </w:r>
            <w:r w:rsidRPr="00690EF0">
              <w:rPr>
                <w:rFonts w:cstheme="minorHAnsi"/>
                <w:lang w:val="fr-CA"/>
              </w:rPr>
              <w:fldChar w:fldCharType="end"/>
            </w:r>
            <w:r w:rsidRPr="00690EF0">
              <w:rPr>
                <w:rFonts w:cstheme="minorHAnsi"/>
                <w:lang w:val="fr-CA"/>
              </w:rPr>
              <w:t xml:space="preserve"> </w:t>
            </w:r>
            <w:r w:rsidRPr="00690EF0">
              <w:rPr>
                <w:rFonts w:cstheme="minorHAnsi"/>
                <w:lang w:val="fr-CA"/>
              </w:rPr>
              <w:tab/>
            </w:r>
            <w:r w:rsidRPr="00690EF0" w:rsidR="00E10A33">
              <w:rPr>
                <w:rFonts w:cstheme="minorHAnsi"/>
                <w:lang w:val="fr-CA"/>
              </w:rPr>
              <w:t>Protection de l’enfance</w:t>
            </w:r>
          </w:p>
        </w:tc>
        <w:tc>
          <w:tcPr>
            <w:tcW w:w="4392" w:type="dxa"/>
          </w:tcPr>
          <w:p w:rsidRPr="00690EF0" w:rsidR="00C6423F" w:rsidP="003E084E" w:rsidRDefault="003E084E" w14:paraId="25A1F684" w14:textId="0FEEAEB1">
            <w:pPr>
              <w:pStyle w:val="Paragraphedeliste"/>
              <w:spacing w:after="120" w:line="276" w:lineRule="auto"/>
              <w:contextualSpacing w:val="0"/>
              <w:jc w:val="both"/>
              <w:rPr>
                <w:rFonts w:cstheme="minorHAnsi"/>
                <w:lang w:val="fr-CA"/>
              </w:rPr>
            </w:pPr>
            <w:r w:rsidRPr="00690EF0">
              <w:rPr>
                <w:rFonts w:cstheme="minorHAnsi"/>
                <w:lang w:val="fr-CA"/>
              </w:rPr>
              <w:fldChar w:fldCharType="begin">
                <w:ffData>
                  <w:name w:val=""/>
                  <w:enabled/>
                  <w:calcOnExit w:val="0"/>
                  <w:checkBox>
                    <w:sizeAuto/>
                    <w:default w:val="0"/>
                  </w:checkBox>
                </w:ffData>
              </w:fldChar>
            </w:r>
            <w:r w:rsidRPr="00690EF0">
              <w:rPr>
                <w:rFonts w:cstheme="minorHAnsi"/>
                <w:lang w:val="fr-CA"/>
              </w:rPr>
              <w:instrText xml:space="preserve"> FORMCHECKBOX </w:instrText>
            </w:r>
            <w:r w:rsidR="00CC54EE">
              <w:rPr>
                <w:rFonts w:cstheme="minorHAnsi"/>
                <w:lang w:val="fr-CA"/>
              </w:rPr>
            </w:r>
            <w:r w:rsidR="00CC54EE">
              <w:rPr>
                <w:rFonts w:cstheme="minorHAnsi"/>
                <w:lang w:val="fr-CA"/>
              </w:rPr>
              <w:fldChar w:fldCharType="separate"/>
            </w:r>
            <w:r w:rsidRPr="00690EF0">
              <w:rPr>
                <w:rFonts w:cstheme="minorHAnsi"/>
                <w:lang w:val="fr-CA"/>
              </w:rPr>
              <w:fldChar w:fldCharType="end"/>
            </w:r>
            <w:r w:rsidRPr="00690EF0">
              <w:rPr>
                <w:rFonts w:cstheme="minorHAnsi"/>
                <w:lang w:val="fr-CA"/>
              </w:rPr>
              <w:t xml:space="preserve"> </w:t>
            </w:r>
            <w:r w:rsidRPr="00690EF0">
              <w:rPr>
                <w:rFonts w:cstheme="minorHAnsi"/>
                <w:lang w:val="fr-CA"/>
              </w:rPr>
              <w:tab/>
            </w:r>
            <w:r w:rsidRPr="00690EF0" w:rsidR="00E10A33">
              <w:rPr>
                <w:rFonts w:cstheme="minorHAnsi"/>
                <w:lang w:val="fr-CA"/>
              </w:rPr>
              <w:t>Procès</w:t>
            </w:r>
          </w:p>
        </w:tc>
      </w:tr>
      <w:tr w:rsidRPr="00690EF0" w:rsidR="00C6423F" w:rsidTr="007913AD" w14:paraId="592F12B2" w14:textId="77777777">
        <w:trPr>
          <w:trHeight w:val="594"/>
        </w:trPr>
        <w:tc>
          <w:tcPr>
            <w:tcW w:w="4536" w:type="dxa"/>
          </w:tcPr>
          <w:p w:rsidRPr="00690EF0" w:rsidR="00C6423F" w:rsidP="003E084E" w:rsidRDefault="003E084E" w14:paraId="75D0CAA2" w14:textId="09C6EF60">
            <w:pPr>
              <w:pStyle w:val="Paragraphedeliste"/>
              <w:spacing w:after="120" w:line="276" w:lineRule="auto"/>
              <w:contextualSpacing w:val="0"/>
              <w:jc w:val="both"/>
              <w:rPr>
                <w:rFonts w:cstheme="minorHAnsi"/>
                <w:lang w:val="fr-CA"/>
              </w:rPr>
            </w:pPr>
            <w:r w:rsidRPr="00690EF0">
              <w:rPr>
                <w:rFonts w:cstheme="minorHAnsi"/>
                <w:lang w:val="fr-CA"/>
              </w:rPr>
              <w:fldChar w:fldCharType="begin">
                <w:ffData>
                  <w:name w:val=""/>
                  <w:enabled/>
                  <w:calcOnExit w:val="0"/>
                  <w:checkBox>
                    <w:sizeAuto/>
                    <w:default w:val="0"/>
                  </w:checkBox>
                </w:ffData>
              </w:fldChar>
            </w:r>
            <w:r w:rsidRPr="00690EF0">
              <w:rPr>
                <w:rFonts w:cstheme="minorHAnsi"/>
                <w:lang w:val="fr-CA"/>
              </w:rPr>
              <w:instrText xml:space="preserve"> FORMCHECKBOX </w:instrText>
            </w:r>
            <w:r w:rsidR="00CC54EE">
              <w:rPr>
                <w:rFonts w:cstheme="minorHAnsi"/>
                <w:lang w:val="fr-CA"/>
              </w:rPr>
            </w:r>
            <w:r w:rsidR="00CC54EE">
              <w:rPr>
                <w:rFonts w:cstheme="minorHAnsi"/>
                <w:lang w:val="fr-CA"/>
              </w:rPr>
              <w:fldChar w:fldCharType="separate"/>
            </w:r>
            <w:r w:rsidRPr="00690EF0">
              <w:rPr>
                <w:rFonts w:cstheme="minorHAnsi"/>
                <w:lang w:val="fr-CA"/>
              </w:rPr>
              <w:fldChar w:fldCharType="end"/>
            </w:r>
            <w:r w:rsidRPr="00690EF0">
              <w:rPr>
                <w:rFonts w:cstheme="minorHAnsi"/>
                <w:lang w:val="fr-CA"/>
              </w:rPr>
              <w:t xml:space="preserve"> </w:t>
            </w:r>
            <w:r w:rsidRPr="00690EF0">
              <w:rPr>
                <w:rFonts w:cstheme="minorHAnsi"/>
                <w:lang w:val="fr-CA"/>
              </w:rPr>
              <w:tab/>
            </w:r>
            <w:r w:rsidRPr="00690EF0" w:rsidR="00E10A33">
              <w:rPr>
                <w:rFonts w:cstheme="minorHAnsi"/>
                <w:lang w:val="fr-CA"/>
              </w:rPr>
              <w:t xml:space="preserve">Aliments pour </w:t>
            </w:r>
            <w:r w:rsidR="00732EBF">
              <w:rPr>
                <w:rFonts w:cstheme="minorHAnsi"/>
                <w:lang w:val="fr-CA"/>
              </w:rPr>
              <w:t xml:space="preserve">les </w:t>
            </w:r>
            <w:r w:rsidRPr="00690EF0" w:rsidR="00E10A33">
              <w:rPr>
                <w:rFonts w:cstheme="minorHAnsi"/>
                <w:lang w:val="fr-CA"/>
              </w:rPr>
              <w:t>enfants</w:t>
            </w:r>
          </w:p>
        </w:tc>
        <w:tc>
          <w:tcPr>
            <w:tcW w:w="4392" w:type="dxa"/>
          </w:tcPr>
          <w:p w:rsidRPr="00690EF0" w:rsidR="00C6423F" w:rsidP="003E084E" w:rsidRDefault="00E32976" w14:paraId="65FA94E5" w14:textId="406A65FB">
            <w:pPr>
              <w:pStyle w:val="Paragraphedeliste"/>
              <w:spacing w:after="120" w:line="276" w:lineRule="auto"/>
              <w:contextualSpacing w:val="0"/>
              <w:jc w:val="both"/>
              <w:rPr>
                <w:rFonts w:cstheme="minorHAnsi"/>
                <w:lang w:val="fr-CA"/>
              </w:rPr>
            </w:pPr>
            <w:r w:rsidRPr="00690EF0">
              <w:rPr>
                <w:rFonts w:cstheme="minorHAnsi"/>
                <w:lang w:val="fr-CA"/>
              </w:rPr>
              <w:fldChar w:fldCharType="begin">
                <w:ffData>
                  <w:name w:val=""/>
                  <w:enabled/>
                  <w:calcOnExit w:val="0"/>
                  <w:checkBox>
                    <w:sizeAuto/>
                    <w:default w:val="0"/>
                  </w:checkBox>
                </w:ffData>
              </w:fldChar>
            </w:r>
            <w:r w:rsidRPr="00690EF0">
              <w:rPr>
                <w:rFonts w:cstheme="minorHAnsi"/>
                <w:lang w:val="fr-CA"/>
              </w:rPr>
              <w:instrText xml:space="preserve"> FORMCHECKBOX </w:instrText>
            </w:r>
            <w:r w:rsidR="00CC54EE">
              <w:rPr>
                <w:rFonts w:cstheme="minorHAnsi"/>
                <w:lang w:val="fr-CA"/>
              </w:rPr>
            </w:r>
            <w:r w:rsidR="00CC54EE">
              <w:rPr>
                <w:rFonts w:cstheme="minorHAnsi"/>
                <w:lang w:val="fr-CA"/>
              </w:rPr>
              <w:fldChar w:fldCharType="separate"/>
            </w:r>
            <w:r w:rsidRPr="00690EF0">
              <w:rPr>
                <w:rFonts w:cstheme="minorHAnsi"/>
                <w:lang w:val="fr-CA"/>
              </w:rPr>
              <w:fldChar w:fldCharType="end"/>
            </w:r>
            <w:r w:rsidRPr="00690EF0" w:rsidR="003E084E">
              <w:rPr>
                <w:rFonts w:cstheme="minorHAnsi"/>
                <w:lang w:val="fr-CA"/>
              </w:rPr>
              <w:t xml:space="preserve"> </w:t>
            </w:r>
            <w:r w:rsidRPr="00690EF0" w:rsidR="003E084E">
              <w:rPr>
                <w:rFonts w:cstheme="minorHAnsi"/>
                <w:lang w:val="fr-CA"/>
              </w:rPr>
              <w:tab/>
            </w:r>
            <w:r w:rsidRPr="00690EF0" w:rsidR="003E084E">
              <w:rPr>
                <w:rFonts w:cstheme="minorHAnsi"/>
                <w:lang w:val="fr-CA"/>
              </w:rPr>
              <w:t>Appe</w:t>
            </w:r>
            <w:r w:rsidRPr="00690EF0" w:rsidR="00E10A33">
              <w:rPr>
                <w:rFonts w:cstheme="minorHAnsi"/>
                <w:lang w:val="fr-CA"/>
              </w:rPr>
              <w:t>l</w:t>
            </w:r>
          </w:p>
        </w:tc>
      </w:tr>
      <w:tr w:rsidRPr="00690EF0" w:rsidR="00C6423F" w:rsidTr="007913AD" w14:paraId="44534759" w14:textId="77777777">
        <w:tc>
          <w:tcPr>
            <w:tcW w:w="4536" w:type="dxa"/>
          </w:tcPr>
          <w:p w:rsidRPr="00690EF0" w:rsidR="00C6423F" w:rsidP="003E084E" w:rsidRDefault="003E084E" w14:paraId="7DED1A04" w14:textId="3A6A3E67">
            <w:pPr>
              <w:pStyle w:val="Paragraphedeliste"/>
              <w:spacing w:after="120" w:line="276" w:lineRule="auto"/>
              <w:contextualSpacing w:val="0"/>
              <w:jc w:val="both"/>
              <w:rPr>
                <w:rFonts w:cstheme="minorHAnsi"/>
                <w:lang w:val="fr-CA"/>
              </w:rPr>
            </w:pPr>
            <w:r w:rsidRPr="00690EF0">
              <w:rPr>
                <w:rFonts w:cstheme="minorHAnsi"/>
                <w:lang w:val="fr-CA"/>
              </w:rPr>
              <w:fldChar w:fldCharType="begin">
                <w:ffData>
                  <w:name w:val=""/>
                  <w:enabled/>
                  <w:calcOnExit w:val="0"/>
                  <w:checkBox>
                    <w:sizeAuto/>
                    <w:default w:val="0"/>
                  </w:checkBox>
                </w:ffData>
              </w:fldChar>
            </w:r>
            <w:r w:rsidRPr="00690EF0">
              <w:rPr>
                <w:rFonts w:cstheme="minorHAnsi"/>
                <w:lang w:val="fr-CA"/>
              </w:rPr>
              <w:instrText xml:space="preserve"> FORMCHECKBOX </w:instrText>
            </w:r>
            <w:r w:rsidR="00CC54EE">
              <w:rPr>
                <w:rFonts w:cstheme="minorHAnsi"/>
                <w:lang w:val="fr-CA"/>
              </w:rPr>
            </w:r>
            <w:r w:rsidR="00CC54EE">
              <w:rPr>
                <w:rFonts w:cstheme="minorHAnsi"/>
                <w:lang w:val="fr-CA"/>
              </w:rPr>
              <w:fldChar w:fldCharType="separate"/>
            </w:r>
            <w:r w:rsidRPr="00690EF0">
              <w:rPr>
                <w:rFonts w:cstheme="minorHAnsi"/>
                <w:lang w:val="fr-CA"/>
              </w:rPr>
              <w:fldChar w:fldCharType="end"/>
            </w:r>
            <w:r w:rsidRPr="00690EF0">
              <w:rPr>
                <w:rFonts w:cstheme="minorHAnsi"/>
                <w:lang w:val="fr-CA"/>
              </w:rPr>
              <w:t xml:space="preserve"> </w:t>
            </w:r>
            <w:r w:rsidRPr="00690EF0">
              <w:rPr>
                <w:rFonts w:cstheme="minorHAnsi"/>
                <w:lang w:val="fr-CA"/>
              </w:rPr>
              <w:tab/>
            </w:r>
            <w:r w:rsidRPr="00690EF0" w:rsidR="00E10A33">
              <w:rPr>
                <w:rFonts w:cstheme="minorHAnsi"/>
                <w:lang w:val="fr-CA"/>
              </w:rPr>
              <w:t>Aliments</w:t>
            </w:r>
            <w:r w:rsidR="004E799E">
              <w:rPr>
                <w:rFonts w:cstheme="minorHAnsi"/>
                <w:lang w:val="fr-CA"/>
              </w:rPr>
              <w:t xml:space="preserve"> à l’égard du </w:t>
            </w:r>
            <w:r w:rsidR="00B87090">
              <w:rPr>
                <w:rFonts w:cstheme="minorHAnsi"/>
                <w:lang w:val="fr-CA"/>
              </w:rPr>
              <w:t xml:space="preserve">ou de la </w:t>
            </w:r>
            <w:proofErr w:type="spellStart"/>
            <w:proofErr w:type="gramStart"/>
            <w:r w:rsidR="004E799E">
              <w:rPr>
                <w:rFonts w:cstheme="minorHAnsi"/>
                <w:lang w:val="fr-CA"/>
              </w:rPr>
              <w:t>conj</w:t>
            </w:r>
            <w:r w:rsidR="007913AD">
              <w:rPr>
                <w:rFonts w:cstheme="minorHAnsi"/>
                <w:lang w:val="fr-CA"/>
              </w:rPr>
              <w:t>oint</w:t>
            </w:r>
            <w:r w:rsidR="00B87090">
              <w:rPr>
                <w:rFonts w:cstheme="minorHAnsi"/>
                <w:lang w:val="fr-CA"/>
              </w:rPr>
              <w:t>.e</w:t>
            </w:r>
            <w:proofErr w:type="spellEnd"/>
            <w:proofErr w:type="gramEnd"/>
          </w:p>
        </w:tc>
        <w:tc>
          <w:tcPr>
            <w:tcW w:w="4392" w:type="dxa"/>
          </w:tcPr>
          <w:p w:rsidRPr="00690EF0" w:rsidR="00C6423F" w:rsidP="003E084E" w:rsidRDefault="003E084E" w14:paraId="0C0C061D" w14:textId="68BCF3B2">
            <w:pPr>
              <w:pStyle w:val="Paragraphedeliste"/>
              <w:spacing w:after="120" w:line="276" w:lineRule="auto"/>
              <w:contextualSpacing w:val="0"/>
              <w:jc w:val="both"/>
              <w:rPr>
                <w:rFonts w:cstheme="minorHAnsi"/>
                <w:lang w:val="fr-CA"/>
              </w:rPr>
            </w:pPr>
            <w:r w:rsidRPr="00690EF0">
              <w:rPr>
                <w:rFonts w:cstheme="minorHAnsi"/>
                <w:lang w:val="fr-CA"/>
              </w:rPr>
              <w:fldChar w:fldCharType="begin">
                <w:ffData>
                  <w:name w:val=""/>
                  <w:enabled/>
                  <w:calcOnExit w:val="0"/>
                  <w:checkBox>
                    <w:sizeAuto/>
                    <w:default w:val="0"/>
                  </w:checkBox>
                </w:ffData>
              </w:fldChar>
            </w:r>
            <w:r w:rsidRPr="00690EF0">
              <w:rPr>
                <w:rFonts w:cstheme="minorHAnsi"/>
                <w:lang w:val="fr-CA"/>
              </w:rPr>
              <w:instrText xml:space="preserve"> FORMCHECKBOX </w:instrText>
            </w:r>
            <w:r w:rsidR="00CC54EE">
              <w:rPr>
                <w:rFonts w:cstheme="minorHAnsi"/>
                <w:lang w:val="fr-CA"/>
              </w:rPr>
            </w:r>
            <w:r w:rsidR="00CC54EE">
              <w:rPr>
                <w:rFonts w:cstheme="minorHAnsi"/>
                <w:lang w:val="fr-CA"/>
              </w:rPr>
              <w:fldChar w:fldCharType="separate"/>
            </w:r>
            <w:r w:rsidRPr="00690EF0">
              <w:rPr>
                <w:rFonts w:cstheme="minorHAnsi"/>
                <w:lang w:val="fr-CA"/>
              </w:rPr>
              <w:fldChar w:fldCharType="end"/>
            </w:r>
            <w:r w:rsidRPr="00690EF0">
              <w:rPr>
                <w:rFonts w:cstheme="minorHAnsi"/>
                <w:lang w:val="fr-CA"/>
              </w:rPr>
              <w:t xml:space="preserve"> </w:t>
            </w:r>
            <w:r w:rsidRPr="00690EF0">
              <w:rPr>
                <w:rFonts w:cstheme="minorHAnsi"/>
                <w:lang w:val="fr-CA"/>
              </w:rPr>
              <w:tab/>
            </w:r>
            <w:r w:rsidRPr="00690EF0">
              <w:rPr>
                <w:rFonts w:cstheme="minorHAnsi"/>
                <w:lang w:val="fr-CA"/>
              </w:rPr>
              <w:t>Divorce</w:t>
            </w:r>
          </w:p>
        </w:tc>
      </w:tr>
      <w:tr w:rsidRPr="00690EF0" w:rsidR="00C6423F" w:rsidTr="007913AD" w14:paraId="70A879C0" w14:textId="77777777">
        <w:tc>
          <w:tcPr>
            <w:tcW w:w="4536" w:type="dxa"/>
          </w:tcPr>
          <w:p w:rsidRPr="00690EF0" w:rsidR="00C6423F" w:rsidP="00E32976" w:rsidRDefault="003E084E" w14:paraId="49E4FFBE" w14:textId="1BD811B1">
            <w:pPr>
              <w:pStyle w:val="Paragraphedeliste"/>
              <w:spacing w:after="120" w:line="276" w:lineRule="auto"/>
              <w:contextualSpacing w:val="0"/>
              <w:jc w:val="both"/>
              <w:rPr>
                <w:rFonts w:cstheme="minorHAnsi"/>
                <w:lang w:val="fr-CA"/>
              </w:rPr>
            </w:pPr>
            <w:r w:rsidRPr="00690EF0">
              <w:rPr>
                <w:rFonts w:cstheme="minorHAnsi"/>
                <w:lang w:val="fr-CA"/>
              </w:rPr>
              <w:fldChar w:fldCharType="begin">
                <w:ffData>
                  <w:name w:val=""/>
                  <w:enabled/>
                  <w:calcOnExit w:val="0"/>
                  <w:checkBox>
                    <w:sizeAuto/>
                    <w:default w:val="0"/>
                  </w:checkBox>
                </w:ffData>
              </w:fldChar>
            </w:r>
            <w:r w:rsidRPr="00690EF0">
              <w:rPr>
                <w:rFonts w:cstheme="minorHAnsi"/>
                <w:lang w:val="fr-CA"/>
              </w:rPr>
              <w:instrText xml:space="preserve"> FORMCHECKBOX </w:instrText>
            </w:r>
            <w:r w:rsidR="00CC54EE">
              <w:rPr>
                <w:rFonts w:cstheme="minorHAnsi"/>
                <w:lang w:val="fr-CA"/>
              </w:rPr>
            </w:r>
            <w:r w:rsidR="00CC54EE">
              <w:rPr>
                <w:rFonts w:cstheme="minorHAnsi"/>
                <w:lang w:val="fr-CA"/>
              </w:rPr>
              <w:fldChar w:fldCharType="separate"/>
            </w:r>
            <w:r w:rsidRPr="00690EF0">
              <w:rPr>
                <w:rFonts w:cstheme="minorHAnsi"/>
                <w:lang w:val="fr-CA"/>
              </w:rPr>
              <w:fldChar w:fldCharType="end"/>
            </w:r>
            <w:r w:rsidRPr="00690EF0">
              <w:rPr>
                <w:rFonts w:cstheme="minorHAnsi"/>
                <w:lang w:val="fr-CA"/>
              </w:rPr>
              <w:t xml:space="preserve"> </w:t>
            </w:r>
            <w:r w:rsidRPr="00690EF0">
              <w:rPr>
                <w:rFonts w:cstheme="minorHAnsi"/>
                <w:lang w:val="fr-CA"/>
              </w:rPr>
              <w:tab/>
            </w:r>
            <w:r w:rsidRPr="00690EF0" w:rsidR="00E10A33">
              <w:rPr>
                <w:rFonts w:cstheme="minorHAnsi"/>
                <w:lang w:val="fr-CA"/>
              </w:rPr>
              <w:t>Biens</w:t>
            </w:r>
          </w:p>
        </w:tc>
        <w:tc>
          <w:tcPr>
            <w:tcW w:w="4392" w:type="dxa"/>
          </w:tcPr>
          <w:p w:rsidRPr="00690EF0" w:rsidR="00C6423F" w:rsidP="00E32976" w:rsidRDefault="003E084E" w14:paraId="7133F0C4" w14:textId="2D4B197D">
            <w:pPr>
              <w:pStyle w:val="Paragraphedeliste"/>
              <w:spacing w:after="120" w:line="276" w:lineRule="auto"/>
              <w:contextualSpacing w:val="0"/>
              <w:jc w:val="both"/>
              <w:rPr>
                <w:rFonts w:cstheme="minorHAnsi"/>
                <w:lang w:val="fr-CA"/>
              </w:rPr>
            </w:pPr>
            <w:r w:rsidRPr="00690EF0">
              <w:rPr>
                <w:rFonts w:cstheme="minorHAnsi"/>
                <w:lang w:val="fr-CA"/>
              </w:rPr>
              <w:fldChar w:fldCharType="begin">
                <w:ffData>
                  <w:name w:val=""/>
                  <w:enabled/>
                  <w:calcOnExit w:val="0"/>
                  <w:checkBox>
                    <w:sizeAuto/>
                    <w:default w:val="0"/>
                  </w:checkBox>
                </w:ffData>
              </w:fldChar>
            </w:r>
            <w:r w:rsidRPr="00690EF0">
              <w:rPr>
                <w:rFonts w:cstheme="minorHAnsi"/>
                <w:lang w:val="fr-CA"/>
              </w:rPr>
              <w:instrText xml:space="preserve"> FORMCHECKBOX </w:instrText>
            </w:r>
            <w:r w:rsidR="00CC54EE">
              <w:rPr>
                <w:rFonts w:cstheme="minorHAnsi"/>
                <w:lang w:val="fr-CA"/>
              </w:rPr>
            </w:r>
            <w:r w:rsidR="00CC54EE">
              <w:rPr>
                <w:rFonts w:cstheme="minorHAnsi"/>
                <w:lang w:val="fr-CA"/>
              </w:rPr>
              <w:fldChar w:fldCharType="separate"/>
            </w:r>
            <w:r w:rsidRPr="00690EF0">
              <w:rPr>
                <w:rFonts w:cstheme="minorHAnsi"/>
                <w:lang w:val="fr-CA"/>
              </w:rPr>
              <w:fldChar w:fldCharType="end"/>
            </w:r>
            <w:r w:rsidRPr="00690EF0">
              <w:rPr>
                <w:rFonts w:cstheme="minorHAnsi"/>
                <w:lang w:val="fr-CA"/>
              </w:rPr>
              <w:t xml:space="preserve"> </w:t>
            </w:r>
            <w:r w:rsidRPr="00690EF0">
              <w:rPr>
                <w:rFonts w:cstheme="minorHAnsi"/>
                <w:lang w:val="fr-CA"/>
              </w:rPr>
              <w:tab/>
            </w:r>
            <w:r w:rsidRPr="00690EF0" w:rsidR="00E10A33">
              <w:rPr>
                <w:rFonts w:cstheme="minorHAnsi"/>
                <w:lang w:val="fr-CA"/>
              </w:rPr>
              <w:t>Pratique et procédure</w:t>
            </w:r>
            <w:r w:rsidRPr="00690EF0">
              <w:rPr>
                <w:rFonts w:cstheme="minorHAnsi"/>
                <w:lang w:val="fr-CA"/>
              </w:rPr>
              <w:t xml:space="preserve"> </w:t>
            </w:r>
          </w:p>
        </w:tc>
      </w:tr>
    </w:tbl>
    <w:p w:rsidRPr="00690EF0" w:rsidR="00C6423F" w:rsidP="00C6423F" w:rsidRDefault="00C6423F" w14:paraId="5EC58DEE" w14:textId="671EBCC4">
      <w:pPr>
        <w:tabs>
          <w:tab w:val="left" w:pos="7200"/>
        </w:tabs>
        <w:spacing w:after="240" w:line="276" w:lineRule="auto"/>
        <w:jc w:val="both"/>
        <w:rPr>
          <w:rFonts w:cstheme="minorHAnsi"/>
          <w:bCs/>
          <w:color w:val="000000"/>
          <w:lang w:val="fr-CA"/>
        </w:rPr>
      </w:pPr>
    </w:p>
    <w:p w:rsidRPr="00690EF0" w:rsidR="00E32976" w:rsidP="00C6423F" w:rsidRDefault="00F75F60" w14:paraId="213C93F5" w14:textId="3DF35B21">
      <w:pPr>
        <w:tabs>
          <w:tab w:val="left" w:pos="7200"/>
        </w:tabs>
        <w:spacing w:after="240" w:line="276" w:lineRule="auto"/>
        <w:jc w:val="both"/>
        <w:rPr>
          <w:rFonts w:cstheme="minorHAnsi"/>
          <w:b/>
          <w:color w:val="000000"/>
          <w:lang w:val="fr-CA"/>
        </w:rPr>
      </w:pPr>
      <w:r w:rsidRPr="00690EF0">
        <w:rPr>
          <w:rFonts w:cstheme="minorHAnsi"/>
          <w:b/>
          <w:color w:val="000000"/>
          <w:lang w:val="fr-CA"/>
        </w:rPr>
        <w:t xml:space="preserve">RESPONSABILITÉS </w:t>
      </w:r>
      <w:r w:rsidR="00DA5CA4">
        <w:rPr>
          <w:rFonts w:cstheme="minorHAnsi"/>
          <w:b/>
          <w:color w:val="000000"/>
          <w:lang w:val="fr-CA"/>
        </w:rPr>
        <w:t xml:space="preserve">DU </w:t>
      </w:r>
      <w:r w:rsidR="004A27B0">
        <w:rPr>
          <w:rFonts w:cstheme="minorHAnsi"/>
          <w:b/>
          <w:color w:val="000000"/>
          <w:lang w:val="fr-CA"/>
        </w:rPr>
        <w:t xml:space="preserve">OU DE LA </w:t>
      </w:r>
      <w:r w:rsidR="00DA5CA4">
        <w:rPr>
          <w:rFonts w:cstheme="minorHAnsi"/>
          <w:b/>
          <w:color w:val="000000"/>
          <w:lang w:val="fr-CA"/>
        </w:rPr>
        <w:t>CLIENT</w:t>
      </w:r>
      <w:r w:rsidR="004A27B0">
        <w:rPr>
          <w:rFonts w:cstheme="minorHAnsi"/>
          <w:b/>
          <w:color w:val="000000"/>
          <w:lang w:val="fr-CA"/>
        </w:rPr>
        <w:t>.E</w:t>
      </w:r>
      <w:r w:rsidR="00DA5CA4">
        <w:rPr>
          <w:rFonts w:cstheme="minorHAnsi"/>
          <w:b/>
          <w:color w:val="000000"/>
          <w:lang w:val="fr-CA"/>
        </w:rPr>
        <w:t xml:space="preserve"> </w:t>
      </w:r>
      <w:r w:rsidRPr="00690EF0">
        <w:rPr>
          <w:rFonts w:cstheme="minorHAnsi"/>
          <w:b/>
          <w:color w:val="000000"/>
          <w:lang w:val="fr-CA"/>
        </w:rPr>
        <w:t xml:space="preserve">ET GESTION DU DOSSIER PAR LE </w:t>
      </w:r>
      <w:r w:rsidR="004A27B0">
        <w:rPr>
          <w:rFonts w:cstheme="minorHAnsi"/>
          <w:b/>
          <w:color w:val="000000"/>
          <w:lang w:val="fr-CA"/>
        </w:rPr>
        <w:t xml:space="preserve">OU LA </w:t>
      </w:r>
      <w:r w:rsidRPr="00690EF0">
        <w:rPr>
          <w:rFonts w:cstheme="minorHAnsi"/>
          <w:b/>
          <w:color w:val="000000"/>
          <w:lang w:val="fr-CA"/>
        </w:rPr>
        <w:t>CLIENT</w:t>
      </w:r>
      <w:r w:rsidR="004A27B0">
        <w:rPr>
          <w:rFonts w:cstheme="minorHAnsi"/>
          <w:b/>
          <w:color w:val="000000"/>
          <w:lang w:val="fr-CA"/>
        </w:rPr>
        <w:t>.E</w:t>
      </w:r>
    </w:p>
    <w:p w:rsidRPr="00690EF0" w:rsidR="00E32976" w:rsidP="00E32976" w:rsidRDefault="006D6750" w14:paraId="4148B73F" w14:textId="3BC89C47">
      <w:pPr>
        <w:spacing w:after="120" w:line="276" w:lineRule="auto"/>
        <w:jc w:val="both"/>
        <w:rPr>
          <w:rFonts w:cstheme="minorHAnsi"/>
          <w:lang w:val="fr-CA"/>
        </w:rPr>
      </w:pPr>
      <w:r w:rsidRPr="00690EF0">
        <w:rPr>
          <w:rFonts w:cstheme="minorHAnsi"/>
          <w:lang w:val="fr-CA"/>
        </w:rPr>
        <w:t xml:space="preserve">Le </w:t>
      </w:r>
      <w:r w:rsidR="00D7564B">
        <w:rPr>
          <w:rFonts w:cstheme="minorHAnsi"/>
          <w:lang w:val="fr-CA"/>
        </w:rPr>
        <w:t xml:space="preserve">ou la </w:t>
      </w:r>
      <w:proofErr w:type="spellStart"/>
      <w:proofErr w:type="gramStart"/>
      <w:r w:rsidRPr="00690EF0">
        <w:rPr>
          <w:rFonts w:cstheme="minorHAnsi"/>
          <w:lang w:val="fr-CA"/>
        </w:rPr>
        <w:t>client</w:t>
      </w:r>
      <w:r w:rsidR="00D7564B">
        <w:rPr>
          <w:rFonts w:cstheme="minorHAnsi"/>
          <w:lang w:val="fr-CA"/>
        </w:rPr>
        <w:t>.e</w:t>
      </w:r>
      <w:proofErr w:type="spellEnd"/>
      <w:proofErr w:type="gramEnd"/>
      <w:r w:rsidRPr="00690EF0">
        <w:rPr>
          <w:rFonts w:cstheme="minorHAnsi"/>
          <w:lang w:val="fr-CA"/>
        </w:rPr>
        <w:t xml:space="preserve"> demeure à tout moment responsable de son propre dossier et en assure </w:t>
      </w:r>
      <w:r w:rsidR="00046205">
        <w:rPr>
          <w:rFonts w:cstheme="minorHAnsi"/>
          <w:lang w:val="fr-CA"/>
        </w:rPr>
        <w:t>la gestion</w:t>
      </w:r>
      <w:r w:rsidRPr="00690EF0">
        <w:rPr>
          <w:rFonts w:cstheme="minorHAnsi"/>
          <w:lang w:val="fr-CA"/>
        </w:rPr>
        <w:t>. Cela signifie que le</w:t>
      </w:r>
      <w:r w:rsidR="00D7564B">
        <w:rPr>
          <w:rFonts w:cstheme="minorHAnsi"/>
          <w:lang w:val="fr-CA"/>
        </w:rPr>
        <w:t xml:space="preserve"> ou la </w:t>
      </w:r>
      <w:proofErr w:type="spellStart"/>
      <w:proofErr w:type="gramStart"/>
      <w:r w:rsidRPr="00690EF0">
        <w:rPr>
          <w:rFonts w:cstheme="minorHAnsi"/>
          <w:lang w:val="fr-CA"/>
        </w:rPr>
        <w:t>client</w:t>
      </w:r>
      <w:r w:rsidR="00D7564B">
        <w:rPr>
          <w:rFonts w:cstheme="minorHAnsi"/>
          <w:lang w:val="fr-CA"/>
        </w:rPr>
        <w:t>.e</w:t>
      </w:r>
      <w:proofErr w:type="spellEnd"/>
      <w:proofErr w:type="gramEnd"/>
      <w:r w:rsidRPr="00690EF0">
        <w:rPr>
          <w:rFonts w:cstheme="minorHAnsi"/>
          <w:lang w:val="fr-CA"/>
        </w:rPr>
        <w:t xml:space="preserve"> </w:t>
      </w:r>
      <w:r w:rsidR="00127FBD">
        <w:rPr>
          <w:rFonts w:cstheme="minorHAnsi"/>
          <w:lang w:val="fr-CA"/>
        </w:rPr>
        <w:t>devra s’assurer qu’il</w:t>
      </w:r>
      <w:r w:rsidR="00D7564B">
        <w:rPr>
          <w:rFonts w:cstheme="minorHAnsi"/>
          <w:lang w:val="fr-CA"/>
        </w:rPr>
        <w:t xml:space="preserve"> ou elle</w:t>
      </w:r>
      <w:r w:rsidR="00127FBD">
        <w:rPr>
          <w:rFonts w:cstheme="minorHAnsi"/>
          <w:lang w:val="fr-CA"/>
        </w:rPr>
        <w:t xml:space="preserve"> comprend l</w:t>
      </w:r>
      <w:r w:rsidRPr="00690EF0">
        <w:rPr>
          <w:rFonts w:cstheme="minorHAnsi"/>
          <w:lang w:val="fr-CA"/>
        </w:rPr>
        <w:t xml:space="preserve">es questions en litige, </w:t>
      </w:r>
      <w:r w:rsidR="00512186">
        <w:rPr>
          <w:rFonts w:cstheme="minorHAnsi"/>
          <w:lang w:val="fr-CA"/>
        </w:rPr>
        <w:t>l</w:t>
      </w:r>
      <w:r w:rsidRPr="00690EF0">
        <w:rPr>
          <w:rFonts w:cstheme="minorHAnsi"/>
          <w:lang w:val="fr-CA"/>
        </w:rPr>
        <w:t xml:space="preserve">es possibilités de résolution et </w:t>
      </w:r>
      <w:r w:rsidR="00512186">
        <w:rPr>
          <w:rFonts w:cstheme="minorHAnsi"/>
          <w:lang w:val="fr-CA"/>
        </w:rPr>
        <w:t>l</w:t>
      </w:r>
      <w:r w:rsidRPr="00690EF0">
        <w:rPr>
          <w:rFonts w:cstheme="minorHAnsi"/>
          <w:lang w:val="fr-CA"/>
        </w:rPr>
        <w:t xml:space="preserve">es conséquences </w:t>
      </w:r>
      <w:r w:rsidR="00512186">
        <w:rPr>
          <w:rFonts w:cstheme="minorHAnsi"/>
          <w:lang w:val="fr-CA"/>
        </w:rPr>
        <w:t>év</w:t>
      </w:r>
      <w:r w:rsidRPr="00690EF0">
        <w:rPr>
          <w:rFonts w:cstheme="minorHAnsi"/>
          <w:lang w:val="fr-CA"/>
        </w:rPr>
        <w:t>ent</w:t>
      </w:r>
      <w:r w:rsidR="00512186">
        <w:rPr>
          <w:rFonts w:cstheme="minorHAnsi"/>
          <w:lang w:val="fr-CA"/>
        </w:rPr>
        <w:t>u</w:t>
      </w:r>
      <w:r w:rsidRPr="00690EF0">
        <w:rPr>
          <w:rFonts w:cstheme="minorHAnsi"/>
          <w:lang w:val="fr-CA"/>
        </w:rPr>
        <w:t xml:space="preserve">elles liées à ces possibilités de résolution et à ces conséquences. </w:t>
      </w:r>
      <w:r w:rsidRPr="00046205">
        <w:rPr>
          <w:rFonts w:cstheme="minorHAnsi"/>
          <w:lang w:val="fr-CA"/>
        </w:rPr>
        <w:t>En outre, le</w:t>
      </w:r>
      <w:r w:rsidR="00157314">
        <w:rPr>
          <w:rFonts w:cstheme="minorHAnsi"/>
          <w:lang w:val="fr-CA"/>
        </w:rPr>
        <w:t xml:space="preserve"> ou la </w:t>
      </w:r>
      <w:proofErr w:type="spellStart"/>
      <w:proofErr w:type="gramStart"/>
      <w:r w:rsidRPr="00046205">
        <w:rPr>
          <w:rFonts w:cstheme="minorHAnsi"/>
          <w:lang w:val="fr-CA"/>
        </w:rPr>
        <w:t>client</w:t>
      </w:r>
      <w:r w:rsidR="00157314">
        <w:rPr>
          <w:rFonts w:cstheme="minorHAnsi"/>
          <w:lang w:val="fr-CA"/>
        </w:rPr>
        <w:t>.e</w:t>
      </w:r>
      <w:proofErr w:type="spellEnd"/>
      <w:proofErr w:type="gramEnd"/>
      <w:r w:rsidRPr="00046205">
        <w:rPr>
          <w:rFonts w:cstheme="minorHAnsi"/>
          <w:lang w:val="fr-CA"/>
        </w:rPr>
        <w:t xml:space="preserve"> accepte</w:t>
      </w:r>
      <w:r w:rsidRPr="00046205" w:rsidR="00D72288">
        <w:rPr>
          <w:rFonts w:cstheme="minorHAnsi"/>
          <w:lang w:val="fr-CA"/>
        </w:rPr>
        <w:t> </w:t>
      </w:r>
      <w:r w:rsidRPr="00690EF0" w:rsidR="00E32976">
        <w:rPr>
          <w:rFonts w:cstheme="minorHAnsi"/>
          <w:lang w:val="fr-CA"/>
        </w:rPr>
        <w:t xml:space="preserve">: </w:t>
      </w:r>
    </w:p>
    <w:p w:rsidRPr="00690EF0" w:rsidR="006D6750" w:rsidP="36C3353D" w:rsidRDefault="00836BF9" w14:paraId="22FEECC6" w14:textId="7EF0D5BB">
      <w:pPr>
        <w:pStyle w:val="Paragraphedeliste"/>
        <w:numPr>
          <w:ilvl w:val="0"/>
          <w:numId w:val="29"/>
        </w:numPr>
        <w:spacing w:after="120" w:line="276" w:lineRule="auto"/>
        <w:jc w:val="both"/>
        <w:rPr>
          <w:rFonts w:cs="Calibri" w:cstheme="minorAscii"/>
          <w:lang w:val="fr-CA"/>
        </w:rPr>
      </w:pPr>
      <w:r w:rsidRPr="36C3353D" w:rsidR="00836BF9">
        <w:rPr>
          <w:rFonts w:cs="Calibri" w:cstheme="minorAscii"/>
          <w:lang w:val="fr-CA"/>
        </w:rPr>
        <w:t>de</w:t>
      </w:r>
      <w:r w:rsidRPr="36C3353D" w:rsidR="00836BF9">
        <w:rPr>
          <w:rFonts w:cs="Calibri" w:cstheme="minorAscii"/>
          <w:lang w:val="fr-CA"/>
        </w:rPr>
        <w:t xml:space="preserve"> c</w:t>
      </w:r>
      <w:r w:rsidRPr="36C3353D" w:rsidR="006D6750">
        <w:rPr>
          <w:rFonts w:cs="Calibri" w:cstheme="minorAscii"/>
          <w:lang w:val="fr-CA"/>
        </w:rPr>
        <w:t>o</w:t>
      </w:r>
      <w:r w:rsidRPr="36C3353D" w:rsidR="006C5795">
        <w:rPr>
          <w:rFonts w:cs="Calibri" w:cstheme="minorAscii"/>
          <w:lang w:val="fr-CA"/>
        </w:rPr>
        <w:t>llaborer</w:t>
      </w:r>
      <w:r w:rsidRPr="36C3353D" w:rsidR="006D6750">
        <w:rPr>
          <w:rFonts w:cs="Calibri" w:cstheme="minorAscii"/>
          <w:lang w:val="fr-CA"/>
        </w:rPr>
        <w:t xml:space="preserve"> avec l</w:t>
      </w:r>
      <w:r w:rsidRPr="36C3353D" w:rsidR="00D72288">
        <w:rPr>
          <w:rFonts w:cs="Calibri" w:cstheme="minorAscii"/>
          <w:lang w:val="fr-CA"/>
        </w:rPr>
        <w:t>’</w:t>
      </w:r>
      <w:r w:rsidRPr="36C3353D" w:rsidR="006D6750">
        <w:rPr>
          <w:rFonts w:cs="Calibri" w:cstheme="minorAscii"/>
          <w:lang w:val="fr-CA"/>
        </w:rPr>
        <w:t>avocat</w:t>
      </w:r>
      <w:r w:rsidRPr="36C3353D" w:rsidR="00157314">
        <w:rPr>
          <w:rFonts w:cs="Calibri" w:cstheme="minorAscii"/>
          <w:lang w:val="fr-CA"/>
        </w:rPr>
        <w:t>.e</w:t>
      </w:r>
      <w:r w:rsidRPr="36C3353D" w:rsidR="006D6750">
        <w:rPr>
          <w:rFonts w:cs="Calibri" w:cstheme="minorAscii"/>
          <w:lang w:val="fr-CA"/>
        </w:rPr>
        <w:t xml:space="preserve"> et </w:t>
      </w:r>
      <w:r w:rsidRPr="36C3353D" w:rsidR="1CB3F2B4">
        <w:rPr>
          <w:rFonts w:cs="Calibri" w:cstheme="minorAscii"/>
          <w:highlight w:val="yellow"/>
          <w:lang w:val="fr-CA"/>
        </w:rPr>
        <w:t>________</w:t>
      </w:r>
      <w:r w:rsidRPr="36C3353D" w:rsidR="1CB3F2B4">
        <w:rPr>
          <w:rFonts w:cs="Calibri" w:cstheme="minorAscii"/>
          <w:lang w:val="fr-CA"/>
        </w:rPr>
        <w:t xml:space="preserve"> (nom du fournisseur de services)</w:t>
      </w:r>
      <w:r w:rsidRPr="36C3353D" w:rsidR="006D6750">
        <w:rPr>
          <w:rFonts w:cs="Calibri" w:cstheme="minorAscii"/>
          <w:lang w:val="fr-CA"/>
        </w:rPr>
        <w:t xml:space="preserve"> en se conformant à toutes les demandes raisonnables de renseignements en </w:t>
      </w:r>
      <w:r w:rsidRPr="36C3353D" w:rsidR="00D91CD1">
        <w:rPr>
          <w:rFonts w:cs="Calibri" w:cstheme="minorAscii"/>
          <w:lang w:val="fr-CA"/>
        </w:rPr>
        <w:t>lien</w:t>
      </w:r>
      <w:r w:rsidRPr="36C3353D" w:rsidR="006D6750">
        <w:rPr>
          <w:rFonts w:cs="Calibri" w:cstheme="minorAscii"/>
          <w:lang w:val="fr-CA"/>
        </w:rPr>
        <w:t xml:space="preserve"> avec le dossier dans le cadre d</w:t>
      </w:r>
      <w:r w:rsidRPr="36C3353D" w:rsidR="006D6750">
        <w:rPr>
          <w:rFonts w:cs="Calibri" w:cstheme="minorAscii"/>
          <w:lang w:val="fr-CA"/>
        </w:rPr>
        <w:t>uquel le</w:t>
      </w:r>
      <w:r w:rsidRPr="36C3353D" w:rsidR="006D6750">
        <w:rPr>
          <w:rFonts w:cs="Calibri" w:cstheme="minorAscii"/>
          <w:lang w:val="fr-CA"/>
        </w:rPr>
        <w:t xml:space="preserve"> </w:t>
      </w:r>
      <w:r w:rsidRPr="36C3353D" w:rsidR="00157314">
        <w:rPr>
          <w:rFonts w:cs="Calibri" w:cstheme="minorAscii"/>
          <w:lang w:val="fr-CA"/>
        </w:rPr>
        <w:t xml:space="preserve">ou la </w:t>
      </w:r>
      <w:r w:rsidRPr="36C3353D" w:rsidR="006D6750">
        <w:rPr>
          <w:rFonts w:cs="Calibri" w:cstheme="minorAscii"/>
          <w:lang w:val="fr-CA"/>
        </w:rPr>
        <w:t>c</w:t>
      </w:r>
      <w:r w:rsidRPr="36C3353D" w:rsidR="006D6750">
        <w:rPr>
          <w:rFonts w:cs="Calibri" w:cstheme="minorAscii"/>
          <w:lang w:val="fr-CA"/>
        </w:rPr>
        <w:t>lient</w:t>
      </w:r>
      <w:r w:rsidRPr="36C3353D" w:rsidR="00157314">
        <w:rPr>
          <w:rFonts w:cs="Calibri" w:cstheme="minorAscii"/>
          <w:lang w:val="fr-CA"/>
        </w:rPr>
        <w:t>.e</w:t>
      </w:r>
      <w:r w:rsidRPr="36C3353D" w:rsidR="006D6750">
        <w:rPr>
          <w:rFonts w:cs="Calibri" w:cstheme="minorAscii"/>
          <w:lang w:val="fr-CA"/>
        </w:rPr>
        <w:t xml:space="preserve"> sollicite des services;</w:t>
      </w:r>
    </w:p>
    <w:p w:rsidRPr="00690EF0" w:rsidR="006D6750" w:rsidP="006D6750" w:rsidRDefault="006D6750" w14:paraId="76015DDB" w14:textId="77777777">
      <w:pPr>
        <w:pStyle w:val="Paragraphedeliste"/>
        <w:spacing w:after="120" w:line="276" w:lineRule="auto"/>
        <w:ind w:left="1080"/>
        <w:jc w:val="both"/>
        <w:rPr>
          <w:rFonts w:cstheme="minorHAnsi"/>
          <w:lang w:val="fr-CA"/>
        </w:rPr>
      </w:pPr>
    </w:p>
    <w:p w:rsidRPr="00690EF0" w:rsidR="006D6750" w:rsidP="006D6750" w:rsidRDefault="00836BF9" w14:paraId="36FEED00" w14:textId="677097BD">
      <w:pPr>
        <w:pStyle w:val="Paragraphedeliste"/>
        <w:numPr>
          <w:ilvl w:val="0"/>
          <w:numId w:val="29"/>
        </w:numPr>
        <w:spacing w:after="120" w:line="276" w:lineRule="auto"/>
        <w:jc w:val="both"/>
        <w:rPr>
          <w:rFonts w:cstheme="minorHAnsi"/>
          <w:lang w:val="fr-CA"/>
        </w:rPr>
      </w:pPr>
      <w:proofErr w:type="gramStart"/>
      <w:r>
        <w:rPr>
          <w:rFonts w:cstheme="minorHAnsi"/>
          <w:lang w:val="fr-CA"/>
        </w:rPr>
        <w:t>d’i</w:t>
      </w:r>
      <w:r w:rsidRPr="00690EF0" w:rsidR="006D6750">
        <w:rPr>
          <w:rFonts w:cstheme="minorHAnsi"/>
          <w:lang w:val="fr-CA"/>
        </w:rPr>
        <w:t>nformer</w:t>
      </w:r>
      <w:proofErr w:type="gramEnd"/>
      <w:r w:rsidRPr="00690EF0" w:rsidR="006D6750">
        <w:rPr>
          <w:rFonts w:cstheme="minorHAnsi"/>
          <w:lang w:val="fr-CA"/>
        </w:rPr>
        <w:t xml:space="preserve"> l</w:t>
      </w:r>
      <w:r w:rsidRPr="00690EF0" w:rsidR="00D72288">
        <w:rPr>
          <w:rFonts w:cstheme="minorHAnsi"/>
          <w:lang w:val="fr-CA"/>
        </w:rPr>
        <w:t>’</w:t>
      </w:r>
      <w:proofErr w:type="spellStart"/>
      <w:r w:rsidRPr="00690EF0" w:rsidR="006D6750">
        <w:rPr>
          <w:rFonts w:cstheme="minorHAnsi"/>
          <w:lang w:val="fr-CA"/>
        </w:rPr>
        <w:t>avocat</w:t>
      </w:r>
      <w:r w:rsidR="00157314">
        <w:rPr>
          <w:rFonts w:cstheme="minorHAnsi"/>
          <w:lang w:val="fr-CA"/>
        </w:rPr>
        <w:t>.e</w:t>
      </w:r>
      <w:proofErr w:type="spellEnd"/>
      <w:r w:rsidRPr="00690EF0" w:rsidR="006D6750">
        <w:rPr>
          <w:rFonts w:cstheme="minorHAnsi"/>
          <w:lang w:val="fr-CA"/>
        </w:rPr>
        <w:t xml:space="preserve"> des aspects </w:t>
      </w:r>
      <w:r w:rsidR="0036616C">
        <w:rPr>
          <w:rFonts w:cstheme="minorHAnsi"/>
          <w:lang w:val="fr-CA"/>
        </w:rPr>
        <w:t>particuliers</w:t>
      </w:r>
      <w:r w:rsidRPr="00690EF0" w:rsidR="006D6750">
        <w:rPr>
          <w:rFonts w:cstheme="minorHAnsi"/>
          <w:lang w:val="fr-CA"/>
        </w:rPr>
        <w:t xml:space="preserve"> du dossier pour lesquels le</w:t>
      </w:r>
      <w:r w:rsidR="00157314">
        <w:rPr>
          <w:rFonts w:cstheme="minorHAnsi"/>
          <w:lang w:val="fr-CA"/>
        </w:rPr>
        <w:t xml:space="preserve"> ou la</w:t>
      </w:r>
      <w:r w:rsidRPr="00690EF0" w:rsidR="006D6750">
        <w:rPr>
          <w:rFonts w:cstheme="minorHAnsi"/>
          <w:lang w:val="fr-CA"/>
        </w:rPr>
        <w:t xml:space="preserve"> </w:t>
      </w:r>
      <w:proofErr w:type="spellStart"/>
      <w:r w:rsidRPr="00690EF0" w:rsidR="006D6750">
        <w:rPr>
          <w:rFonts w:cstheme="minorHAnsi"/>
          <w:lang w:val="fr-CA"/>
        </w:rPr>
        <w:t>client</w:t>
      </w:r>
      <w:r w:rsidR="00157314">
        <w:rPr>
          <w:rFonts w:cstheme="minorHAnsi"/>
          <w:lang w:val="fr-CA"/>
        </w:rPr>
        <w:t>.e</w:t>
      </w:r>
      <w:proofErr w:type="spellEnd"/>
      <w:r w:rsidRPr="00690EF0" w:rsidR="006D6750">
        <w:rPr>
          <w:rFonts w:cstheme="minorHAnsi"/>
          <w:lang w:val="fr-CA"/>
        </w:rPr>
        <w:t xml:space="preserve"> demande l</w:t>
      </w:r>
      <w:r w:rsidRPr="00690EF0" w:rsidR="00D72288">
        <w:rPr>
          <w:rFonts w:cstheme="minorHAnsi"/>
          <w:lang w:val="fr-CA"/>
        </w:rPr>
        <w:t>’</w:t>
      </w:r>
      <w:r w:rsidRPr="00690EF0" w:rsidR="006D6750">
        <w:rPr>
          <w:rFonts w:cstheme="minorHAnsi"/>
          <w:lang w:val="fr-CA"/>
        </w:rPr>
        <w:t>aide de l</w:t>
      </w:r>
      <w:r w:rsidRPr="00690EF0" w:rsidR="00D72288">
        <w:rPr>
          <w:rFonts w:cstheme="minorHAnsi"/>
          <w:lang w:val="fr-CA"/>
        </w:rPr>
        <w:t>’</w:t>
      </w:r>
      <w:proofErr w:type="spellStart"/>
      <w:r w:rsidRPr="00690EF0" w:rsidR="006D6750">
        <w:rPr>
          <w:rFonts w:cstheme="minorHAnsi"/>
          <w:lang w:val="fr-CA"/>
        </w:rPr>
        <w:t>avocat</w:t>
      </w:r>
      <w:r w:rsidR="00157314">
        <w:rPr>
          <w:rFonts w:cstheme="minorHAnsi"/>
          <w:lang w:val="fr-CA"/>
        </w:rPr>
        <w:t>.e</w:t>
      </w:r>
      <w:proofErr w:type="spellEnd"/>
      <w:r w:rsidRPr="00690EF0" w:rsidR="006D6750">
        <w:rPr>
          <w:rFonts w:cstheme="minorHAnsi"/>
          <w:lang w:val="fr-CA"/>
        </w:rPr>
        <w:t>;</w:t>
      </w:r>
    </w:p>
    <w:p w:rsidRPr="00690EF0" w:rsidR="006D6750" w:rsidP="006D6750" w:rsidRDefault="006D6750" w14:paraId="6CD6F1F0" w14:textId="77777777">
      <w:pPr>
        <w:pStyle w:val="Paragraphedeliste"/>
        <w:rPr>
          <w:rFonts w:cstheme="minorHAnsi"/>
          <w:lang w:val="fr-CA"/>
        </w:rPr>
      </w:pPr>
    </w:p>
    <w:p w:rsidRPr="00690EF0" w:rsidR="006D6750" w:rsidP="006D6750" w:rsidRDefault="00054097" w14:paraId="484564C1" w14:textId="191C2188">
      <w:pPr>
        <w:pStyle w:val="Paragraphedeliste"/>
        <w:numPr>
          <w:ilvl w:val="0"/>
          <w:numId w:val="29"/>
        </w:numPr>
        <w:spacing w:after="120" w:line="276" w:lineRule="auto"/>
        <w:jc w:val="both"/>
        <w:rPr>
          <w:rFonts w:cstheme="minorHAnsi"/>
          <w:lang w:val="fr-CA"/>
        </w:rPr>
      </w:pPr>
      <w:proofErr w:type="gramStart"/>
      <w:r>
        <w:rPr>
          <w:rFonts w:cstheme="minorHAnsi"/>
          <w:lang w:val="fr-CA"/>
        </w:rPr>
        <w:t>d’e</w:t>
      </w:r>
      <w:r w:rsidRPr="00690EF0" w:rsidR="006D6750">
        <w:rPr>
          <w:rFonts w:cstheme="minorHAnsi"/>
          <w:lang w:val="fr-CA"/>
        </w:rPr>
        <w:t>xaminer</w:t>
      </w:r>
      <w:proofErr w:type="gramEnd"/>
      <w:r w:rsidRPr="00690EF0" w:rsidR="006D6750">
        <w:rPr>
          <w:rFonts w:cstheme="minorHAnsi"/>
          <w:lang w:val="fr-CA"/>
        </w:rPr>
        <w:t xml:space="preserve"> et </w:t>
      </w:r>
      <w:r>
        <w:rPr>
          <w:rFonts w:cstheme="minorHAnsi"/>
          <w:lang w:val="fr-CA"/>
        </w:rPr>
        <w:t>d’</w:t>
      </w:r>
      <w:r w:rsidRPr="00690EF0" w:rsidR="006D6750">
        <w:rPr>
          <w:rFonts w:cstheme="minorHAnsi"/>
          <w:lang w:val="fr-CA"/>
        </w:rPr>
        <w:t>évaluer tous les renseignements fournis par l</w:t>
      </w:r>
      <w:r w:rsidRPr="00690EF0" w:rsidR="00D72288">
        <w:rPr>
          <w:rFonts w:cstheme="minorHAnsi"/>
          <w:lang w:val="fr-CA"/>
        </w:rPr>
        <w:t>’</w:t>
      </w:r>
      <w:proofErr w:type="spellStart"/>
      <w:r w:rsidRPr="00690EF0" w:rsidR="006D6750">
        <w:rPr>
          <w:rFonts w:cstheme="minorHAnsi"/>
          <w:lang w:val="fr-CA"/>
        </w:rPr>
        <w:t>avocat</w:t>
      </w:r>
      <w:r w:rsidR="00157314">
        <w:rPr>
          <w:rFonts w:cstheme="minorHAnsi"/>
          <w:lang w:val="fr-CA"/>
        </w:rPr>
        <w:t>.e</w:t>
      </w:r>
      <w:proofErr w:type="spellEnd"/>
      <w:r w:rsidRPr="00690EF0" w:rsidR="006D6750">
        <w:rPr>
          <w:rFonts w:cstheme="minorHAnsi"/>
          <w:lang w:val="fr-CA"/>
        </w:rPr>
        <w:t>;</w:t>
      </w:r>
    </w:p>
    <w:p w:rsidRPr="00690EF0" w:rsidR="006D6750" w:rsidP="006D6750" w:rsidRDefault="006D6750" w14:paraId="29371A41" w14:textId="77777777">
      <w:pPr>
        <w:pStyle w:val="Paragraphedeliste"/>
        <w:rPr>
          <w:rFonts w:cstheme="minorHAnsi"/>
          <w:lang w:val="fr-CA"/>
        </w:rPr>
      </w:pPr>
    </w:p>
    <w:p w:rsidRPr="00690EF0" w:rsidR="006D6750" w:rsidP="36C3353D" w:rsidRDefault="00BC5653" w14:paraId="592EE2D7" w14:textId="26289CF7">
      <w:pPr>
        <w:pStyle w:val="Paragraphedeliste"/>
        <w:numPr>
          <w:ilvl w:val="0"/>
          <w:numId w:val="29"/>
        </w:numPr>
        <w:spacing w:after="120" w:line="276" w:lineRule="auto"/>
        <w:jc w:val="both"/>
        <w:rPr>
          <w:rFonts w:cs="Calibri" w:cstheme="minorAscii"/>
          <w:lang w:val="fr-CA"/>
        </w:rPr>
      </w:pPr>
      <w:r w:rsidRPr="36C3353D" w:rsidR="00BC5653">
        <w:rPr>
          <w:rFonts w:cs="Calibri" w:cstheme="minorAscii"/>
          <w:lang w:val="fr-CA"/>
        </w:rPr>
        <w:t>de</w:t>
      </w:r>
      <w:r w:rsidRPr="36C3353D" w:rsidR="00BC5653">
        <w:rPr>
          <w:rFonts w:cs="Calibri" w:cstheme="minorAscii"/>
          <w:lang w:val="fr-CA"/>
        </w:rPr>
        <w:t xml:space="preserve"> </w:t>
      </w:r>
      <w:r w:rsidRPr="36C3353D" w:rsidR="003300B4">
        <w:rPr>
          <w:rFonts w:cs="Calibri" w:cstheme="minorAscii"/>
          <w:lang w:val="fr-CA"/>
        </w:rPr>
        <w:t>faire part de ses préoccupations à</w:t>
      </w:r>
      <w:r w:rsidRPr="36C3353D" w:rsidR="006D6750">
        <w:rPr>
          <w:rFonts w:cs="Calibri" w:cstheme="minorAscii"/>
          <w:lang w:val="fr-CA"/>
        </w:rPr>
        <w:t xml:space="preserve"> </w:t>
      </w:r>
      <w:r w:rsidRPr="36C3353D" w:rsidR="00B87090">
        <w:rPr>
          <w:rFonts w:cs="Calibri" w:cstheme="minorAscii"/>
          <w:lang w:val="fr-CA"/>
        </w:rPr>
        <w:t>l’</w:t>
      </w:r>
      <w:r w:rsidRPr="36C3353D" w:rsidR="00B87090">
        <w:rPr>
          <w:rFonts w:cs="Calibri" w:cstheme="minorAscii"/>
          <w:lang w:val="fr-CA"/>
        </w:rPr>
        <w:t>avocat.e</w:t>
      </w:r>
      <w:r w:rsidRPr="36C3353D" w:rsidR="006D6750">
        <w:rPr>
          <w:rFonts w:cs="Calibri" w:cstheme="minorAscii"/>
          <w:lang w:val="fr-CA"/>
        </w:rPr>
        <w:t xml:space="preserve"> et </w:t>
      </w:r>
      <w:r w:rsidRPr="36C3353D" w:rsidR="003300B4">
        <w:rPr>
          <w:rFonts w:cs="Calibri" w:cstheme="minorAscii"/>
          <w:lang w:val="fr-CA"/>
        </w:rPr>
        <w:t xml:space="preserve">à </w:t>
      </w:r>
      <w:r w:rsidRPr="36C3353D" w:rsidR="16D18E72">
        <w:rPr>
          <w:rFonts w:cs="Calibri" w:cstheme="minorAscii"/>
          <w:highlight w:val="yellow"/>
          <w:lang w:val="fr-CA"/>
        </w:rPr>
        <w:t>________________</w:t>
      </w:r>
      <w:r w:rsidRPr="36C3353D" w:rsidR="16D18E72">
        <w:rPr>
          <w:rFonts w:cs="Calibri" w:cstheme="minorAscii"/>
          <w:lang w:val="fr-CA"/>
        </w:rPr>
        <w:t xml:space="preserve"> (nom du fournisseur de services)</w:t>
      </w:r>
      <w:r w:rsidRPr="36C3353D" w:rsidR="00BC5653">
        <w:rPr>
          <w:rFonts w:cs="Calibri" w:cstheme="minorAscii"/>
          <w:lang w:val="fr-CA"/>
        </w:rPr>
        <w:t xml:space="preserve"> et de leur fournir</w:t>
      </w:r>
      <w:r w:rsidRPr="36C3353D" w:rsidR="006D6750">
        <w:rPr>
          <w:rFonts w:cs="Calibri" w:cstheme="minorAscii"/>
          <w:lang w:val="fr-CA"/>
        </w:rPr>
        <w:t xml:space="preserve"> tout renseignement pertinent </w:t>
      </w:r>
      <w:r w:rsidRPr="36C3353D" w:rsidR="008F1DF2">
        <w:rPr>
          <w:rFonts w:cs="Calibri" w:cstheme="minorAscii"/>
          <w:lang w:val="fr-CA"/>
        </w:rPr>
        <w:t xml:space="preserve">au regard </w:t>
      </w:r>
      <w:r w:rsidRPr="36C3353D" w:rsidR="006D6750">
        <w:rPr>
          <w:rFonts w:cs="Calibri" w:cstheme="minorAscii"/>
          <w:lang w:val="fr-CA"/>
        </w:rPr>
        <w:t>du d</w:t>
      </w:r>
      <w:r w:rsidRPr="36C3353D" w:rsidR="006D6750">
        <w:rPr>
          <w:rFonts w:cs="Calibri" w:cstheme="minorAscii"/>
          <w:lang w:val="fr-CA"/>
        </w:rPr>
        <w:t>o</w:t>
      </w:r>
      <w:r w:rsidRPr="36C3353D" w:rsidR="006D6750">
        <w:rPr>
          <w:rFonts w:cs="Calibri" w:cstheme="minorAscii"/>
          <w:lang w:val="fr-CA"/>
        </w:rPr>
        <w:t>ssi</w:t>
      </w:r>
      <w:r w:rsidRPr="36C3353D" w:rsidR="006D6750">
        <w:rPr>
          <w:rFonts w:cs="Calibri" w:cstheme="minorAscii"/>
          <w:lang w:val="fr-CA"/>
        </w:rPr>
        <w:t>er d</w:t>
      </w:r>
      <w:r w:rsidRPr="36C3353D" w:rsidR="006D6750">
        <w:rPr>
          <w:rFonts w:cs="Calibri" w:cstheme="minorAscii"/>
          <w:lang w:val="fr-CA"/>
        </w:rPr>
        <w:t>u</w:t>
      </w:r>
      <w:r w:rsidRPr="36C3353D" w:rsidR="006D6750">
        <w:rPr>
          <w:rFonts w:cs="Calibri" w:cstheme="minorAscii"/>
          <w:lang w:val="fr-CA"/>
        </w:rPr>
        <w:t xml:space="preserve"> </w:t>
      </w:r>
      <w:r w:rsidRPr="36C3353D" w:rsidR="00B87090">
        <w:rPr>
          <w:rFonts w:cs="Calibri" w:cstheme="minorAscii"/>
          <w:lang w:val="fr-CA"/>
        </w:rPr>
        <w:t>ou</w:t>
      </w:r>
      <w:r w:rsidRPr="36C3353D" w:rsidR="00B87090">
        <w:rPr>
          <w:rFonts w:cs="Calibri" w:cstheme="minorAscii"/>
          <w:lang w:val="fr-CA"/>
        </w:rPr>
        <w:t xml:space="preserve"> de la </w:t>
      </w:r>
      <w:r w:rsidRPr="36C3353D" w:rsidR="006D6750">
        <w:rPr>
          <w:rFonts w:cs="Calibri" w:cstheme="minorAscii"/>
          <w:lang w:val="fr-CA"/>
        </w:rPr>
        <w:t>client</w:t>
      </w:r>
      <w:r w:rsidRPr="36C3353D" w:rsidR="00B87090">
        <w:rPr>
          <w:rFonts w:cs="Calibri" w:cstheme="minorAscii"/>
          <w:lang w:val="fr-CA"/>
        </w:rPr>
        <w:t>.e</w:t>
      </w:r>
      <w:r w:rsidRPr="36C3353D" w:rsidR="006D6750">
        <w:rPr>
          <w:rFonts w:cs="Calibri" w:cstheme="minorAscii"/>
          <w:lang w:val="fr-CA"/>
        </w:rPr>
        <w:t>;</w:t>
      </w:r>
    </w:p>
    <w:p w:rsidRPr="00690EF0" w:rsidR="006D6750" w:rsidP="006D6750" w:rsidRDefault="006D6750" w14:paraId="1CDC4A22" w14:textId="77777777">
      <w:pPr>
        <w:pStyle w:val="Paragraphedeliste"/>
        <w:spacing w:after="120" w:line="276" w:lineRule="auto"/>
        <w:ind w:left="1080"/>
        <w:jc w:val="both"/>
        <w:rPr>
          <w:rFonts w:cstheme="minorHAnsi"/>
          <w:lang w:val="fr-CA"/>
        </w:rPr>
      </w:pPr>
    </w:p>
    <w:p w:rsidRPr="00690EF0" w:rsidR="006D6750" w:rsidP="006D6750" w:rsidRDefault="008F1DF2" w14:paraId="76C14232" w14:textId="51C75014">
      <w:pPr>
        <w:pStyle w:val="Paragraphedeliste"/>
        <w:numPr>
          <w:ilvl w:val="0"/>
          <w:numId w:val="29"/>
        </w:numPr>
        <w:spacing w:after="120" w:line="276" w:lineRule="auto"/>
        <w:jc w:val="both"/>
        <w:rPr>
          <w:rFonts w:cstheme="minorHAnsi"/>
          <w:lang w:val="fr-CA"/>
        </w:rPr>
      </w:pPr>
      <w:proofErr w:type="gramStart"/>
      <w:r>
        <w:rPr>
          <w:rFonts w:cstheme="minorHAnsi"/>
          <w:lang w:val="fr-CA"/>
        </w:rPr>
        <w:t>de</w:t>
      </w:r>
      <w:proofErr w:type="gramEnd"/>
      <w:r>
        <w:rPr>
          <w:rFonts w:cstheme="minorHAnsi"/>
          <w:lang w:val="fr-CA"/>
        </w:rPr>
        <w:t xml:space="preserve"> f</w:t>
      </w:r>
      <w:r w:rsidRPr="00690EF0" w:rsidR="006D6750">
        <w:rPr>
          <w:rFonts w:cstheme="minorHAnsi"/>
          <w:lang w:val="fr-CA"/>
        </w:rPr>
        <w:t xml:space="preserve">ournir à </w:t>
      </w:r>
      <w:r w:rsidR="00B87090">
        <w:rPr>
          <w:rFonts w:cstheme="minorHAnsi"/>
          <w:lang w:val="fr-CA"/>
        </w:rPr>
        <w:t>l’</w:t>
      </w:r>
      <w:proofErr w:type="spellStart"/>
      <w:r w:rsidR="00B87090">
        <w:rPr>
          <w:rFonts w:cstheme="minorHAnsi"/>
          <w:lang w:val="fr-CA"/>
        </w:rPr>
        <w:t>avocat.e</w:t>
      </w:r>
      <w:proofErr w:type="spellEnd"/>
      <w:r w:rsidRPr="00690EF0" w:rsidR="006D6750">
        <w:rPr>
          <w:rFonts w:cstheme="minorHAnsi"/>
          <w:lang w:val="fr-CA"/>
        </w:rPr>
        <w:t xml:space="preserve"> des copies de toute la correspondance destinée au </w:t>
      </w:r>
      <w:r w:rsidR="00B87090">
        <w:rPr>
          <w:rFonts w:cstheme="minorHAnsi"/>
          <w:lang w:val="fr-CA"/>
        </w:rPr>
        <w:t xml:space="preserve">ou à la </w:t>
      </w:r>
      <w:proofErr w:type="spellStart"/>
      <w:r w:rsidRPr="00690EF0" w:rsidR="006D6750">
        <w:rPr>
          <w:rFonts w:cstheme="minorHAnsi"/>
          <w:lang w:val="fr-CA"/>
        </w:rPr>
        <w:t>client</w:t>
      </w:r>
      <w:r w:rsidR="00B87090">
        <w:rPr>
          <w:rFonts w:cstheme="minorHAnsi"/>
          <w:lang w:val="fr-CA"/>
        </w:rPr>
        <w:t>.e</w:t>
      </w:r>
      <w:proofErr w:type="spellEnd"/>
      <w:r w:rsidRPr="00690EF0" w:rsidR="006D6750">
        <w:rPr>
          <w:rFonts w:cstheme="minorHAnsi"/>
          <w:lang w:val="fr-CA"/>
        </w:rPr>
        <w:t xml:space="preserve"> ou émanant de lui</w:t>
      </w:r>
      <w:r w:rsidR="00B87090">
        <w:rPr>
          <w:rFonts w:cstheme="minorHAnsi"/>
          <w:lang w:val="fr-CA"/>
        </w:rPr>
        <w:t xml:space="preserve"> ou d’elle</w:t>
      </w:r>
      <w:r w:rsidR="007F5E94">
        <w:rPr>
          <w:rFonts w:cstheme="minorHAnsi"/>
          <w:lang w:val="fr-CA"/>
        </w:rPr>
        <w:t xml:space="preserve"> qui se rapporte</w:t>
      </w:r>
      <w:r w:rsidRPr="00690EF0" w:rsidR="006D6750">
        <w:rPr>
          <w:rFonts w:cstheme="minorHAnsi"/>
          <w:lang w:val="fr-CA"/>
        </w:rPr>
        <w:t xml:space="preserve"> au dossier;</w:t>
      </w:r>
    </w:p>
    <w:p w:rsidRPr="00690EF0" w:rsidR="006D6750" w:rsidP="006D6750" w:rsidRDefault="006D6750" w14:paraId="16495C19" w14:textId="77777777">
      <w:pPr>
        <w:pStyle w:val="Paragraphedeliste"/>
        <w:spacing w:after="120" w:line="276" w:lineRule="auto"/>
        <w:ind w:left="1080"/>
        <w:jc w:val="both"/>
        <w:rPr>
          <w:rFonts w:cstheme="minorHAnsi"/>
          <w:lang w:val="fr-CA"/>
        </w:rPr>
      </w:pPr>
    </w:p>
    <w:p w:rsidRPr="00690EF0" w:rsidR="006D6750" w:rsidP="006D6750" w:rsidRDefault="007F5E94" w14:paraId="3CE37CDD" w14:textId="0D529874">
      <w:pPr>
        <w:pStyle w:val="Paragraphedeliste"/>
        <w:numPr>
          <w:ilvl w:val="0"/>
          <w:numId w:val="29"/>
        </w:numPr>
        <w:spacing w:after="120"/>
        <w:jc w:val="both"/>
        <w:rPr>
          <w:rFonts w:cstheme="minorHAnsi"/>
          <w:lang w:val="fr-CA"/>
        </w:rPr>
      </w:pPr>
      <w:proofErr w:type="gramStart"/>
      <w:r>
        <w:rPr>
          <w:rFonts w:cstheme="minorHAnsi"/>
          <w:lang w:val="fr-CA"/>
        </w:rPr>
        <w:t>d’i</w:t>
      </w:r>
      <w:r w:rsidRPr="00690EF0" w:rsidR="006D6750">
        <w:rPr>
          <w:rFonts w:cstheme="minorHAnsi"/>
          <w:lang w:val="fr-CA"/>
        </w:rPr>
        <w:t>nformer</w:t>
      </w:r>
      <w:proofErr w:type="gramEnd"/>
      <w:r w:rsidRPr="00690EF0" w:rsidR="006D6750">
        <w:rPr>
          <w:rFonts w:cstheme="minorHAnsi"/>
          <w:lang w:val="fr-CA"/>
        </w:rPr>
        <w:t xml:space="preserve"> </w:t>
      </w:r>
      <w:r w:rsidR="00B87090">
        <w:rPr>
          <w:rFonts w:cstheme="minorHAnsi"/>
          <w:lang w:val="fr-CA"/>
        </w:rPr>
        <w:t>l’</w:t>
      </w:r>
      <w:proofErr w:type="spellStart"/>
      <w:r w:rsidR="00B87090">
        <w:rPr>
          <w:rFonts w:cstheme="minorHAnsi"/>
          <w:lang w:val="fr-CA"/>
        </w:rPr>
        <w:t>avocat.e</w:t>
      </w:r>
      <w:proofErr w:type="spellEnd"/>
      <w:r w:rsidRPr="00690EF0" w:rsidR="006D6750">
        <w:rPr>
          <w:rFonts w:cstheme="minorHAnsi"/>
          <w:lang w:val="fr-CA"/>
        </w:rPr>
        <w:t xml:space="preserve"> de toute négociation, conférence, audience,</w:t>
      </w:r>
      <w:r w:rsidR="006D0AA3">
        <w:rPr>
          <w:rFonts w:cstheme="minorHAnsi"/>
          <w:lang w:val="fr-CA"/>
        </w:rPr>
        <w:t xml:space="preserve"> </w:t>
      </w:r>
      <w:r w:rsidR="00BF6AA6">
        <w:rPr>
          <w:rFonts w:cstheme="minorHAnsi"/>
          <w:lang w:val="fr-CA"/>
        </w:rPr>
        <w:t xml:space="preserve">ou </w:t>
      </w:r>
      <w:r w:rsidRPr="00690EF0" w:rsidR="006D6750">
        <w:rPr>
          <w:rFonts w:cstheme="minorHAnsi"/>
          <w:lang w:val="fr-CA"/>
        </w:rPr>
        <w:t>échéance contractuelle ou imposée par le tribunal</w:t>
      </w:r>
      <w:r w:rsidR="006D0AA3">
        <w:rPr>
          <w:rFonts w:cstheme="minorHAnsi"/>
          <w:lang w:val="fr-CA"/>
        </w:rPr>
        <w:t>,</w:t>
      </w:r>
      <w:r w:rsidRPr="00690EF0" w:rsidR="006D6750">
        <w:rPr>
          <w:rFonts w:cstheme="minorHAnsi"/>
          <w:lang w:val="fr-CA"/>
        </w:rPr>
        <w:t xml:space="preserve"> ou de tout litige en cours; </w:t>
      </w:r>
    </w:p>
    <w:p w:rsidRPr="00690EF0" w:rsidR="006D6750" w:rsidP="006D6750" w:rsidRDefault="006D6750" w14:paraId="022E14E0" w14:textId="77777777">
      <w:pPr>
        <w:pStyle w:val="Paragraphedeliste"/>
        <w:spacing w:after="120"/>
        <w:ind w:left="1080"/>
        <w:jc w:val="both"/>
        <w:rPr>
          <w:rFonts w:cstheme="minorHAnsi"/>
          <w:lang w:val="fr-CA"/>
        </w:rPr>
      </w:pPr>
    </w:p>
    <w:p w:rsidRPr="00690EF0" w:rsidR="006D6750" w:rsidP="006D6750" w:rsidRDefault="00BD316F" w14:paraId="4F8336E2" w14:textId="44A333AC">
      <w:pPr>
        <w:pStyle w:val="Paragraphedeliste"/>
        <w:numPr>
          <w:ilvl w:val="0"/>
          <w:numId w:val="29"/>
        </w:numPr>
        <w:spacing w:after="120"/>
        <w:jc w:val="both"/>
        <w:rPr>
          <w:rFonts w:cstheme="minorHAnsi"/>
          <w:lang w:val="fr-CA"/>
        </w:rPr>
      </w:pPr>
      <w:proofErr w:type="gramStart"/>
      <w:r>
        <w:rPr>
          <w:rFonts w:cstheme="minorHAnsi"/>
          <w:lang w:val="fr-CA"/>
        </w:rPr>
        <w:t>de</w:t>
      </w:r>
      <w:proofErr w:type="gramEnd"/>
      <w:r>
        <w:rPr>
          <w:rFonts w:cstheme="minorHAnsi"/>
          <w:lang w:val="fr-CA"/>
        </w:rPr>
        <w:t xml:space="preserve"> c</w:t>
      </w:r>
      <w:r w:rsidRPr="00690EF0" w:rsidR="006D6750">
        <w:rPr>
          <w:rFonts w:cstheme="minorHAnsi"/>
          <w:lang w:val="fr-CA"/>
        </w:rPr>
        <w:t xml:space="preserve">onserver tous les documents </w:t>
      </w:r>
      <w:r>
        <w:rPr>
          <w:rFonts w:cstheme="minorHAnsi"/>
          <w:lang w:val="fr-CA"/>
        </w:rPr>
        <w:t>se rapportant</w:t>
      </w:r>
      <w:r w:rsidRPr="00690EF0" w:rsidR="006D6750">
        <w:rPr>
          <w:rFonts w:cstheme="minorHAnsi"/>
          <w:lang w:val="fr-CA"/>
        </w:rPr>
        <w:t xml:space="preserve"> </w:t>
      </w:r>
      <w:r w:rsidR="00DF398D">
        <w:rPr>
          <w:rFonts w:cstheme="minorHAnsi"/>
          <w:lang w:val="fr-CA"/>
        </w:rPr>
        <w:t>à l’affaire</w:t>
      </w:r>
      <w:r w:rsidRPr="00690EF0" w:rsidR="006D6750">
        <w:rPr>
          <w:rFonts w:cstheme="minorHAnsi"/>
          <w:lang w:val="fr-CA"/>
        </w:rPr>
        <w:t xml:space="preserve"> dans un dossier que </w:t>
      </w:r>
      <w:r w:rsidR="00B87090">
        <w:rPr>
          <w:rFonts w:cstheme="minorHAnsi"/>
          <w:lang w:val="fr-CA"/>
        </w:rPr>
        <w:t>l’</w:t>
      </w:r>
      <w:proofErr w:type="spellStart"/>
      <w:r w:rsidR="00B87090">
        <w:rPr>
          <w:rFonts w:cstheme="minorHAnsi"/>
          <w:lang w:val="fr-CA"/>
        </w:rPr>
        <w:t>avocat.e</w:t>
      </w:r>
      <w:proofErr w:type="spellEnd"/>
      <w:r w:rsidRPr="00690EF0" w:rsidR="006D6750">
        <w:rPr>
          <w:rFonts w:cstheme="minorHAnsi"/>
          <w:lang w:val="fr-CA"/>
        </w:rPr>
        <w:t xml:space="preserve"> pourra consulter;</w:t>
      </w:r>
    </w:p>
    <w:p w:rsidRPr="00690EF0" w:rsidR="006D6750" w:rsidP="006D6750" w:rsidRDefault="006D6750" w14:paraId="577F0AC8" w14:textId="77777777">
      <w:pPr>
        <w:pStyle w:val="Paragraphedeliste"/>
        <w:spacing w:after="120" w:line="276" w:lineRule="auto"/>
        <w:ind w:left="1080"/>
        <w:jc w:val="both"/>
        <w:rPr>
          <w:rFonts w:cstheme="minorHAnsi"/>
          <w:lang w:val="fr-CA"/>
        </w:rPr>
      </w:pPr>
    </w:p>
    <w:p w:rsidRPr="00690EF0" w:rsidR="006D6750" w:rsidP="006D6750" w:rsidRDefault="00DF398D" w14:paraId="64252C14" w14:textId="0F435216">
      <w:pPr>
        <w:pStyle w:val="Paragraphedeliste"/>
        <w:numPr>
          <w:ilvl w:val="0"/>
          <w:numId w:val="29"/>
        </w:numPr>
        <w:spacing w:after="120" w:line="276" w:lineRule="auto"/>
        <w:jc w:val="both"/>
        <w:rPr>
          <w:rFonts w:cstheme="minorHAnsi"/>
          <w:lang w:val="fr-CA"/>
        </w:rPr>
      </w:pPr>
      <w:proofErr w:type="gramStart"/>
      <w:r>
        <w:rPr>
          <w:rFonts w:cstheme="minorHAnsi"/>
          <w:lang w:val="fr-CA"/>
        </w:rPr>
        <w:t>de</w:t>
      </w:r>
      <w:proofErr w:type="gramEnd"/>
      <w:r>
        <w:rPr>
          <w:rFonts w:cstheme="minorHAnsi"/>
          <w:lang w:val="fr-CA"/>
        </w:rPr>
        <w:t xml:space="preserve"> s</w:t>
      </w:r>
      <w:r w:rsidRPr="00690EF0" w:rsidR="006D6750">
        <w:rPr>
          <w:rFonts w:cstheme="minorHAnsi"/>
          <w:lang w:val="fr-CA"/>
        </w:rPr>
        <w:t>igner tous les documents, accords</w:t>
      </w:r>
      <w:r w:rsidR="006A415A">
        <w:rPr>
          <w:rFonts w:cstheme="minorHAnsi"/>
          <w:lang w:val="fr-CA"/>
        </w:rPr>
        <w:t>,</w:t>
      </w:r>
      <w:r w:rsidRPr="00690EF0" w:rsidR="006D6750">
        <w:rPr>
          <w:rFonts w:cstheme="minorHAnsi"/>
          <w:lang w:val="fr-CA"/>
        </w:rPr>
        <w:t xml:space="preserve"> ou d</w:t>
      </w:r>
      <w:r w:rsidR="002E7C76">
        <w:rPr>
          <w:rFonts w:cstheme="minorHAnsi"/>
          <w:lang w:val="fr-CA"/>
        </w:rPr>
        <w:t>ocuments déposés auprès du tribunal</w:t>
      </w:r>
      <w:r w:rsidR="006A415A">
        <w:rPr>
          <w:rFonts w:cstheme="minorHAnsi"/>
          <w:lang w:val="fr-CA"/>
        </w:rPr>
        <w:t xml:space="preserve"> qui sont</w:t>
      </w:r>
      <w:r w:rsidRPr="00690EF0" w:rsidR="006D6750">
        <w:rPr>
          <w:rFonts w:cstheme="minorHAnsi"/>
          <w:lang w:val="fr-CA"/>
        </w:rPr>
        <w:t xml:space="preserve"> pertinents </w:t>
      </w:r>
      <w:r w:rsidR="006A415A">
        <w:rPr>
          <w:rFonts w:cstheme="minorHAnsi"/>
          <w:lang w:val="fr-CA"/>
        </w:rPr>
        <w:t>aux fins d</w:t>
      </w:r>
      <w:r w:rsidRPr="00690EF0" w:rsidR="006D6750">
        <w:rPr>
          <w:rFonts w:cstheme="minorHAnsi"/>
          <w:lang w:val="fr-CA"/>
        </w:rPr>
        <w:t>u dossier;</w:t>
      </w:r>
    </w:p>
    <w:p w:rsidRPr="00690EF0" w:rsidR="006D6750" w:rsidP="006D6750" w:rsidRDefault="006D6750" w14:paraId="0355AB71" w14:textId="77777777">
      <w:pPr>
        <w:pStyle w:val="Paragraphedeliste"/>
        <w:spacing w:after="120" w:line="276" w:lineRule="auto"/>
        <w:ind w:left="1080"/>
        <w:jc w:val="both"/>
        <w:rPr>
          <w:rFonts w:cstheme="minorHAnsi"/>
          <w:lang w:val="fr-CA"/>
        </w:rPr>
      </w:pPr>
    </w:p>
    <w:p w:rsidRPr="00690EF0" w:rsidR="006D6750" w:rsidP="006D6750" w:rsidRDefault="006A415A" w14:paraId="12DAB3A0" w14:textId="1A95A157">
      <w:pPr>
        <w:pStyle w:val="Paragraphedeliste"/>
        <w:numPr>
          <w:ilvl w:val="0"/>
          <w:numId w:val="29"/>
        </w:numPr>
        <w:spacing w:after="120" w:line="276" w:lineRule="auto"/>
        <w:jc w:val="both"/>
        <w:rPr>
          <w:rFonts w:cstheme="minorHAnsi"/>
          <w:lang w:val="fr-CA"/>
        </w:rPr>
      </w:pPr>
      <w:proofErr w:type="gramStart"/>
      <w:r>
        <w:rPr>
          <w:rFonts w:cstheme="minorHAnsi"/>
          <w:lang w:val="fr-CA"/>
        </w:rPr>
        <w:t>d’i</w:t>
      </w:r>
      <w:r w:rsidRPr="00690EF0" w:rsidR="006D6750">
        <w:rPr>
          <w:rFonts w:cstheme="minorHAnsi"/>
          <w:lang w:val="fr-CA"/>
        </w:rPr>
        <w:t>nformer</w:t>
      </w:r>
      <w:proofErr w:type="gramEnd"/>
      <w:r w:rsidRPr="00690EF0" w:rsidR="006D6750">
        <w:rPr>
          <w:rFonts w:cstheme="minorHAnsi"/>
          <w:lang w:val="fr-CA"/>
        </w:rPr>
        <w:t xml:space="preserve"> immédiatement </w:t>
      </w:r>
      <w:r w:rsidR="00B87090">
        <w:rPr>
          <w:rFonts w:cstheme="minorHAnsi"/>
          <w:lang w:val="fr-CA"/>
        </w:rPr>
        <w:t>l’</w:t>
      </w:r>
      <w:proofErr w:type="spellStart"/>
      <w:r w:rsidR="00B87090">
        <w:rPr>
          <w:rFonts w:cstheme="minorHAnsi"/>
          <w:lang w:val="fr-CA"/>
        </w:rPr>
        <w:t>avocat.e</w:t>
      </w:r>
      <w:proofErr w:type="spellEnd"/>
      <w:r w:rsidRPr="00690EF0" w:rsidR="006D6750">
        <w:rPr>
          <w:rFonts w:cstheme="minorHAnsi"/>
          <w:lang w:val="fr-CA"/>
        </w:rPr>
        <w:t xml:space="preserve"> de tout changement d</w:t>
      </w:r>
      <w:r w:rsidRPr="00690EF0" w:rsidR="00D72288">
        <w:rPr>
          <w:rFonts w:cstheme="minorHAnsi"/>
          <w:lang w:val="fr-CA"/>
        </w:rPr>
        <w:t>’</w:t>
      </w:r>
      <w:r w:rsidRPr="00690EF0" w:rsidR="006D6750">
        <w:rPr>
          <w:rFonts w:cstheme="minorHAnsi"/>
          <w:lang w:val="fr-CA"/>
        </w:rPr>
        <w:t>adresse professionnelle ou personnelle, d</w:t>
      </w:r>
      <w:r w:rsidRPr="00690EF0" w:rsidR="00D72288">
        <w:rPr>
          <w:rFonts w:cstheme="minorHAnsi"/>
          <w:lang w:val="fr-CA"/>
        </w:rPr>
        <w:t>’</w:t>
      </w:r>
      <w:r w:rsidRPr="00690EF0" w:rsidR="006D6750">
        <w:rPr>
          <w:rFonts w:cstheme="minorHAnsi"/>
          <w:lang w:val="fr-CA"/>
        </w:rPr>
        <w:t xml:space="preserve">adresse électronique ou de numéro de téléphone </w:t>
      </w:r>
      <w:r w:rsidR="00CD1D63">
        <w:rPr>
          <w:rFonts w:cstheme="minorHAnsi"/>
          <w:lang w:val="fr-CA"/>
        </w:rPr>
        <w:t xml:space="preserve">du ou de la </w:t>
      </w:r>
      <w:proofErr w:type="spellStart"/>
      <w:r w:rsidR="00CD1D63">
        <w:rPr>
          <w:rFonts w:cstheme="minorHAnsi"/>
          <w:lang w:val="fr-CA"/>
        </w:rPr>
        <w:t>client.e</w:t>
      </w:r>
      <w:proofErr w:type="spellEnd"/>
      <w:r w:rsidRPr="00690EF0" w:rsidR="006D6750">
        <w:rPr>
          <w:rFonts w:cstheme="minorHAnsi"/>
          <w:lang w:val="fr-CA"/>
        </w:rPr>
        <w:t>;</w:t>
      </w:r>
    </w:p>
    <w:p w:rsidRPr="00690EF0" w:rsidR="006D6750" w:rsidP="006D6750" w:rsidRDefault="006D6750" w14:paraId="3B6B7223" w14:textId="77777777">
      <w:pPr>
        <w:pStyle w:val="Paragraphedeliste"/>
        <w:spacing w:after="120" w:line="276" w:lineRule="auto"/>
        <w:ind w:left="1080"/>
        <w:jc w:val="both"/>
        <w:rPr>
          <w:rFonts w:cstheme="minorHAnsi"/>
          <w:lang w:val="fr-CA"/>
        </w:rPr>
      </w:pPr>
    </w:p>
    <w:p w:rsidRPr="00690EF0" w:rsidR="00E32976" w:rsidP="006D6750" w:rsidRDefault="00866E17" w14:paraId="5CECECFA" w14:textId="33FB4EE3">
      <w:pPr>
        <w:pStyle w:val="Paragraphedeliste"/>
        <w:numPr>
          <w:ilvl w:val="0"/>
          <w:numId w:val="29"/>
        </w:numPr>
        <w:spacing w:after="120" w:line="276" w:lineRule="auto"/>
        <w:contextualSpacing w:val="0"/>
        <w:jc w:val="both"/>
        <w:rPr>
          <w:rFonts w:cstheme="minorHAnsi"/>
          <w:lang w:val="fr-CA"/>
        </w:rPr>
      </w:pPr>
      <w:proofErr w:type="gramStart"/>
      <w:r>
        <w:rPr>
          <w:rFonts w:cstheme="minorHAnsi"/>
          <w:lang w:val="fr-CA"/>
        </w:rPr>
        <w:t>d’i</w:t>
      </w:r>
      <w:r w:rsidRPr="00690EF0" w:rsidR="006D6750">
        <w:rPr>
          <w:rFonts w:cstheme="minorHAnsi"/>
          <w:lang w:val="fr-CA"/>
        </w:rPr>
        <w:t>nformer</w:t>
      </w:r>
      <w:proofErr w:type="gramEnd"/>
      <w:r w:rsidRPr="00690EF0" w:rsidR="006D6750">
        <w:rPr>
          <w:rFonts w:cstheme="minorHAnsi"/>
          <w:lang w:val="fr-CA"/>
        </w:rPr>
        <w:t xml:space="preserve"> immédiatement </w:t>
      </w:r>
      <w:r w:rsidR="00B87090">
        <w:rPr>
          <w:rFonts w:cstheme="minorHAnsi"/>
          <w:lang w:val="fr-CA"/>
        </w:rPr>
        <w:t>l’</w:t>
      </w:r>
      <w:proofErr w:type="spellStart"/>
      <w:r w:rsidR="00B87090">
        <w:rPr>
          <w:rFonts w:cstheme="minorHAnsi"/>
          <w:lang w:val="fr-CA"/>
        </w:rPr>
        <w:t>avocat.e</w:t>
      </w:r>
      <w:proofErr w:type="spellEnd"/>
      <w:r w:rsidRPr="00690EF0" w:rsidR="006D6750">
        <w:rPr>
          <w:rFonts w:cstheme="minorHAnsi"/>
          <w:lang w:val="fr-CA"/>
        </w:rPr>
        <w:t xml:space="preserve"> lorsqu</w:t>
      </w:r>
      <w:r w:rsidR="00763E07">
        <w:rPr>
          <w:rFonts w:cstheme="minorHAnsi"/>
          <w:lang w:val="fr-CA"/>
        </w:rPr>
        <w:t>’il</w:t>
      </w:r>
      <w:r w:rsidRPr="00690EF0" w:rsidR="006D6750">
        <w:rPr>
          <w:rFonts w:cstheme="minorHAnsi"/>
          <w:lang w:val="fr-CA"/>
        </w:rPr>
        <w:t xml:space="preserve"> </w:t>
      </w:r>
      <w:r w:rsidR="00B87090">
        <w:rPr>
          <w:rFonts w:cstheme="minorHAnsi"/>
          <w:lang w:val="fr-CA"/>
        </w:rPr>
        <w:t xml:space="preserve">ou elle </w:t>
      </w:r>
      <w:r w:rsidRPr="00690EF0" w:rsidR="006D6750">
        <w:rPr>
          <w:rFonts w:cstheme="minorHAnsi"/>
          <w:lang w:val="fr-CA"/>
        </w:rPr>
        <w:t xml:space="preserve">reçoit de nouveaux actes de procédure, </w:t>
      </w:r>
      <w:r w:rsidR="00CE01D2">
        <w:rPr>
          <w:rFonts w:cstheme="minorHAnsi"/>
          <w:lang w:val="fr-CA"/>
        </w:rPr>
        <w:t>motion</w:t>
      </w:r>
      <w:r w:rsidRPr="00690EF0" w:rsidR="006D6750">
        <w:rPr>
          <w:rFonts w:cstheme="minorHAnsi"/>
          <w:lang w:val="fr-CA"/>
        </w:rPr>
        <w:t>s, lettres ou autres documents de l</w:t>
      </w:r>
      <w:r w:rsidRPr="00690EF0" w:rsidR="00D72288">
        <w:rPr>
          <w:rFonts w:cstheme="minorHAnsi"/>
          <w:lang w:val="fr-CA"/>
        </w:rPr>
        <w:t>’</w:t>
      </w:r>
      <w:r w:rsidRPr="00690EF0" w:rsidR="006D6750">
        <w:rPr>
          <w:rFonts w:cstheme="minorHAnsi"/>
          <w:lang w:val="fr-CA"/>
        </w:rPr>
        <w:t xml:space="preserve">autre partie, de </w:t>
      </w:r>
      <w:r w:rsidR="00B87090">
        <w:rPr>
          <w:rFonts w:cstheme="minorHAnsi"/>
          <w:lang w:val="fr-CA"/>
        </w:rPr>
        <w:t>l’</w:t>
      </w:r>
      <w:proofErr w:type="spellStart"/>
      <w:r w:rsidR="00B87090">
        <w:rPr>
          <w:rFonts w:cstheme="minorHAnsi"/>
          <w:lang w:val="fr-CA"/>
        </w:rPr>
        <w:t>avocat.e</w:t>
      </w:r>
      <w:proofErr w:type="spellEnd"/>
      <w:r w:rsidRPr="00690EF0" w:rsidR="006D6750">
        <w:rPr>
          <w:rFonts w:cstheme="minorHAnsi"/>
          <w:lang w:val="fr-CA"/>
        </w:rPr>
        <w:t xml:space="preserve"> de l</w:t>
      </w:r>
      <w:r w:rsidRPr="00690EF0" w:rsidR="00D72288">
        <w:rPr>
          <w:rFonts w:cstheme="minorHAnsi"/>
          <w:lang w:val="fr-CA"/>
        </w:rPr>
        <w:t>’</w:t>
      </w:r>
      <w:r w:rsidRPr="00690EF0" w:rsidR="006D6750">
        <w:rPr>
          <w:rFonts w:cstheme="minorHAnsi"/>
          <w:lang w:val="fr-CA"/>
        </w:rPr>
        <w:t>autre partie, d</w:t>
      </w:r>
      <w:r w:rsidRPr="00690EF0" w:rsidR="00D72288">
        <w:rPr>
          <w:rFonts w:cstheme="minorHAnsi"/>
          <w:lang w:val="fr-CA"/>
        </w:rPr>
        <w:t>’</w:t>
      </w:r>
      <w:r w:rsidRPr="00690EF0" w:rsidR="006D6750">
        <w:rPr>
          <w:rFonts w:cstheme="minorHAnsi"/>
          <w:lang w:val="fr-CA"/>
        </w:rPr>
        <w:t>un</w:t>
      </w:r>
      <w:r w:rsidR="00B87090">
        <w:rPr>
          <w:rFonts w:cstheme="minorHAnsi"/>
          <w:lang w:val="fr-CA"/>
        </w:rPr>
        <w:t xml:space="preserve"> ou d’une</w:t>
      </w:r>
      <w:r w:rsidRPr="00690EF0" w:rsidR="006D6750">
        <w:rPr>
          <w:rFonts w:cstheme="minorHAnsi"/>
          <w:lang w:val="fr-CA"/>
        </w:rPr>
        <w:t xml:space="preserve"> </w:t>
      </w:r>
      <w:proofErr w:type="spellStart"/>
      <w:r w:rsidRPr="00690EF0" w:rsidR="006D6750">
        <w:rPr>
          <w:rFonts w:cstheme="minorHAnsi"/>
          <w:lang w:val="fr-CA"/>
        </w:rPr>
        <w:t>expert</w:t>
      </w:r>
      <w:r w:rsidR="00B87090">
        <w:rPr>
          <w:rFonts w:cstheme="minorHAnsi"/>
          <w:lang w:val="fr-CA"/>
        </w:rPr>
        <w:t>.e</w:t>
      </w:r>
      <w:proofErr w:type="spellEnd"/>
      <w:r w:rsidRPr="00690EF0" w:rsidR="006D6750">
        <w:rPr>
          <w:rFonts w:cstheme="minorHAnsi"/>
          <w:lang w:val="fr-CA"/>
        </w:rPr>
        <w:t>, d</w:t>
      </w:r>
      <w:r w:rsidRPr="00690EF0" w:rsidR="00D72288">
        <w:rPr>
          <w:rFonts w:cstheme="minorHAnsi"/>
          <w:lang w:val="fr-CA"/>
        </w:rPr>
        <w:t>’</w:t>
      </w:r>
      <w:r w:rsidRPr="00690EF0" w:rsidR="006D6750">
        <w:rPr>
          <w:rFonts w:cstheme="minorHAnsi"/>
          <w:lang w:val="fr-CA"/>
        </w:rPr>
        <w:t>un</w:t>
      </w:r>
      <w:r w:rsidR="00B87090">
        <w:rPr>
          <w:rFonts w:cstheme="minorHAnsi"/>
          <w:lang w:val="fr-CA"/>
        </w:rPr>
        <w:t xml:space="preserve"> ou d’une</w:t>
      </w:r>
      <w:r w:rsidRPr="00690EF0" w:rsidR="006D6750">
        <w:rPr>
          <w:rFonts w:cstheme="minorHAnsi"/>
          <w:lang w:val="fr-CA"/>
        </w:rPr>
        <w:t xml:space="preserve"> évaluateur</w:t>
      </w:r>
      <w:r w:rsidR="00B87090">
        <w:rPr>
          <w:rFonts w:cstheme="minorHAnsi"/>
          <w:lang w:val="fr-CA"/>
        </w:rPr>
        <w:t>(</w:t>
      </w:r>
      <w:proofErr w:type="spellStart"/>
      <w:r w:rsidR="00B87090">
        <w:rPr>
          <w:rFonts w:cstheme="minorHAnsi"/>
          <w:lang w:val="fr-CA"/>
        </w:rPr>
        <w:t>rice</w:t>
      </w:r>
      <w:proofErr w:type="spellEnd"/>
      <w:r w:rsidR="00B87090">
        <w:rPr>
          <w:rFonts w:cstheme="minorHAnsi"/>
          <w:lang w:val="fr-CA"/>
        </w:rPr>
        <w:t>)</w:t>
      </w:r>
      <w:r w:rsidRPr="00690EF0" w:rsidR="006D6750">
        <w:rPr>
          <w:rFonts w:cstheme="minorHAnsi"/>
          <w:lang w:val="fr-CA"/>
        </w:rPr>
        <w:t xml:space="preserve"> ou d</w:t>
      </w:r>
      <w:r w:rsidRPr="00690EF0" w:rsidR="00D72288">
        <w:rPr>
          <w:rFonts w:cstheme="minorHAnsi"/>
          <w:lang w:val="fr-CA"/>
        </w:rPr>
        <w:t>’</w:t>
      </w:r>
      <w:r w:rsidRPr="00690EF0" w:rsidR="006D6750">
        <w:rPr>
          <w:rFonts w:cstheme="minorHAnsi"/>
          <w:lang w:val="fr-CA"/>
        </w:rPr>
        <w:t>un</w:t>
      </w:r>
      <w:r w:rsidR="00B87090">
        <w:rPr>
          <w:rFonts w:cstheme="minorHAnsi"/>
          <w:lang w:val="fr-CA"/>
        </w:rPr>
        <w:t xml:space="preserve"> ou d’une</w:t>
      </w:r>
      <w:r w:rsidRPr="00690EF0" w:rsidR="006D6750">
        <w:rPr>
          <w:rFonts w:cstheme="minorHAnsi"/>
          <w:lang w:val="fr-CA"/>
        </w:rPr>
        <w:t xml:space="preserve"> évaluateur</w:t>
      </w:r>
      <w:r w:rsidR="00B87090">
        <w:rPr>
          <w:rFonts w:cstheme="minorHAnsi"/>
          <w:lang w:val="fr-CA"/>
        </w:rPr>
        <w:t>(</w:t>
      </w:r>
      <w:proofErr w:type="spellStart"/>
      <w:r w:rsidR="00B87090">
        <w:rPr>
          <w:rFonts w:cstheme="minorHAnsi"/>
          <w:lang w:val="fr-CA"/>
        </w:rPr>
        <w:t>rice</w:t>
      </w:r>
      <w:proofErr w:type="spellEnd"/>
      <w:r w:rsidR="00B87090">
        <w:rPr>
          <w:rFonts w:cstheme="minorHAnsi"/>
          <w:lang w:val="fr-CA"/>
        </w:rPr>
        <w:t>)</w:t>
      </w:r>
      <w:r w:rsidRPr="00690EF0" w:rsidR="006D6750">
        <w:rPr>
          <w:rFonts w:cstheme="minorHAnsi"/>
          <w:lang w:val="fr-CA"/>
        </w:rPr>
        <w:t xml:space="preserve"> </w:t>
      </w:r>
      <w:proofErr w:type="spellStart"/>
      <w:r w:rsidRPr="00690EF0" w:rsidR="006D6750">
        <w:rPr>
          <w:rFonts w:cstheme="minorHAnsi"/>
          <w:lang w:val="fr-CA"/>
        </w:rPr>
        <w:t>engagé</w:t>
      </w:r>
      <w:r w:rsidR="00B87090">
        <w:rPr>
          <w:rFonts w:cstheme="minorHAnsi"/>
          <w:lang w:val="fr-CA"/>
        </w:rPr>
        <w:t>.e</w:t>
      </w:r>
      <w:proofErr w:type="spellEnd"/>
      <w:r w:rsidRPr="00690EF0" w:rsidR="006D6750">
        <w:rPr>
          <w:rFonts w:cstheme="minorHAnsi"/>
          <w:lang w:val="fr-CA"/>
        </w:rPr>
        <w:t xml:space="preserve"> par l</w:t>
      </w:r>
      <w:r w:rsidRPr="00690EF0" w:rsidR="00D72288">
        <w:rPr>
          <w:rFonts w:cstheme="minorHAnsi"/>
          <w:lang w:val="fr-CA"/>
        </w:rPr>
        <w:t>’</w:t>
      </w:r>
      <w:r w:rsidRPr="00690EF0" w:rsidR="006D6750">
        <w:rPr>
          <w:rFonts w:cstheme="minorHAnsi"/>
          <w:lang w:val="fr-CA"/>
        </w:rPr>
        <w:t>une ou l</w:t>
      </w:r>
      <w:r w:rsidRPr="00690EF0" w:rsidR="00D72288">
        <w:rPr>
          <w:rFonts w:cstheme="minorHAnsi"/>
          <w:lang w:val="fr-CA"/>
        </w:rPr>
        <w:t>’</w:t>
      </w:r>
      <w:r w:rsidRPr="00690EF0" w:rsidR="006D6750">
        <w:rPr>
          <w:rFonts w:cstheme="minorHAnsi"/>
          <w:lang w:val="fr-CA"/>
        </w:rPr>
        <w:t xml:space="preserve">autre partie ou nommé par le tribunal, ou tout autre document du tribunal, et fournir à </w:t>
      </w:r>
      <w:r w:rsidR="00B87090">
        <w:rPr>
          <w:rFonts w:cstheme="minorHAnsi"/>
          <w:lang w:val="fr-CA"/>
        </w:rPr>
        <w:t>l’</w:t>
      </w:r>
      <w:proofErr w:type="spellStart"/>
      <w:r w:rsidR="00B87090">
        <w:rPr>
          <w:rFonts w:cstheme="minorHAnsi"/>
          <w:lang w:val="fr-CA"/>
        </w:rPr>
        <w:t>avocat.e</w:t>
      </w:r>
      <w:proofErr w:type="spellEnd"/>
      <w:r w:rsidRPr="00690EF0" w:rsidR="006D6750">
        <w:rPr>
          <w:rFonts w:cstheme="minorHAnsi"/>
          <w:lang w:val="fr-CA"/>
        </w:rPr>
        <w:t xml:space="preserve"> une copie du document reçu, ainsi que la date à laquelle il a été reçu par le </w:t>
      </w:r>
      <w:r w:rsidR="00B87090">
        <w:rPr>
          <w:rFonts w:cstheme="minorHAnsi"/>
          <w:lang w:val="fr-CA"/>
        </w:rPr>
        <w:t xml:space="preserve">ou la </w:t>
      </w:r>
      <w:proofErr w:type="spellStart"/>
      <w:r w:rsidRPr="00690EF0" w:rsidR="006D6750">
        <w:rPr>
          <w:rFonts w:cstheme="minorHAnsi"/>
          <w:lang w:val="fr-CA"/>
        </w:rPr>
        <w:t>client</w:t>
      </w:r>
      <w:r w:rsidR="00B87090">
        <w:rPr>
          <w:rFonts w:cstheme="minorHAnsi"/>
          <w:lang w:val="fr-CA"/>
        </w:rPr>
        <w:t>.e</w:t>
      </w:r>
      <w:proofErr w:type="spellEnd"/>
      <w:r w:rsidRPr="00690EF0" w:rsidR="00E32976">
        <w:rPr>
          <w:rFonts w:cstheme="minorHAnsi"/>
          <w:lang w:val="fr-CA"/>
        </w:rPr>
        <w:t>.</w:t>
      </w:r>
    </w:p>
    <w:p w:rsidRPr="00690EF0" w:rsidR="00E32976" w:rsidP="00C6423F" w:rsidRDefault="00E32976" w14:paraId="7270EBE5" w14:textId="317A3809">
      <w:pPr>
        <w:tabs>
          <w:tab w:val="left" w:pos="7200"/>
        </w:tabs>
        <w:spacing w:after="240" w:line="276" w:lineRule="auto"/>
        <w:jc w:val="both"/>
        <w:rPr>
          <w:rFonts w:cstheme="minorHAnsi"/>
          <w:bCs/>
          <w:color w:val="000000"/>
          <w:sz w:val="22"/>
          <w:szCs w:val="22"/>
          <w:lang w:val="fr-CA"/>
        </w:rPr>
      </w:pPr>
    </w:p>
    <w:p w:rsidRPr="00690EF0" w:rsidR="006E113D" w:rsidP="00C6423F" w:rsidRDefault="00983450" w14:paraId="648E5AFA" w14:textId="0C856DAC">
      <w:pPr>
        <w:tabs>
          <w:tab w:val="left" w:pos="7200"/>
        </w:tabs>
        <w:spacing w:after="240" w:line="276" w:lineRule="auto"/>
        <w:jc w:val="both"/>
        <w:rPr>
          <w:rFonts w:cstheme="minorHAnsi"/>
          <w:b/>
          <w:color w:val="000000"/>
          <w:sz w:val="22"/>
          <w:szCs w:val="22"/>
          <w:lang w:val="fr-CA"/>
        </w:rPr>
      </w:pPr>
      <w:r w:rsidRPr="00690EF0">
        <w:rPr>
          <w:rFonts w:cstheme="minorHAnsi"/>
          <w:b/>
          <w:color w:val="000000"/>
          <w:sz w:val="22"/>
          <w:szCs w:val="22"/>
          <w:lang w:val="fr-CA"/>
        </w:rPr>
        <w:t>PORTÉE DES SERVICES OFFERTS</w:t>
      </w:r>
    </w:p>
    <w:p w:rsidRPr="00690EF0" w:rsidR="006842D4" w:rsidP="00C6423F" w:rsidRDefault="00983450" w14:paraId="7D5DBAA7" w14:textId="0CFBC79E">
      <w:pPr>
        <w:tabs>
          <w:tab w:val="left" w:pos="7200"/>
        </w:tabs>
        <w:spacing w:after="240" w:line="276" w:lineRule="auto"/>
        <w:jc w:val="both"/>
        <w:rPr>
          <w:rFonts w:cstheme="minorHAnsi"/>
          <w:b/>
          <w:color w:val="000000"/>
          <w:sz w:val="22"/>
          <w:szCs w:val="22"/>
          <w:lang w:val="fr-CA"/>
        </w:rPr>
      </w:pPr>
      <w:r w:rsidRPr="00690EF0">
        <w:rPr>
          <w:rFonts w:cstheme="minorHAnsi"/>
          <w:b/>
          <w:color w:val="000000"/>
          <w:sz w:val="22"/>
          <w:szCs w:val="22"/>
          <w:lang w:val="fr-CA"/>
        </w:rPr>
        <w:t xml:space="preserve">Choisir uniquement les services </w:t>
      </w:r>
      <w:r w:rsidRPr="00690EF0" w:rsidR="00563485">
        <w:rPr>
          <w:rFonts w:cstheme="minorHAnsi"/>
          <w:b/>
          <w:color w:val="000000"/>
          <w:sz w:val="22"/>
          <w:szCs w:val="22"/>
          <w:lang w:val="fr-CA"/>
        </w:rPr>
        <w:t>retenus</w:t>
      </w:r>
      <w:r w:rsidRPr="00690EF0" w:rsidR="006842D4">
        <w:rPr>
          <w:rFonts w:cstheme="minorHAnsi"/>
          <w:b/>
          <w:color w:val="000000"/>
          <w:sz w:val="22"/>
          <w:szCs w:val="22"/>
          <w:lang w:val="fr-CA"/>
        </w:rPr>
        <w:t>.</w:t>
      </w:r>
    </w:p>
    <w:tbl>
      <w:tblPr>
        <w:tblStyle w:val="Grilledutableau"/>
        <w:tblW w:w="0" w:type="auto"/>
        <w:tblLook w:val="04A0" w:firstRow="1" w:lastRow="0" w:firstColumn="1" w:lastColumn="0" w:noHBand="0" w:noVBand="1"/>
      </w:tblPr>
      <w:tblGrid>
        <w:gridCol w:w="2386"/>
        <w:gridCol w:w="1861"/>
        <w:gridCol w:w="568"/>
        <w:gridCol w:w="2834"/>
        <w:gridCol w:w="1701"/>
      </w:tblGrid>
      <w:tr w:rsidRPr="00690EF0" w:rsidR="006842D4" w:rsidTr="00E55F49" w14:paraId="2F2D37D8" w14:textId="77777777">
        <w:tc>
          <w:tcPr>
            <w:tcW w:w="9350" w:type="dxa"/>
            <w:gridSpan w:val="5"/>
          </w:tcPr>
          <w:p w:rsidRPr="00690EF0" w:rsidR="006842D4" w:rsidP="006842D4" w:rsidRDefault="00983450" w14:paraId="59E48773" w14:textId="2A7E0CD2">
            <w:pPr>
              <w:tabs>
                <w:tab w:val="left" w:pos="7200"/>
              </w:tabs>
              <w:spacing w:after="240" w:line="276" w:lineRule="auto"/>
              <w:jc w:val="center"/>
              <w:rPr>
                <w:rFonts w:cstheme="minorHAnsi"/>
                <w:b/>
                <w:color w:val="000000"/>
                <w:lang w:val="fr-CA"/>
              </w:rPr>
            </w:pPr>
            <w:r w:rsidRPr="00690EF0">
              <w:rPr>
                <w:rFonts w:cstheme="minorHAnsi"/>
                <w:b/>
                <w:color w:val="000000"/>
                <w:lang w:val="fr-CA"/>
              </w:rPr>
              <w:t>Avis et stratégie</w:t>
            </w:r>
          </w:p>
        </w:tc>
      </w:tr>
      <w:tr w:rsidRPr="00690EF0" w:rsidR="006E113D" w:rsidTr="006E113D" w14:paraId="27DCC270" w14:textId="67458AE4">
        <w:tc>
          <w:tcPr>
            <w:tcW w:w="2386" w:type="dxa"/>
          </w:tcPr>
          <w:p w:rsidRPr="00690EF0" w:rsidR="006E113D" w:rsidP="006E113D" w:rsidRDefault="006E113D" w14:paraId="66D4864B" w14:textId="77777777">
            <w:pPr>
              <w:tabs>
                <w:tab w:val="left" w:pos="7200"/>
              </w:tabs>
              <w:spacing w:after="240" w:line="276" w:lineRule="auto"/>
              <w:rPr>
                <w:rFonts w:cstheme="minorHAnsi"/>
                <w:lang w:val="fr-CA"/>
              </w:rPr>
            </w:pPr>
          </w:p>
        </w:tc>
        <w:tc>
          <w:tcPr>
            <w:tcW w:w="1861" w:type="dxa"/>
          </w:tcPr>
          <w:p w:rsidRPr="00690EF0" w:rsidR="006E113D" w:rsidP="006E113D" w:rsidRDefault="006E113D" w14:paraId="0230DEB7" w14:textId="2F39BF96">
            <w:pPr>
              <w:tabs>
                <w:tab w:val="left" w:pos="7200"/>
              </w:tabs>
              <w:spacing w:after="240" w:line="276" w:lineRule="auto"/>
              <w:jc w:val="both"/>
              <w:rPr>
                <w:rFonts w:cstheme="minorHAnsi"/>
                <w:bCs/>
                <w:color w:val="000000"/>
                <w:sz w:val="22"/>
                <w:szCs w:val="22"/>
                <w:lang w:val="fr-CA"/>
              </w:rPr>
            </w:pPr>
            <w:r w:rsidRPr="00690EF0">
              <w:rPr>
                <w:rFonts w:cstheme="minorHAnsi"/>
                <w:bCs/>
                <w:color w:val="000000"/>
                <w:sz w:val="22"/>
                <w:szCs w:val="22"/>
                <w:lang w:val="fr-CA"/>
              </w:rPr>
              <w:t>Ind</w:t>
            </w:r>
            <w:r w:rsidRPr="00690EF0" w:rsidR="00500722">
              <w:rPr>
                <w:rFonts w:cstheme="minorHAnsi"/>
                <w:bCs/>
                <w:color w:val="000000"/>
                <w:sz w:val="22"/>
                <w:szCs w:val="22"/>
                <w:lang w:val="fr-CA"/>
              </w:rPr>
              <w:t>iquer</w:t>
            </w:r>
            <w:r w:rsidRPr="00690EF0">
              <w:rPr>
                <w:rFonts w:cstheme="minorHAnsi"/>
                <w:bCs/>
                <w:color w:val="000000"/>
                <w:sz w:val="22"/>
                <w:szCs w:val="22"/>
                <w:lang w:val="fr-CA"/>
              </w:rPr>
              <w:t xml:space="preserve"> </w:t>
            </w:r>
            <w:r w:rsidRPr="00690EF0" w:rsidR="00500722">
              <w:rPr>
                <w:rFonts w:cstheme="minorHAnsi"/>
                <w:bCs/>
                <w:color w:val="000000"/>
                <w:sz w:val="22"/>
                <w:szCs w:val="22"/>
                <w:lang w:val="fr-CA"/>
              </w:rPr>
              <w:t>oui</w:t>
            </w:r>
            <w:r w:rsidRPr="00690EF0">
              <w:rPr>
                <w:rFonts w:cstheme="minorHAnsi"/>
                <w:bCs/>
                <w:color w:val="000000"/>
                <w:sz w:val="22"/>
                <w:szCs w:val="22"/>
                <w:lang w:val="fr-CA"/>
              </w:rPr>
              <w:t>/n</w:t>
            </w:r>
            <w:r w:rsidRPr="00690EF0" w:rsidR="00500722">
              <w:rPr>
                <w:rFonts w:cstheme="minorHAnsi"/>
                <w:bCs/>
                <w:color w:val="000000"/>
                <w:sz w:val="22"/>
                <w:szCs w:val="22"/>
                <w:lang w:val="fr-CA"/>
              </w:rPr>
              <w:t>on</w:t>
            </w:r>
          </w:p>
        </w:tc>
        <w:tc>
          <w:tcPr>
            <w:tcW w:w="568" w:type="dxa"/>
          </w:tcPr>
          <w:p w:rsidRPr="00690EF0" w:rsidR="006E113D" w:rsidP="006E113D" w:rsidRDefault="006E113D" w14:paraId="123B5C1F"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6E113D" w:rsidP="006E113D" w:rsidRDefault="006E113D" w14:paraId="71EE2C82" w14:textId="46C0653D">
            <w:pPr>
              <w:tabs>
                <w:tab w:val="left" w:pos="7200"/>
              </w:tabs>
              <w:spacing w:after="240" w:line="276" w:lineRule="auto"/>
              <w:jc w:val="both"/>
              <w:rPr>
                <w:rFonts w:cstheme="minorHAnsi"/>
                <w:bCs/>
                <w:color w:val="000000"/>
                <w:sz w:val="22"/>
                <w:szCs w:val="22"/>
                <w:lang w:val="fr-CA"/>
              </w:rPr>
            </w:pPr>
          </w:p>
        </w:tc>
        <w:tc>
          <w:tcPr>
            <w:tcW w:w="1701" w:type="dxa"/>
          </w:tcPr>
          <w:p w:rsidRPr="00690EF0" w:rsidR="006E113D" w:rsidP="006E113D" w:rsidRDefault="006E113D" w14:paraId="592E75B4" w14:textId="004423B3">
            <w:pPr>
              <w:tabs>
                <w:tab w:val="left" w:pos="7200"/>
              </w:tabs>
              <w:spacing w:after="240" w:line="276" w:lineRule="auto"/>
              <w:jc w:val="both"/>
              <w:rPr>
                <w:rFonts w:cstheme="minorHAnsi"/>
                <w:bCs/>
                <w:color w:val="000000"/>
                <w:sz w:val="22"/>
                <w:szCs w:val="22"/>
                <w:lang w:val="fr-CA"/>
              </w:rPr>
            </w:pPr>
            <w:r w:rsidRPr="00690EF0">
              <w:rPr>
                <w:rFonts w:cstheme="minorHAnsi"/>
                <w:bCs/>
                <w:color w:val="000000"/>
                <w:sz w:val="22"/>
                <w:szCs w:val="22"/>
                <w:lang w:val="fr-CA"/>
              </w:rPr>
              <w:t>Indi</w:t>
            </w:r>
            <w:r w:rsidRPr="00690EF0" w:rsidR="00500722">
              <w:rPr>
                <w:rFonts w:cstheme="minorHAnsi"/>
                <w:bCs/>
                <w:color w:val="000000"/>
                <w:sz w:val="22"/>
                <w:szCs w:val="22"/>
                <w:lang w:val="fr-CA"/>
              </w:rPr>
              <w:t>quer</w:t>
            </w:r>
            <w:r w:rsidRPr="00690EF0">
              <w:rPr>
                <w:rFonts w:cstheme="minorHAnsi"/>
                <w:bCs/>
                <w:color w:val="000000"/>
                <w:sz w:val="22"/>
                <w:szCs w:val="22"/>
                <w:lang w:val="fr-CA"/>
              </w:rPr>
              <w:t xml:space="preserve"> </w:t>
            </w:r>
            <w:r w:rsidRPr="00690EF0" w:rsidR="00500722">
              <w:rPr>
                <w:rFonts w:cstheme="minorHAnsi"/>
                <w:bCs/>
                <w:color w:val="000000"/>
                <w:sz w:val="22"/>
                <w:szCs w:val="22"/>
                <w:lang w:val="fr-CA"/>
              </w:rPr>
              <w:t>oui</w:t>
            </w:r>
            <w:r w:rsidRPr="00690EF0">
              <w:rPr>
                <w:rFonts w:cstheme="minorHAnsi"/>
                <w:bCs/>
                <w:color w:val="000000"/>
                <w:sz w:val="22"/>
                <w:szCs w:val="22"/>
                <w:lang w:val="fr-CA"/>
              </w:rPr>
              <w:t>/no</w:t>
            </w:r>
            <w:r w:rsidRPr="00690EF0" w:rsidR="00500722">
              <w:rPr>
                <w:rFonts w:cstheme="minorHAnsi"/>
                <w:bCs/>
                <w:color w:val="000000"/>
                <w:sz w:val="22"/>
                <w:szCs w:val="22"/>
                <w:lang w:val="fr-CA"/>
              </w:rPr>
              <w:t>n</w:t>
            </w:r>
          </w:p>
        </w:tc>
      </w:tr>
      <w:tr w:rsidRPr="00442EE6" w:rsidR="0097119E" w:rsidTr="006E113D" w14:paraId="28B1BD42" w14:textId="2D324C16">
        <w:tc>
          <w:tcPr>
            <w:tcW w:w="2386" w:type="dxa"/>
          </w:tcPr>
          <w:p w:rsidRPr="00690EF0" w:rsidR="0097119E" w:rsidP="0097119E" w:rsidRDefault="00D50377" w14:paraId="63976C74" w14:textId="34134584">
            <w:pPr>
              <w:tabs>
                <w:tab w:val="left" w:pos="7200"/>
              </w:tabs>
              <w:spacing w:after="240" w:line="276" w:lineRule="auto"/>
              <w:rPr>
                <w:rFonts w:cstheme="minorHAnsi"/>
                <w:bCs/>
                <w:color w:val="000000"/>
                <w:lang w:val="fr-CA"/>
              </w:rPr>
            </w:pPr>
            <w:r w:rsidRPr="00690EF0">
              <w:rPr>
                <w:rFonts w:cstheme="minorHAnsi"/>
                <w:lang w:val="fr-CA"/>
              </w:rPr>
              <w:t>Conseils de procédure</w:t>
            </w:r>
            <w:r w:rsidRPr="00690EF0" w:rsidR="0097119E">
              <w:rPr>
                <w:rFonts w:cstheme="minorHAnsi"/>
                <w:lang w:val="fr-CA"/>
              </w:rPr>
              <w:t xml:space="preserve"> </w:t>
            </w:r>
          </w:p>
        </w:tc>
        <w:tc>
          <w:tcPr>
            <w:tcW w:w="1861" w:type="dxa"/>
          </w:tcPr>
          <w:p w:rsidRPr="00690EF0" w:rsidR="0097119E" w:rsidP="0097119E" w:rsidRDefault="0097119E" w14:paraId="43288E62" w14:textId="77777777">
            <w:pPr>
              <w:tabs>
                <w:tab w:val="left" w:pos="7200"/>
              </w:tabs>
              <w:spacing w:after="240" w:line="276" w:lineRule="auto"/>
              <w:jc w:val="both"/>
              <w:rPr>
                <w:rFonts w:cstheme="minorHAnsi"/>
                <w:bCs/>
                <w:color w:val="000000"/>
                <w:sz w:val="22"/>
                <w:szCs w:val="22"/>
                <w:lang w:val="fr-CA"/>
              </w:rPr>
            </w:pPr>
          </w:p>
        </w:tc>
        <w:tc>
          <w:tcPr>
            <w:tcW w:w="568" w:type="dxa"/>
          </w:tcPr>
          <w:p w:rsidRPr="00690EF0" w:rsidR="0097119E" w:rsidP="0097119E" w:rsidRDefault="0097119E" w14:paraId="55E10D27"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97119E" w:rsidP="0097119E" w:rsidRDefault="00D50377" w14:paraId="7D9DB804" w14:textId="3F84A16D">
            <w:pPr>
              <w:tabs>
                <w:tab w:val="left" w:pos="7200"/>
              </w:tabs>
              <w:spacing w:after="240" w:line="276" w:lineRule="auto"/>
              <w:rPr>
                <w:rFonts w:cstheme="minorHAnsi"/>
                <w:bCs/>
                <w:color w:val="000000"/>
                <w:sz w:val="22"/>
                <w:szCs w:val="22"/>
                <w:lang w:val="fr-CA"/>
              </w:rPr>
            </w:pPr>
            <w:r w:rsidRPr="00690EF0">
              <w:rPr>
                <w:rFonts w:cstheme="minorHAnsi"/>
                <w:lang w:val="fr-CA"/>
              </w:rPr>
              <w:t>Conseils sur le droit et la stratégie liés à une médiation, une négociation ou un litige en cours</w:t>
            </w:r>
          </w:p>
        </w:tc>
        <w:tc>
          <w:tcPr>
            <w:tcW w:w="1701" w:type="dxa"/>
          </w:tcPr>
          <w:p w:rsidRPr="00690EF0" w:rsidR="0097119E" w:rsidP="0097119E" w:rsidRDefault="0097119E" w14:paraId="26A961FF" w14:textId="77777777">
            <w:pPr>
              <w:tabs>
                <w:tab w:val="left" w:pos="7200"/>
              </w:tabs>
              <w:spacing w:after="240" w:line="276" w:lineRule="auto"/>
              <w:jc w:val="both"/>
              <w:rPr>
                <w:rFonts w:cstheme="minorHAnsi"/>
                <w:bCs/>
                <w:color w:val="000000"/>
                <w:sz w:val="22"/>
                <w:szCs w:val="22"/>
                <w:lang w:val="fr-CA"/>
              </w:rPr>
            </w:pPr>
          </w:p>
        </w:tc>
      </w:tr>
      <w:tr w:rsidRPr="00442EE6" w:rsidR="0097119E" w:rsidTr="006E113D" w14:paraId="335D4984" w14:textId="30FF0D49">
        <w:tc>
          <w:tcPr>
            <w:tcW w:w="2386" w:type="dxa"/>
          </w:tcPr>
          <w:p w:rsidRPr="00690EF0" w:rsidR="0097119E" w:rsidP="0097119E" w:rsidRDefault="00D50377" w14:paraId="61A24CBA" w14:textId="55E4AE32">
            <w:pPr>
              <w:tabs>
                <w:tab w:val="left" w:pos="7200"/>
              </w:tabs>
              <w:spacing w:after="240" w:line="276" w:lineRule="auto"/>
              <w:rPr>
                <w:rFonts w:cstheme="minorHAnsi"/>
                <w:lang w:val="fr-CA"/>
              </w:rPr>
            </w:pPr>
            <w:r w:rsidRPr="00690EF0">
              <w:rPr>
                <w:rFonts w:cstheme="minorHAnsi"/>
                <w:lang w:val="fr-CA"/>
              </w:rPr>
              <w:t>Conseils sur les droits et obligations de fond</w:t>
            </w:r>
          </w:p>
        </w:tc>
        <w:tc>
          <w:tcPr>
            <w:tcW w:w="1861" w:type="dxa"/>
          </w:tcPr>
          <w:p w:rsidRPr="00690EF0" w:rsidR="0097119E" w:rsidP="0097119E" w:rsidRDefault="0097119E" w14:paraId="2A66587C" w14:textId="77777777">
            <w:pPr>
              <w:tabs>
                <w:tab w:val="left" w:pos="7200"/>
              </w:tabs>
              <w:spacing w:after="240" w:line="276" w:lineRule="auto"/>
              <w:jc w:val="both"/>
              <w:rPr>
                <w:rFonts w:cstheme="minorHAnsi"/>
                <w:bCs/>
                <w:color w:val="000000"/>
                <w:sz w:val="22"/>
                <w:szCs w:val="22"/>
                <w:lang w:val="fr-CA"/>
              </w:rPr>
            </w:pPr>
          </w:p>
        </w:tc>
        <w:tc>
          <w:tcPr>
            <w:tcW w:w="568" w:type="dxa"/>
          </w:tcPr>
          <w:p w:rsidRPr="00690EF0" w:rsidR="0097119E" w:rsidP="0097119E" w:rsidRDefault="0097119E" w14:paraId="106D7213"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97119E" w:rsidP="0097119E" w:rsidRDefault="00D50377" w14:paraId="43AD7D24" w14:textId="5C93433D">
            <w:pPr>
              <w:tabs>
                <w:tab w:val="left" w:pos="7200"/>
              </w:tabs>
              <w:spacing w:after="240" w:line="276" w:lineRule="auto"/>
              <w:rPr>
                <w:rFonts w:cstheme="minorHAnsi"/>
                <w:bCs/>
                <w:color w:val="000000"/>
                <w:sz w:val="22"/>
                <w:szCs w:val="22"/>
                <w:lang w:val="fr-CA"/>
              </w:rPr>
            </w:pPr>
            <w:r w:rsidRPr="00690EF0">
              <w:rPr>
                <w:rFonts w:cstheme="minorHAnsi"/>
                <w:lang w:val="fr-CA"/>
              </w:rPr>
              <w:t>Formulation d</w:t>
            </w:r>
            <w:r w:rsidRPr="00690EF0" w:rsidR="00D72288">
              <w:rPr>
                <w:rFonts w:cstheme="minorHAnsi"/>
                <w:lang w:val="fr-CA"/>
              </w:rPr>
              <w:t>’</w:t>
            </w:r>
            <w:r w:rsidRPr="00690EF0">
              <w:rPr>
                <w:rFonts w:cstheme="minorHAnsi"/>
                <w:lang w:val="fr-CA"/>
              </w:rPr>
              <w:t>une stratégie et de tactiques</w:t>
            </w:r>
          </w:p>
        </w:tc>
        <w:tc>
          <w:tcPr>
            <w:tcW w:w="1701" w:type="dxa"/>
          </w:tcPr>
          <w:p w:rsidRPr="00690EF0" w:rsidR="0097119E" w:rsidP="0097119E" w:rsidRDefault="0097119E" w14:paraId="71A69CD3" w14:textId="77777777">
            <w:pPr>
              <w:tabs>
                <w:tab w:val="left" w:pos="7200"/>
              </w:tabs>
              <w:spacing w:after="240" w:line="276" w:lineRule="auto"/>
              <w:jc w:val="both"/>
              <w:rPr>
                <w:rFonts w:cstheme="minorHAnsi"/>
                <w:bCs/>
                <w:color w:val="000000"/>
                <w:sz w:val="22"/>
                <w:szCs w:val="22"/>
                <w:lang w:val="fr-CA"/>
              </w:rPr>
            </w:pPr>
          </w:p>
        </w:tc>
      </w:tr>
      <w:tr w:rsidRPr="00442EE6" w:rsidR="0097119E" w:rsidTr="006E113D" w14:paraId="73B347DD" w14:textId="44367CEC">
        <w:tc>
          <w:tcPr>
            <w:tcW w:w="2386" w:type="dxa"/>
          </w:tcPr>
          <w:p w:rsidRPr="00690EF0" w:rsidR="0097119E" w:rsidP="0097119E" w:rsidRDefault="00D50377" w14:paraId="1390DA61" w14:textId="613B92B6">
            <w:pPr>
              <w:tabs>
                <w:tab w:val="left" w:pos="7200"/>
              </w:tabs>
              <w:spacing w:after="240" w:line="276" w:lineRule="auto"/>
              <w:rPr>
                <w:rFonts w:cstheme="minorHAnsi"/>
                <w:lang w:val="fr-CA"/>
              </w:rPr>
            </w:pPr>
            <w:r w:rsidRPr="00690EF0">
              <w:rPr>
                <w:rFonts w:cstheme="minorHAnsi"/>
                <w:lang w:val="fr-CA"/>
              </w:rPr>
              <w:t>Conseils sur la préparation et la présentation de la preuve</w:t>
            </w:r>
          </w:p>
        </w:tc>
        <w:tc>
          <w:tcPr>
            <w:tcW w:w="1861" w:type="dxa"/>
          </w:tcPr>
          <w:p w:rsidRPr="00690EF0" w:rsidR="0097119E" w:rsidP="0097119E" w:rsidRDefault="0097119E" w14:paraId="371675D5" w14:textId="77777777">
            <w:pPr>
              <w:tabs>
                <w:tab w:val="left" w:pos="7200"/>
              </w:tabs>
              <w:spacing w:after="240" w:line="276" w:lineRule="auto"/>
              <w:jc w:val="both"/>
              <w:rPr>
                <w:rFonts w:cstheme="minorHAnsi"/>
                <w:bCs/>
                <w:color w:val="000000"/>
                <w:sz w:val="22"/>
                <w:szCs w:val="22"/>
                <w:lang w:val="fr-CA"/>
              </w:rPr>
            </w:pPr>
          </w:p>
        </w:tc>
        <w:tc>
          <w:tcPr>
            <w:tcW w:w="568" w:type="dxa"/>
          </w:tcPr>
          <w:p w:rsidRPr="00690EF0" w:rsidR="0097119E" w:rsidP="0097119E" w:rsidRDefault="0097119E" w14:paraId="00A26C96"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97119E" w:rsidP="0097119E" w:rsidRDefault="0097119E" w14:paraId="796343B8" w14:textId="34D870FD">
            <w:pPr>
              <w:tabs>
                <w:tab w:val="left" w:pos="7200"/>
              </w:tabs>
              <w:spacing w:after="240" w:line="276" w:lineRule="auto"/>
              <w:rPr>
                <w:rFonts w:cstheme="minorHAnsi"/>
                <w:bCs/>
                <w:color w:val="000000"/>
                <w:sz w:val="22"/>
                <w:szCs w:val="22"/>
                <w:lang w:val="fr-CA"/>
              </w:rPr>
            </w:pPr>
          </w:p>
        </w:tc>
        <w:tc>
          <w:tcPr>
            <w:tcW w:w="1701" w:type="dxa"/>
          </w:tcPr>
          <w:p w:rsidRPr="00690EF0" w:rsidR="0097119E" w:rsidP="0097119E" w:rsidRDefault="0097119E" w14:paraId="7029EFD0" w14:textId="77777777">
            <w:pPr>
              <w:tabs>
                <w:tab w:val="left" w:pos="7200"/>
              </w:tabs>
              <w:spacing w:after="240" w:line="276" w:lineRule="auto"/>
              <w:jc w:val="both"/>
              <w:rPr>
                <w:rFonts w:cstheme="minorHAnsi"/>
                <w:bCs/>
                <w:color w:val="000000"/>
                <w:sz w:val="22"/>
                <w:szCs w:val="22"/>
                <w:lang w:val="fr-CA"/>
              </w:rPr>
            </w:pPr>
          </w:p>
        </w:tc>
      </w:tr>
      <w:tr w:rsidRPr="00690EF0" w:rsidR="006842D4" w:rsidTr="00794C26" w14:paraId="2CD29AD7" w14:textId="3BB32D52">
        <w:tc>
          <w:tcPr>
            <w:tcW w:w="9350" w:type="dxa"/>
            <w:gridSpan w:val="5"/>
          </w:tcPr>
          <w:p w:rsidRPr="00690EF0" w:rsidR="006842D4" w:rsidP="006842D4" w:rsidRDefault="006842D4" w14:paraId="6640E21C" w14:textId="2DAC50A7">
            <w:pPr>
              <w:tabs>
                <w:tab w:val="left" w:pos="7200"/>
              </w:tabs>
              <w:spacing w:after="240" w:line="276" w:lineRule="auto"/>
              <w:jc w:val="center"/>
              <w:rPr>
                <w:rFonts w:cstheme="minorHAnsi"/>
                <w:b/>
                <w:color w:val="000000"/>
                <w:sz w:val="22"/>
                <w:szCs w:val="22"/>
                <w:lang w:val="fr-CA"/>
              </w:rPr>
            </w:pPr>
            <w:r w:rsidRPr="00690EF0">
              <w:rPr>
                <w:rFonts w:cstheme="minorHAnsi"/>
                <w:b/>
                <w:color w:val="000000"/>
                <w:lang w:val="fr-CA"/>
              </w:rPr>
              <w:t>Correspond</w:t>
            </w:r>
            <w:r w:rsidRPr="00690EF0" w:rsidR="00D50377">
              <w:rPr>
                <w:rFonts w:cstheme="minorHAnsi"/>
                <w:b/>
                <w:color w:val="000000"/>
                <w:lang w:val="fr-CA"/>
              </w:rPr>
              <w:t>a</w:t>
            </w:r>
            <w:r w:rsidRPr="00690EF0">
              <w:rPr>
                <w:rFonts w:cstheme="minorHAnsi"/>
                <w:b/>
                <w:color w:val="000000"/>
                <w:lang w:val="fr-CA"/>
              </w:rPr>
              <w:t>nce</w:t>
            </w:r>
          </w:p>
        </w:tc>
      </w:tr>
      <w:tr w:rsidRPr="00690EF0" w:rsidR="006842D4" w:rsidTr="006E113D" w14:paraId="409258DC" w14:textId="77777777">
        <w:tc>
          <w:tcPr>
            <w:tcW w:w="2386" w:type="dxa"/>
          </w:tcPr>
          <w:p w:rsidRPr="00690EF0" w:rsidR="006842D4" w:rsidP="006842D4" w:rsidRDefault="006842D4" w14:paraId="0AA32D5A" w14:textId="14230847">
            <w:pPr>
              <w:tabs>
                <w:tab w:val="left" w:pos="7200"/>
              </w:tabs>
              <w:spacing w:after="240" w:line="276" w:lineRule="auto"/>
              <w:rPr>
                <w:rFonts w:cstheme="minorHAnsi"/>
                <w:lang w:val="fr-CA"/>
              </w:rPr>
            </w:pPr>
          </w:p>
        </w:tc>
        <w:tc>
          <w:tcPr>
            <w:tcW w:w="1861" w:type="dxa"/>
          </w:tcPr>
          <w:p w:rsidRPr="00690EF0" w:rsidR="006842D4" w:rsidP="006842D4" w:rsidRDefault="00983450" w14:paraId="310F862D" w14:textId="3D872F57">
            <w:pPr>
              <w:tabs>
                <w:tab w:val="left" w:pos="7200"/>
              </w:tabs>
              <w:spacing w:after="240" w:line="276" w:lineRule="auto"/>
              <w:jc w:val="both"/>
              <w:rPr>
                <w:rFonts w:cstheme="minorHAnsi"/>
                <w:bCs/>
                <w:color w:val="000000"/>
                <w:sz w:val="22"/>
                <w:szCs w:val="22"/>
                <w:lang w:val="fr-CA"/>
              </w:rPr>
            </w:pPr>
            <w:r w:rsidRPr="00690EF0">
              <w:rPr>
                <w:rFonts w:cstheme="minorHAnsi"/>
                <w:bCs/>
                <w:color w:val="000000"/>
                <w:sz w:val="22"/>
                <w:szCs w:val="22"/>
                <w:lang w:val="fr-CA"/>
              </w:rPr>
              <w:t>Indiquer oui/non</w:t>
            </w:r>
          </w:p>
        </w:tc>
        <w:tc>
          <w:tcPr>
            <w:tcW w:w="568" w:type="dxa"/>
          </w:tcPr>
          <w:p w:rsidRPr="00690EF0" w:rsidR="006842D4" w:rsidP="006842D4" w:rsidRDefault="006842D4" w14:paraId="3B9B33D4"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6842D4" w:rsidP="006842D4" w:rsidRDefault="006842D4" w14:paraId="4C2030CB" w14:textId="77777777">
            <w:pPr>
              <w:tabs>
                <w:tab w:val="left" w:pos="7200"/>
              </w:tabs>
              <w:spacing w:after="240" w:line="276" w:lineRule="auto"/>
              <w:rPr>
                <w:rFonts w:cstheme="minorHAnsi"/>
                <w:lang w:val="fr-CA"/>
              </w:rPr>
            </w:pPr>
          </w:p>
        </w:tc>
        <w:tc>
          <w:tcPr>
            <w:tcW w:w="1701" w:type="dxa"/>
          </w:tcPr>
          <w:p w:rsidRPr="00690EF0" w:rsidR="006842D4" w:rsidP="006842D4" w:rsidRDefault="00983450" w14:paraId="09FCC15A" w14:textId="76ACE080">
            <w:pPr>
              <w:tabs>
                <w:tab w:val="left" w:pos="7200"/>
              </w:tabs>
              <w:spacing w:after="240" w:line="276" w:lineRule="auto"/>
              <w:jc w:val="both"/>
              <w:rPr>
                <w:rFonts w:cstheme="minorHAnsi"/>
                <w:bCs/>
                <w:color w:val="000000"/>
                <w:sz w:val="22"/>
                <w:szCs w:val="22"/>
                <w:lang w:val="fr-CA"/>
              </w:rPr>
            </w:pPr>
            <w:r w:rsidRPr="00690EF0">
              <w:rPr>
                <w:rFonts w:cstheme="minorHAnsi"/>
                <w:bCs/>
                <w:color w:val="000000"/>
                <w:sz w:val="22"/>
                <w:szCs w:val="22"/>
                <w:lang w:val="fr-CA"/>
              </w:rPr>
              <w:t>Indiquer oui/non</w:t>
            </w:r>
          </w:p>
        </w:tc>
      </w:tr>
      <w:tr w:rsidRPr="00442EE6" w:rsidR="006842D4" w:rsidTr="006E113D" w14:paraId="5A7060C4" w14:textId="77777777">
        <w:tc>
          <w:tcPr>
            <w:tcW w:w="2386" w:type="dxa"/>
          </w:tcPr>
          <w:p w:rsidRPr="00690EF0" w:rsidR="006842D4" w:rsidP="006842D4" w:rsidRDefault="00EF3A29" w14:paraId="2E802B26" w14:textId="22767CE3">
            <w:pPr>
              <w:tabs>
                <w:tab w:val="left" w:pos="7200"/>
              </w:tabs>
              <w:spacing w:after="240" w:line="276" w:lineRule="auto"/>
              <w:rPr>
                <w:rFonts w:cstheme="minorHAnsi"/>
                <w:lang w:val="fr-CA"/>
              </w:rPr>
            </w:pPr>
            <w:r w:rsidRPr="00690EF0">
              <w:rPr>
                <w:rFonts w:cstheme="minorHAnsi"/>
                <w:lang w:val="fr-CA"/>
              </w:rPr>
              <w:t xml:space="preserve">Vérification de la correspondance préparée par </w:t>
            </w:r>
            <w:r w:rsidR="00B87090">
              <w:rPr>
                <w:rFonts w:cstheme="minorHAnsi"/>
                <w:lang w:val="fr-CA"/>
              </w:rPr>
              <w:t xml:space="preserve">le ou la </w:t>
            </w:r>
            <w:proofErr w:type="spellStart"/>
            <w:proofErr w:type="gramStart"/>
            <w:r w:rsidR="00B87090">
              <w:rPr>
                <w:rFonts w:cstheme="minorHAnsi"/>
                <w:lang w:val="fr-CA"/>
              </w:rPr>
              <w:t>client.e</w:t>
            </w:r>
            <w:proofErr w:type="spellEnd"/>
            <w:proofErr w:type="gramEnd"/>
          </w:p>
        </w:tc>
        <w:tc>
          <w:tcPr>
            <w:tcW w:w="1861" w:type="dxa"/>
          </w:tcPr>
          <w:p w:rsidRPr="00690EF0" w:rsidR="006842D4" w:rsidP="006842D4" w:rsidRDefault="006842D4" w14:paraId="060414FE" w14:textId="77777777">
            <w:pPr>
              <w:tabs>
                <w:tab w:val="left" w:pos="7200"/>
              </w:tabs>
              <w:spacing w:after="240" w:line="276" w:lineRule="auto"/>
              <w:jc w:val="both"/>
              <w:rPr>
                <w:rFonts w:cstheme="minorHAnsi"/>
                <w:bCs/>
                <w:color w:val="000000"/>
                <w:sz w:val="22"/>
                <w:szCs w:val="22"/>
                <w:lang w:val="fr-CA"/>
              </w:rPr>
            </w:pPr>
          </w:p>
        </w:tc>
        <w:tc>
          <w:tcPr>
            <w:tcW w:w="568" w:type="dxa"/>
          </w:tcPr>
          <w:p w:rsidRPr="00690EF0" w:rsidR="006842D4" w:rsidP="006842D4" w:rsidRDefault="006842D4" w14:paraId="65A612FD"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6842D4" w:rsidP="006842D4" w:rsidRDefault="00EF3A29" w14:paraId="2F334F06" w14:textId="287A1D7B">
            <w:pPr>
              <w:tabs>
                <w:tab w:val="left" w:pos="7200"/>
              </w:tabs>
              <w:spacing w:after="240" w:line="276" w:lineRule="auto"/>
              <w:rPr>
                <w:rFonts w:cstheme="minorHAnsi"/>
                <w:lang w:val="fr-CA"/>
              </w:rPr>
            </w:pPr>
            <w:r w:rsidRPr="00690EF0">
              <w:rPr>
                <w:rFonts w:cstheme="minorHAnsi"/>
                <w:lang w:val="fr-CA"/>
              </w:rPr>
              <w:t xml:space="preserve">Rédaction de la correspondance du </w:t>
            </w:r>
            <w:r w:rsidR="00B87090">
              <w:rPr>
                <w:rFonts w:cstheme="minorHAnsi"/>
                <w:lang w:val="fr-CA"/>
              </w:rPr>
              <w:t xml:space="preserve">ou de la </w:t>
            </w:r>
            <w:proofErr w:type="spellStart"/>
            <w:proofErr w:type="gramStart"/>
            <w:r w:rsidRPr="00690EF0">
              <w:rPr>
                <w:rFonts w:cstheme="minorHAnsi"/>
                <w:lang w:val="fr-CA"/>
              </w:rPr>
              <w:t>client</w:t>
            </w:r>
            <w:r w:rsidR="00B87090">
              <w:rPr>
                <w:rFonts w:cstheme="minorHAnsi"/>
                <w:lang w:val="fr-CA"/>
              </w:rPr>
              <w:t>.e</w:t>
            </w:r>
            <w:proofErr w:type="spellEnd"/>
            <w:proofErr w:type="gramEnd"/>
            <w:r w:rsidRPr="00690EF0">
              <w:rPr>
                <w:rFonts w:cstheme="minorHAnsi"/>
                <w:lang w:val="fr-CA"/>
              </w:rPr>
              <w:t xml:space="preserve"> et envoi en son nom</w:t>
            </w:r>
          </w:p>
        </w:tc>
        <w:tc>
          <w:tcPr>
            <w:tcW w:w="1701" w:type="dxa"/>
          </w:tcPr>
          <w:p w:rsidRPr="00690EF0" w:rsidR="006842D4" w:rsidP="006842D4" w:rsidRDefault="006842D4" w14:paraId="5E6B6E39" w14:textId="77777777">
            <w:pPr>
              <w:tabs>
                <w:tab w:val="left" w:pos="7200"/>
              </w:tabs>
              <w:spacing w:after="240" w:line="276" w:lineRule="auto"/>
              <w:jc w:val="both"/>
              <w:rPr>
                <w:rFonts w:cstheme="minorHAnsi"/>
                <w:bCs/>
                <w:color w:val="000000"/>
                <w:sz w:val="22"/>
                <w:szCs w:val="22"/>
                <w:lang w:val="fr-CA"/>
              </w:rPr>
            </w:pPr>
          </w:p>
        </w:tc>
      </w:tr>
      <w:tr w:rsidRPr="00442EE6" w:rsidR="006842D4" w:rsidTr="006E113D" w14:paraId="6B98BBCB" w14:textId="77777777">
        <w:tc>
          <w:tcPr>
            <w:tcW w:w="2386" w:type="dxa"/>
          </w:tcPr>
          <w:p w:rsidRPr="00690EF0" w:rsidR="006842D4" w:rsidP="006842D4" w:rsidRDefault="00EF3A29" w14:paraId="19DD4816" w14:textId="76FDC52F">
            <w:pPr>
              <w:tabs>
                <w:tab w:val="left" w:pos="7200"/>
              </w:tabs>
              <w:spacing w:after="240" w:line="276" w:lineRule="auto"/>
              <w:rPr>
                <w:rFonts w:cstheme="minorHAnsi"/>
                <w:lang w:val="fr-CA"/>
              </w:rPr>
            </w:pPr>
            <w:r w:rsidRPr="00690EF0">
              <w:rPr>
                <w:rFonts w:cstheme="minorHAnsi"/>
                <w:lang w:val="fr-CA"/>
              </w:rPr>
              <w:t xml:space="preserve">Vérification de la correspondance reçue par </w:t>
            </w:r>
            <w:r w:rsidR="00B87090">
              <w:rPr>
                <w:rFonts w:cstheme="minorHAnsi"/>
                <w:lang w:val="fr-CA"/>
              </w:rPr>
              <w:t xml:space="preserve">le ou la </w:t>
            </w:r>
            <w:proofErr w:type="spellStart"/>
            <w:proofErr w:type="gramStart"/>
            <w:r w:rsidR="00B87090">
              <w:rPr>
                <w:rFonts w:cstheme="minorHAnsi"/>
                <w:lang w:val="fr-CA"/>
              </w:rPr>
              <w:t>client.e</w:t>
            </w:r>
            <w:proofErr w:type="spellEnd"/>
            <w:proofErr w:type="gramEnd"/>
          </w:p>
        </w:tc>
        <w:tc>
          <w:tcPr>
            <w:tcW w:w="1861" w:type="dxa"/>
          </w:tcPr>
          <w:p w:rsidRPr="00690EF0" w:rsidR="006842D4" w:rsidP="006842D4" w:rsidRDefault="006842D4" w14:paraId="59232E96" w14:textId="77777777">
            <w:pPr>
              <w:tabs>
                <w:tab w:val="left" w:pos="7200"/>
              </w:tabs>
              <w:spacing w:after="240" w:line="276" w:lineRule="auto"/>
              <w:jc w:val="both"/>
              <w:rPr>
                <w:rFonts w:cstheme="minorHAnsi"/>
                <w:bCs/>
                <w:color w:val="000000"/>
                <w:sz w:val="22"/>
                <w:szCs w:val="22"/>
                <w:lang w:val="fr-CA"/>
              </w:rPr>
            </w:pPr>
          </w:p>
        </w:tc>
        <w:tc>
          <w:tcPr>
            <w:tcW w:w="568" w:type="dxa"/>
          </w:tcPr>
          <w:p w:rsidRPr="00690EF0" w:rsidR="006842D4" w:rsidP="006842D4" w:rsidRDefault="006842D4" w14:paraId="35BF0BFB"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6842D4" w:rsidP="006842D4" w:rsidRDefault="00EF3A29" w14:paraId="7D3B6DB4" w14:textId="6C03320C">
            <w:pPr>
              <w:tabs>
                <w:tab w:val="left" w:pos="7200"/>
              </w:tabs>
              <w:spacing w:after="240" w:line="276" w:lineRule="auto"/>
              <w:rPr>
                <w:rFonts w:cstheme="minorHAnsi"/>
                <w:lang w:val="fr-CA"/>
              </w:rPr>
            </w:pPr>
            <w:r w:rsidRPr="00690EF0">
              <w:rPr>
                <w:rFonts w:cstheme="minorHAnsi"/>
                <w:lang w:val="fr-CA"/>
              </w:rPr>
              <w:t xml:space="preserve">Communications avec </w:t>
            </w:r>
            <w:proofErr w:type="gramStart"/>
            <w:r w:rsidR="00B87090">
              <w:rPr>
                <w:rFonts w:cstheme="minorHAnsi"/>
                <w:lang w:val="fr-CA"/>
              </w:rPr>
              <w:t>l’</w:t>
            </w:r>
            <w:proofErr w:type="spellStart"/>
            <w:r w:rsidR="00B87090">
              <w:rPr>
                <w:rFonts w:cstheme="minorHAnsi"/>
                <w:lang w:val="fr-CA"/>
              </w:rPr>
              <w:t>avocat.e</w:t>
            </w:r>
            <w:proofErr w:type="spellEnd"/>
            <w:proofErr w:type="gramEnd"/>
            <w:r w:rsidRPr="00690EF0">
              <w:rPr>
                <w:rFonts w:cstheme="minorHAnsi"/>
                <w:lang w:val="fr-CA"/>
              </w:rPr>
              <w:t xml:space="preserve"> de la partie adverse</w:t>
            </w:r>
          </w:p>
        </w:tc>
        <w:tc>
          <w:tcPr>
            <w:tcW w:w="1701" w:type="dxa"/>
          </w:tcPr>
          <w:p w:rsidRPr="00690EF0" w:rsidR="006842D4" w:rsidP="006842D4" w:rsidRDefault="006842D4" w14:paraId="6BEC8434" w14:textId="77777777">
            <w:pPr>
              <w:tabs>
                <w:tab w:val="left" w:pos="7200"/>
              </w:tabs>
              <w:spacing w:after="240" w:line="276" w:lineRule="auto"/>
              <w:jc w:val="both"/>
              <w:rPr>
                <w:rFonts w:cstheme="minorHAnsi"/>
                <w:bCs/>
                <w:color w:val="000000"/>
                <w:sz w:val="22"/>
                <w:szCs w:val="22"/>
                <w:lang w:val="fr-CA"/>
              </w:rPr>
            </w:pPr>
          </w:p>
        </w:tc>
      </w:tr>
      <w:tr w:rsidRPr="00442EE6" w:rsidR="006842D4" w:rsidTr="00FC2CD7" w14:paraId="2CC37817" w14:textId="7712F48E">
        <w:tc>
          <w:tcPr>
            <w:tcW w:w="9350" w:type="dxa"/>
            <w:gridSpan w:val="5"/>
          </w:tcPr>
          <w:p w:rsidRPr="00690EF0" w:rsidR="006842D4" w:rsidP="006842D4" w:rsidRDefault="00EF3A29" w14:paraId="5222E15C" w14:textId="5143D786">
            <w:pPr>
              <w:tabs>
                <w:tab w:val="left" w:pos="7200"/>
              </w:tabs>
              <w:spacing w:after="240" w:line="276" w:lineRule="auto"/>
              <w:jc w:val="center"/>
              <w:rPr>
                <w:rFonts w:cstheme="minorHAnsi"/>
                <w:b/>
                <w:color w:val="000000"/>
                <w:lang w:val="fr-CA"/>
              </w:rPr>
            </w:pPr>
            <w:r w:rsidRPr="00690EF0">
              <w:rPr>
                <w:rFonts w:cstheme="minorHAnsi"/>
                <w:b/>
                <w:color w:val="000000"/>
                <w:lang w:val="fr-CA"/>
              </w:rPr>
              <w:t>Comparutions devant le tribunal</w:t>
            </w:r>
          </w:p>
          <w:p w:rsidRPr="00690EF0" w:rsidR="00474DBE" w:rsidP="006842D4" w:rsidRDefault="00EF3A29" w14:paraId="14EC5908" w14:textId="2E6FD901">
            <w:pPr>
              <w:tabs>
                <w:tab w:val="left" w:pos="7200"/>
              </w:tabs>
              <w:spacing w:after="240" w:line="276" w:lineRule="auto"/>
              <w:jc w:val="center"/>
              <w:rPr>
                <w:rFonts w:cstheme="minorHAnsi"/>
                <w:b/>
                <w:color w:val="000000"/>
                <w:sz w:val="28"/>
                <w:szCs w:val="28"/>
                <w:lang w:val="fr-CA"/>
              </w:rPr>
            </w:pPr>
            <w:r w:rsidRPr="00690EF0">
              <w:rPr>
                <w:rFonts w:cstheme="minorHAnsi"/>
                <w:b/>
                <w:color w:val="000000"/>
                <w:lang w:val="fr-CA"/>
              </w:rPr>
              <w:t xml:space="preserve">(Ne remplir que si </w:t>
            </w:r>
            <w:r w:rsidR="00B87090">
              <w:rPr>
                <w:rFonts w:cstheme="minorHAnsi"/>
                <w:b/>
                <w:color w:val="000000"/>
                <w:lang w:val="fr-CA"/>
              </w:rPr>
              <w:t xml:space="preserve">le ou la </w:t>
            </w:r>
            <w:proofErr w:type="spellStart"/>
            <w:proofErr w:type="gramStart"/>
            <w:r w:rsidR="00B87090">
              <w:rPr>
                <w:rFonts w:cstheme="minorHAnsi"/>
                <w:b/>
                <w:color w:val="000000"/>
                <w:lang w:val="fr-CA"/>
              </w:rPr>
              <w:t>client.e</w:t>
            </w:r>
            <w:proofErr w:type="spellEnd"/>
            <w:proofErr w:type="gramEnd"/>
            <w:r w:rsidRPr="00690EF0">
              <w:rPr>
                <w:rFonts w:cstheme="minorHAnsi"/>
                <w:b/>
                <w:color w:val="000000"/>
                <w:lang w:val="fr-CA"/>
              </w:rPr>
              <w:t xml:space="preserve"> doit se présenter au tribunal)</w:t>
            </w:r>
          </w:p>
        </w:tc>
      </w:tr>
      <w:tr w:rsidRPr="00690EF0" w:rsidR="00474DBE" w:rsidTr="00FC2CD7" w14:paraId="2B809AC9" w14:textId="77777777">
        <w:tc>
          <w:tcPr>
            <w:tcW w:w="9350" w:type="dxa"/>
            <w:gridSpan w:val="5"/>
          </w:tcPr>
          <w:p w:rsidRPr="00690EF0" w:rsidR="00474DBE" w:rsidP="006842D4" w:rsidRDefault="00EF3A29" w14:paraId="03569436" w14:textId="5CA99385">
            <w:pPr>
              <w:tabs>
                <w:tab w:val="left" w:pos="7200"/>
              </w:tabs>
              <w:spacing w:after="240" w:line="276" w:lineRule="auto"/>
              <w:jc w:val="center"/>
              <w:rPr>
                <w:rFonts w:cstheme="minorHAnsi"/>
                <w:b/>
                <w:color w:val="000000"/>
                <w:lang w:val="fr-CA"/>
              </w:rPr>
            </w:pPr>
            <w:r w:rsidRPr="00690EF0">
              <w:rPr>
                <w:rFonts w:cstheme="minorHAnsi"/>
                <w:b/>
                <w:color w:val="000000"/>
                <w:lang w:val="fr-CA"/>
              </w:rPr>
              <w:t>Travail préparatoire</w:t>
            </w:r>
          </w:p>
        </w:tc>
      </w:tr>
      <w:tr w:rsidRPr="00442EE6" w:rsidR="00474DBE" w:rsidTr="006E113D" w14:paraId="68871EB3" w14:textId="77777777">
        <w:tc>
          <w:tcPr>
            <w:tcW w:w="2386" w:type="dxa"/>
          </w:tcPr>
          <w:p w:rsidRPr="00690EF0" w:rsidR="00474DBE" w:rsidP="006842D4" w:rsidRDefault="00EF3A29" w14:paraId="3E2D9125" w14:textId="600FDDDF">
            <w:pPr>
              <w:tabs>
                <w:tab w:val="left" w:pos="7200"/>
              </w:tabs>
              <w:spacing w:after="240" w:line="276" w:lineRule="auto"/>
              <w:rPr>
                <w:rFonts w:cstheme="minorHAnsi"/>
                <w:b/>
                <w:bCs/>
                <w:lang w:val="fr-CA"/>
              </w:rPr>
            </w:pPr>
            <w:r w:rsidRPr="00690EF0">
              <w:rPr>
                <w:rFonts w:cstheme="minorHAnsi"/>
                <w:b/>
                <w:bCs/>
                <w:lang w:val="fr-CA"/>
              </w:rPr>
              <w:t>Préparation des actes de procédure</w:t>
            </w:r>
            <w:r w:rsidRPr="00690EF0" w:rsidR="00474DBE">
              <w:rPr>
                <w:rFonts w:cstheme="minorHAnsi"/>
                <w:b/>
                <w:bCs/>
                <w:lang w:val="fr-CA"/>
              </w:rPr>
              <w:t xml:space="preserve"> </w:t>
            </w:r>
          </w:p>
        </w:tc>
        <w:tc>
          <w:tcPr>
            <w:tcW w:w="1861" w:type="dxa"/>
          </w:tcPr>
          <w:p w:rsidRPr="00690EF0" w:rsidR="00474DBE" w:rsidP="006842D4" w:rsidRDefault="00474DBE" w14:paraId="7526004B" w14:textId="77777777">
            <w:pPr>
              <w:tabs>
                <w:tab w:val="left" w:pos="7200"/>
              </w:tabs>
              <w:spacing w:after="240" w:line="276" w:lineRule="auto"/>
              <w:jc w:val="both"/>
              <w:rPr>
                <w:rFonts w:cstheme="minorHAnsi"/>
                <w:bCs/>
                <w:color w:val="000000"/>
                <w:sz w:val="22"/>
                <w:szCs w:val="22"/>
                <w:lang w:val="fr-CA"/>
              </w:rPr>
            </w:pPr>
          </w:p>
        </w:tc>
        <w:tc>
          <w:tcPr>
            <w:tcW w:w="568" w:type="dxa"/>
          </w:tcPr>
          <w:p w:rsidRPr="00690EF0" w:rsidR="00474DBE" w:rsidP="006842D4" w:rsidRDefault="00474DBE" w14:paraId="4DE644DE"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474DBE" w:rsidP="006842D4" w:rsidRDefault="00474DBE" w14:paraId="15ECC9CC" w14:textId="77777777">
            <w:pPr>
              <w:tabs>
                <w:tab w:val="left" w:pos="7200"/>
              </w:tabs>
              <w:spacing w:after="240" w:line="276" w:lineRule="auto"/>
              <w:jc w:val="both"/>
              <w:rPr>
                <w:rFonts w:ascii="Arial" w:hAnsi="Arial" w:cs="Arial"/>
                <w:b/>
                <w:bCs/>
                <w:i/>
                <w:iCs/>
                <w:lang w:val="fr-CA"/>
              </w:rPr>
            </w:pPr>
          </w:p>
        </w:tc>
        <w:tc>
          <w:tcPr>
            <w:tcW w:w="1701" w:type="dxa"/>
          </w:tcPr>
          <w:p w:rsidRPr="00690EF0" w:rsidR="00474DBE" w:rsidP="006842D4" w:rsidRDefault="00474DBE" w14:paraId="38066616" w14:textId="77777777">
            <w:pPr>
              <w:tabs>
                <w:tab w:val="left" w:pos="7200"/>
              </w:tabs>
              <w:spacing w:after="240" w:line="276" w:lineRule="auto"/>
              <w:jc w:val="both"/>
              <w:rPr>
                <w:rFonts w:cstheme="minorHAnsi"/>
                <w:bCs/>
                <w:color w:val="000000"/>
                <w:sz w:val="22"/>
                <w:szCs w:val="22"/>
                <w:lang w:val="fr-CA"/>
              </w:rPr>
            </w:pPr>
          </w:p>
        </w:tc>
      </w:tr>
      <w:tr w:rsidRPr="00690EF0" w:rsidR="00474DBE" w:rsidTr="006E113D" w14:paraId="4C603911" w14:textId="77777777">
        <w:tc>
          <w:tcPr>
            <w:tcW w:w="2386" w:type="dxa"/>
          </w:tcPr>
          <w:p w:rsidRPr="00690EF0" w:rsidR="00474DBE" w:rsidP="006842D4" w:rsidRDefault="00EF3A29" w14:paraId="4208DA65" w14:textId="0CFD6C6A">
            <w:pPr>
              <w:tabs>
                <w:tab w:val="left" w:pos="7200"/>
              </w:tabs>
              <w:spacing w:after="240" w:line="276" w:lineRule="auto"/>
              <w:rPr>
                <w:rFonts w:cstheme="minorHAnsi"/>
                <w:b/>
                <w:bCs/>
                <w:lang w:val="fr-CA"/>
              </w:rPr>
            </w:pPr>
            <w:r w:rsidRPr="00690EF0">
              <w:rPr>
                <w:rFonts w:cstheme="minorHAnsi"/>
                <w:b/>
                <w:bCs/>
                <w:lang w:val="fr-CA"/>
              </w:rPr>
              <w:t>Demande</w:t>
            </w:r>
          </w:p>
        </w:tc>
        <w:tc>
          <w:tcPr>
            <w:tcW w:w="1861" w:type="dxa"/>
          </w:tcPr>
          <w:p w:rsidRPr="00690EF0" w:rsidR="00474DBE" w:rsidP="006842D4" w:rsidRDefault="00474DBE" w14:paraId="68AF3858" w14:textId="77777777">
            <w:pPr>
              <w:tabs>
                <w:tab w:val="left" w:pos="7200"/>
              </w:tabs>
              <w:spacing w:after="240" w:line="276" w:lineRule="auto"/>
              <w:jc w:val="both"/>
              <w:rPr>
                <w:rFonts w:cstheme="minorHAnsi"/>
                <w:bCs/>
                <w:color w:val="000000"/>
                <w:sz w:val="22"/>
                <w:szCs w:val="22"/>
                <w:lang w:val="fr-CA"/>
              </w:rPr>
            </w:pPr>
          </w:p>
        </w:tc>
        <w:tc>
          <w:tcPr>
            <w:tcW w:w="568" w:type="dxa"/>
          </w:tcPr>
          <w:p w:rsidRPr="00690EF0" w:rsidR="00474DBE" w:rsidP="006842D4" w:rsidRDefault="00474DBE" w14:paraId="25117823"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474DBE" w:rsidP="006842D4" w:rsidRDefault="00474DBE" w14:paraId="2A3AAD55" w14:textId="77777777">
            <w:pPr>
              <w:tabs>
                <w:tab w:val="left" w:pos="7200"/>
              </w:tabs>
              <w:spacing w:after="240" w:line="276" w:lineRule="auto"/>
              <w:jc w:val="both"/>
              <w:rPr>
                <w:rFonts w:ascii="Arial" w:hAnsi="Arial" w:cs="Arial"/>
                <w:b/>
                <w:bCs/>
                <w:i/>
                <w:iCs/>
                <w:lang w:val="fr-CA"/>
              </w:rPr>
            </w:pPr>
          </w:p>
        </w:tc>
        <w:tc>
          <w:tcPr>
            <w:tcW w:w="1701" w:type="dxa"/>
          </w:tcPr>
          <w:p w:rsidRPr="00690EF0" w:rsidR="00474DBE" w:rsidP="006842D4" w:rsidRDefault="00474DBE" w14:paraId="28186ED2" w14:textId="77777777">
            <w:pPr>
              <w:tabs>
                <w:tab w:val="left" w:pos="7200"/>
              </w:tabs>
              <w:spacing w:after="240" w:line="276" w:lineRule="auto"/>
              <w:jc w:val="both"/>
              <w:rPr>
                <w:rFonts w:cstheme="minorHAnsi"/>
                <w:bCs/>
                <w:color w:val="000000"/>
                <w:sz w:val="22"/>
                <w:szCs w:val="22"/>
                <w:lang w:val="fr-CA"/>
              </w:rPr>
            </w:pPr>
          </w:p>
        </w:tc>
      </w:tr>
      <w:tr w:rsidRPr="00690EF0" w:rsidR="00474DBE" w:rsidTr="006E113D" w14:paraId="6015F404" w14:textId="77777777">
        <w:tc>
          <w:tcPr>
            <w:tcW w:w="2386" w:type="dxa"/>
          </w:tcPr>
          <w:p w:rsidRPr="00690EF0" w:rsidR="00474DBE" w:rsidP="006842D4" w:rsidRDefault="00474DBE" w14:paraId="4B34365F" w14:textId="77777777">
            <w:pPr>
              <w:tabs>
                <w:tab w:val="left" w:pos="7200"/>
              </w:tabs>
              <w:spacing w:after="240" w:line="276" w:lineRule="auto"/>
              <w:rPr>
                <w:rFonts w:cstheme="minorHAnsi"/>
                <w:b/>
                <w:bCs/>
                <w:lang w:val="fr-CA"/>
              </w:rPr>
            </w:pPr>
          </w:p>
        </w:tc>
        <w:tc>
          <w:tcPr>
            <w:tcW w:w="1861" w:type="dxa"/>
          </w:tcPr>
          <w:p w:rsidRPr="00690EF0" w:rsidR="00474DBE" w:rsidP="006842D4" w:rsidRDefault="00474DBE" w14:paraId="2D16C908" w14:textId="77777777">
            <w:pPr>
              <w:tabs>
                <w:tab w:val="left" w:pos="7200"/>
              </w:tabs>
              <w:spacing w:after="240" w:line="276" w:lineRule="auto"/>
              <w:jc w:val="both"/>
              <w:rPr>
                <w:rFonts w:cstheme="minorHAnsi"/>
                <w:bCs/>
                <w:color w:val="000000"/>
                <w:sz w:val="22"/>
                <w:szCs w:val="22"/>
                <w:lang w:val="fr-CA"/>
              </w:rPr>
            </w:pPr>
          </w:p>
        </w:tc>
        <w:tc>
          <w:tcPr>
            <w:tcW w:w="568" w:type="dxa"/>
          </w:tcPr>
          <w:p w:rsidRPr="00690EF0" w:rsidR="00474DBE" w:rsidP="006842D4" w:rsidRDefault="00474DBE" w14:paraId="5E2B0EAC"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474DBE" w:rsidP="006842D4" w:rsidRDefault="00474DBE" w14:paraId="34DEC35D" w14:textId="77777777">
            <w:pPr>
              <w:tabs>
                <w:tab w:val="left" w:pos="7200"/>
              </w:tabs>
              <w:spacing w:after="240" w:line="276" w:lineRule="auto"/>
              <w:jc w:val="both"/>
              <w:rPr>
                <w:rFonts w:ascii="Arial" w:hAnsi="Arial" w:cs="Arial"/>
                <w:b/>
                <w:bCs/>
                <w:i/>
                <w:iCs/>
                <w:lang w:val="fr-CA"/>
              </w:rPr>
            </w:pPr>
          </w:p>
        </w:tc>
        <w:tc>
          <w:tcPr>
            <w:tcW w:w="1701" w:type="dxa"/>
          </w:tcPr>
          <w:p w:rsidRPr="00690EF0" w:rsidR="00474DBE" w:rsidP="006842D4" w:rsidRDefault="00474DBE" w14:paraId="60F98952" w14:textId="77777777">
            <w:pPr>
              <w:tabs>
                <w:tab w:val="left" w:pos="7200"/>
              </w:tabs>
              <w:spacing w:after="240" w:line="276" w:lineRule="auto"/>
              <w:jc w:val="both"/>
              <w:rPr>
                <w:rFonts w:cstheme="minorHAnsi"/>
                <w:bCs/>
                <w:color w:val="000000"/>
                <w:sz w:val="22"/>
                <w:szCs w:val="22"/>
                <w:lang w:val="fr-CA"/>
              </w:rPr>
            </w:pPr>
          </w:p>
        </w:tc>
      </w:tr>
      <w:tr w:rsidRPr="00690EF0" w:rsidR="006842D4" w:rsidTr="006E113D" w14:paraId="3FBC2FD9" w14:textId="77777777">
        <w:tc>
          <w:tcPr>
            <w:tcW w:w="2386" w:type="dxa"/>
          </w:tcPr>
          <w:p w:rsidRPr="00690EF0" w:rsidR="006842D4" w:rsidP="006842D4" w:rsidRDefault="00EF3A29" w14:paraId="18953398" w14:textId="2976AFCA">
            <w:pPr>
              <w:tabs>
                <w:tab w:val="left" w:pos="7200"/>
              </w:tabs>
              <w:spacing w:after="240" w:line="276" w:lineRule="auto"/>
              <w:rPr>
                <w:rFonts w:cstheme="minorHAnsi"/>
                <w:b/>
                <w:bCs/>
                <w:lang w:val="fr-CA"/>
              </w:rPr>
            </w:pPr>
            <w:r w:rsidRPr="00690EF0">
              <w:rPr>
                <w:rFonts w:cstheme="minorHAnsi"/>
                <w:b/>
                <w:bCs/>
                <w:lang w:val="fr-CA"/>
              </w:rPr>
              <w:t xml:space="preserve">Préparation du </w:t>
            </w:r>
            <w:r w:rsidR="00B87090">
              <w:rPr>
                <w:rFonts w:cstheme="minorHAnsi"/>
                <w:b/>
                <w:bCs/>
                <w:lang w:val="fr-CA"/>
              </w:rPr>
              <w:t xml:space="preserve">ou de la </w:t>
            </w:r>
            <w:proofErr w:type="spellStart"/>
            <w:proofErr w:type="gramStart"/>
            <w:r w:rsidRPr="00690EF0">
              <w:rPr>
                <w:rFonts w:cstheme="minorHAnsi"/>
                <w:b/>
                <w:bCs/>
                <w:lang w:val="fr-CA"/>
              </w:rPr>
              <w:t>client</w:t>
            </w:r>
            <w:r w:rsidR="00B87090">
              <w:rPr>
                <w:rFonts w:cstheme="minorHAnsi"/>
                <w:b/>
                <w:bCs/>
                <w:lang w:val="fr-CA"/>
              </w:rPr>
              <w:t>.e</w:t>
            </w:r>
            <w:proofErr w:type="spellEnd"/>
            <w:proofErr w:type="gramEnd"/>
          </w:p>
        </w:tc>
        <w:tc>
          <w:tcPr>
            <w:tcW w:w="1861" w:type="dxa"/>
          </w:tcPr>
          <w:p w:rsidRPr="00690EF0" w:rsidR="006842D4" w:rsidP="006842D4" w:rsidRDefault="006842D4" w14:paraId="2EE91B3F" w14:textId="58B3E5CC">
            <w:pPr>
              <w:tabs>
                <w:tab w:val="left" w:pos="7200"/>
              </w:tabs>
              <w:spacing w:after="240" w:line="276" w:lineRule="auto"/>
              <w:jc w:val="both"/>
              <w:rPr>
                <w:rFonts w:cstheme="minorHAnsi"/>
                <w:bCs/>
                <w:color w:val="000000"/>
                <w:sz w:val="22"/>
                <w:szCs w:val="22"/>
                <w:lang w:val="fr-CA"/>
              </w:rPr>
            </w:pPr>
          </w:p>
        </w:tc>
        <w:tc>
          <w:tcPr>
            <w:tcW w:w="568" w:type="dxa"/>
          </w:tcPr>
          <w:p w:rsidRPr="00690EF0" w:rsidR="006842D4" w:rsidP="006842D4" w:rsidRDefault="006842D4" w14:paraId="3FC70F3C"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6842D4" w:rsidP="006842D4" w:rsidRDefault="00EF3A29" w14:paraId="52A05859" w14:textId="09F8E37E">
            <w:pPr>
              <w:tabs>
                <w:tab w:val="left" w:pos="7200"/>
              </w:tabs>
              <w:spacing w:after="240" w:line="276" w:lineRule="auto"/>
              <w:jc w:val="both"/>
              <w:rPr>
                <w:rFonts w:cstheme="minorHAnsi"/>
                <w:bCs/>
                <w:color w:val="000000"/>
                <w:sz w:val="22"/>
                <w:szCs w:val="22"/>
                <w:lang w:val="fr-CA"/>
              </w:rPr>
            </w:pPr>
            <w:r w:rsidRPr="00690EF0">
              <w:rPr>
                <w:rFonts w:ascii="Arial" w:hAnsi="Arial" w:cs="Arial"/>
                <w:b/>
                <w:bCs/>
                <w:i/>
                <w:iCs/>
                <w:lang w:val="fr-CA"/>
              </w:rPr>
              <w:t>Travail préparatoire</w:t>
            </w:r>
          </w:p>
        </w:tc>
        <w:tc>
          <w:tcPr>
            <w:tcW w:w="1701" w:type="dxa"/>
          </w:tcPr>
          <w:p w:rsidRPr="00690EF0" w:rsidR="006842D4" w:rsidP="006842D4" w:rsidRDefault="006842D4" w14:paraId="6C6A2938" w14:textId="47AA8941">
            <w:pPr>
              <w:tabs>
                <w:tab w:val="left" w:pos="7200"/>
              </w:tabs>
              <w:spacing w:after="240" w:line="276" w:lineRule="auto"/>
              <w:jc w:val="both"/>
              <w:rPr>
                <w:rFonts w:cstheme="minorHAnsi"/>
                <w:bCs/>
                <w:color w:val="000000"/>
                <w:sz w:val="22"/>
                <w:szCs w:val="22"/>
                <w:lang w:val="fr-CA"/>
              </w:rPr>
            </w:pPr>
          </w:p>
        </w:tc>
      </w:tr>
      <w:tr w:rsidRPr="00690EF0" w:rsidR="006842D4" w:rsidTr="006E113D" w14:paraId="0478E776" w14:textId="77777777">
        <w:tc>
          <w:tcPr>
            <w:tcW w:w="2386" w:type="dxa"/>
          </w:tcPr>
          <w:p w:rsidRPr="00690EF0" w:rsidR="006842D4" w:rsidP="006842D4" w:rsidRDefault="006842D4" w14:paraId="40E4BC42" w14:textId="08839622">
            <w:pPr>
              <w:tabs>
                <w:tab w:val="left" w:pos="7200"/>
              </w:tabs>
              <w:spacing w:after="240" w:line="276" w:lineRule="auto"/>
              <w:rPr>
                <w:rFonts w:ascii="Arial" w:hAnsi="Arial" w:cs="Arial"/>
                <w:b/>
                <w:bCs/>
                <w:i/>
                <w:iCs/>
                <w:lang w:val="fr-CA"/>
              </w:rPr>
            </w:pPr>
          </w:p>
        </w:tc>
        <w:tc>
          <w:tcPr>
            <w:tcW w:w="1861" w:type="dxa"/>
          </w:tcPr>
          <w:p w:rsidRPr="00690EF0" w:rsidR="006842D4" w:rsidP="006842D4" w:rsidRDefault="00983450" w14:paraId="22170CE4" w14:textId="2A69B0EB">
            <w:pPr>
              <w:tabs>
                <w:tab w:val="left" w:pos="7200"/>
              </w:tabs>
              <w:spacing w:after="240" w:line="276" w:lineRule="auto"/>
              <w:jc w:val="both"/>
              <w:rPr>
                <w:rFonts w:cstheme="minorHAnsi"/>
                <w:bCs/>
                <w:color w:val="000000"/>
                <w:sz w:val="22"/>
                <w:szCs w:val="22"/>
                <w:lang w:val="fr-CA"/>
              </w:rPr>
            </w:pPr>
            <w:r w:rsidRPr="00690EF0">
              <w:rPr>
                <w:rFonts w:cstheme="minorHAnsi"/>
                <w:bCs/>
                <w:color w:val="000000"/>
                <w:sz w:val="22"/>
                <w:szCs w:val="22"/>
                <w:lang w:val="fr-CA"/>
              </w:rPr>
              <w:t>Indiquer oui/non</w:t>
            </w:r>
          </w:p>
        </w:tc>
        <w:tc>
          <w:tcPr>
            <w:tcW w:w="568" w:type="dxa"/>
          </w:tcPr>
          <w:p w:rsidRPr="00690EF0" w:rsidR="006842D4" w:rsidP="006842D4" w:rsidRDefault="006842D4" w14:paraId="6956434B"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6842D4" w:rsidP="006842D4" w:rsidRDefault="006842D4" w14:paraId="2D60847D" w14:textId="60189256">
            <w:pPr>
              <w:tabs>
                <w:tab w:val="left" w:pos="7200"/>
              </w:tabs>
              <w:spacing w:after="240" w:line="276" w:lineRule="auto"/>
              <w:jc w:val="both"/>
              <w:rPr>
                <w:rFonts w:ascii="Arial" w:hAnsi="Arial" w:cs="Arial"/>
                <w:lang w:val="fr-CA"/>
              </w:rPr>
            </w:pPr>
          </w:p>
        </w:tc>
        <w:tc>
          <w:tcPr>
            <w:tcW w:w="1701" w:type="dxa"/>
          </w:tcPr>
          <w:p w:rsidRPr="00690EF0" w:rsidR="006842D4" w:rsidP="006842D4" w:rsidRDefault="00983450" w14:paraId="6AC78CFE" w14:textId="3DD1D645">
            <w:pPr>
              <w:tabs>
                <w:tab w:val="left" w:pos="7200"/>
              </w:tabs>
              <w:spacing w:after="240" w:line="276" w:lineRule="auto"/>
              <w:jc w:val="both"/>
              <w:rPr>
                <w:rFonts w:cstheme="minorHAnsi"/>
                <w:bCs/>
                <w:color w:val="000000"/>
                <w:sz w:val="22"/>
                <w:szCs w:val="22"/>
                <w:lang w:val="fr-CA"/>
              </w:rPr>
            </w:pPr>
            <w:r w:rsidRPr="00690EF0">
              <w:rPr>
                <w:rFonts w:cstheme="minorHAnsi"/>
                <w:bCs/>
                <w:color w:val="000000"/>
                <w:sz w:val="22"/>
                <w:szCs w:val="22"/>
                <w:lang w:val="fr-CA"/>
              </w:rPr>
              <w:t>Indiquer oui/non</w:t>
            </w:r>
          </w:p>
        </w:tc>
      </w:tr>
      <w:tr w:rsidRPr="00442EE6" w:rsidR="00474DBE" w:rsidTr="0097119E" w14:paraId="01EC490B" w14:textId="77777777">
        <w:trPr>
          <w:trHeight w:val="1293"/>
        </w:trPr>
        <w:tc>
          <w:tcPr>
            <w:tcW w:w="2386" w:type="dxa"/>
          </w:tcPr>
          <w:p w:rsidRPr="00690EF0" w:rsidR="00474DBE" w:rsidP="006842D4" w:rsidRDefault="00EF3A29" w14:paraId="3AE37E16" w14:textId="61ABB4BC">
            <w:pPr>
              <w:spacing w:after="120"/>
              <w:rPr>
                <w:rFonts w:cstheme="minorHAnsi"/>
                <w:lang w:val="fr-CA"/>
              </w:rPr>
            </w:pPr>
            <w:r w:rsidRPr="00690EF0">
              <w:rPr>
                <w:rFonts w:cstheme="minorHAnsi"/>
                <w:lang w:val="fr-CA"/>
              </w:rPr>
              <w:t>Comparutions au tribunal au nom du</w:t>
            </w:r>
            <w:r w:rsidR="00B87090">
              <w:rPr>
                <w:rFonts w:cstheme="minorHAnsi"/>
                <w:lang w:val="fr-CA"/>
              </w:rPr>
              <w:t xml:space="preserve"> ou de la</w:t>
            </w:r>
            <w:r w:rsidRPr="00690EF0">
              <w:rPr>
                <w:rFonts w:cstheme="minorHAnsi"/>
                <w:lang w:val="fr-CA"/>
              </w:rPr>
              <w:t xml:space="preserve"> </w:t>
            </w:r>
            <w:proofErr w:type="spellStart"/>
            <w:proofErr w:type="gramStart"/>
            <w:r w:rsidRPr="00690EF0">
              <w:rPr>
                <w:rFonts w:cstheme="minorHAnsi"/>
                <w:lang w:val="fr-CA"/>
              </w:rPr>
              <w:t>client</w:t>
            </w:r>
            <w:r w:rsidR="00B87090">
              <w:rPr>
                <w:rFonts w:cstheme="minorHAnsi"/>
                <w:lang w:val="fr-CA"/>
              </w:rPr>
              <w:t>.e</w:t>
            </w:r>
            <w:proofErr w:type="spellEnd"/>
            <w:proofErr w:type="gramEnd"/>
            <w:r w:rsidRPr="00690EF0">
              <w:rPr>
                <w:rFonts w:cstheme="minorHAnsi"/>
                <w:lang w:val="fr-CA"/>
              </w:rPr>
              <w:t xml:space="preserve"> (uniquement pour des comparutions spécifiques convenues à l</w:t>
            </w:r>
            <w:r w:rsidRPr="00690EF0" w:rsidR="00D72288">
              <w:rPr>
                <w:rFonts w:cstheme="minorHAnsi"/>
                <w:lang w:val="fr-CA"/>
              </w:rPr>
              <w:t>’</w:t>
            </w:r>
            <w:r w:rsidRPr="00690EF0">
              <w:rPr>
                <w:rFonts w:cstheme="minorHAnsi"/>
                <w:lang w:val="fr-CA"/>
              </w:rPr>
              <w:t>avance)</w:t>
            </w:r>
          </w:p>
        </w:tc>
        <w:tc>
          <w:tcPr>
            <w:tcW w:w="1861" w:type="dxa"/>
          </w:tcPr>
          <w:p w:rsidRPr="00690EF0" w:rsidR="00474DBE" w:rsidP="006842D4" w:rsidRDefault="00474DBE" w14:paraId="4468E191" w14:textId="77777777">
            <w:pPr>
              <w:tabs>
                <w:tab w:val="left" w:pos="7200"/>
              </w:tabs>
              <w:spacing w:after="240" w:line="276" w:lineRule="auto"/>
              <w:rPr>
                <w:rFonts w:cstheme="minorHAnsi"/>
                <w:bCs/>
                <w:color w:val="000000"/>
                <w:sz w:val="22"/>
                <w:szCs w:val="22"/>
                <w:lang w:val="fr-CA"/>
              </w:rPr>
            </w:pPr>
          </w:p>
        </w:tc>
        <w:tc>
          <w:tcPr>
            <w:tcW w:w="568" w:type="dxa"/>
          </w:tcPr>
          <w:p w:rsidRPr="00690EF0" w:rsidR="00474DBE" w:rsidP="006842D4" w:rsidRDefault="00474DBE" w14:paraId="06A24DC6" w14:textId="77777777">
            <w:pPr>
              <w:tabs>
                <w:tab w:val="left" w:pos="7200"/>
              </w:tabs>
              <w:spacing w:after="240" w:line="276" w:lineRule="auto"/>
              <w:rPr>
                <w:rFonts w:cstheme="minorHAnsi"/>
                <w:bCs/>
                <w:color w:val="000000"/>
                <w:sz w:val="22"/>
                <w:szCs w:val="22"/>
                <w:lang w:val="fr-CA"/>
              </w:rPr>
            </w:pPr>
          </w:p>
        </w:tc>
        <w:tc>
          <w:tcPr>
            <w:tcW w:w="2834" w:type="dxa"/>
          </w:tcPr>
          <w:p w:rsidRPr="00690EF0" w:rsidR="00474DBE" w:rsidP="006842D4" w:rsidRDefault="00474DBE" w14:paraId="1B8E4D18" w14:textId="77777777">
            <w:pPr>
              <w:tabs>
                <w:tab w:val="left" w:pos="7200"/>
              </w:tabs>
              <w:spacing w:after="240" w:line="276" w:lineRule="auto"/>
              <w:rPr>
                <w:rFonts w:cstheme="minorHAnsi"/>
                <w:lang w:val="fr-CA"/>
              </w:rPr>
            </w:pPr>
          </w:p>
        </w:tc>
        <w:tc>
          <w:tcPr>
            <w:tcW w:w="1701" w:type="dxa"/>
          </w:tcPr>
          <w:p w:rsidRPr="00690EF0" w:rsidR="00474DBE" w:rsidP="006842D4" w:rsidRDefault="00474DBE" w14:paraId="3D3052FB" w14:textId="77777777">
            <w:pPr>
              <w:tabs>
                <w:tab w:val="left" w:pos="7200"/>
              </w:tabs>
              <w:spacing w:after="240" w:line="276" w:lineRule="auto"/>
              <w:jc w:val="both"/>
              <w:rPr>
                <w:rFonts w:cstheme="minorHAnsi"/>
                <w:bCs/>
                <w:color w:val="000000"/>
                <w:sz w:val="22"/>
                <w:szCs w:val="22"/>
                <w:lang w:val="fr-CA"/>
              </w:rPr>
            </w:pPr>
          </w:p>
        </w:tc>
      </w:tr>
      <w:tr w:rsidRPr="00442EE6" w:rsidR="00474DBE" w:rsidTr="0097119E" w14:paraId="1D37FD6D" w14:textId="77777777">
        <w:trPr>
          <w:trHeight w:val="1293"/>
        </w:trPr>
        <w:tc>
          <w:tcPr>
            <w:tcW w:w="2386" w:type="dxa"/>
          </w:tcPr>
          <w:p w:rsidRPr="00690EF0" w:rsidR="00474DBE" w:rsidP="006842D4" w:rsidRDefault="00474DBE" w14:paraId="3C6A8A5C" w14:textId="77777777">
            <w:pPr>
              <w:spacing w:after="120"/>
              <w:rPr>
                <w:rFonts w:cstheme="minorHAnsi"/>
                <w:lang w:val="fr-CA"/>
              </w:rPr>
            </w:pPr>
          </w:p>
        </w:tc>
        <w:tc>
          <w:tcPr>
            <w:tcW w:w="1861" w:type="dxa"/>
          </w:tcPr>
          <w:p w:rsidRPr="00690EF0" w:rsidR="00474DBE" w:rsidP="006842D4" w:rsidRDefault="00474DBE" w14:paraId="5E4AB094" w14:textId="77777777">
            <w:pPr>
              <w:tabs>
                <w:tab w:val="left" w:pos="7200"/>
              </w:tabs>
              <w:spacing w:after="240" w:line="276" w:lineRule="auto"/>
              <w:rPr>
                <w:rFonts w:cstheme="minorHAnsi"/>
                <w:bCs/>
                <w:color w:val="000000"/>
                <w:sz w:val="22"/>
                <w:szCs w:val="22"/>
                <w:lang w:val="fr-CA"/>
              </w:rPr>
            </w:pPr>
          </w:p>
        </w:tc>
        <w:tc>
          <w:tcPr>
            <w:tcW w:w="568" w:type="dxa"/>
          </w:tcPr>
          <w:p w:rsidRPr="00690EF0" w:rsidR="00474DBE" w:rsidP="006842D4" w:rsidRDefault="00474DBE" w14:paraId="726510B4" w14:textId="77777777">
            <w:pPr>
              <w:tabs>
                <w:tab w:val="left" w:pos="7200"/>
              </w:tabs>
              <w:spacing w:after="240" w:line="276" w:lineRule="auto"/>
              <w:rPr>
                <w:rFonts w:cstheme="minorHAnsi"/>
                <w:bCs/>
                <w:color w:val="000000"/>
                <w:sz w:val="22"/>
                <w:szCs w:val="22"/>
                <w:lang w:val="fr-CA"/>
              </w:rPr>
            </w:pPr>
          </w:p>
        </w:tc>
        <w:tc>
          <w:tcPr>
            <w:tcW w:w="2834" w:type="dxa"/>
          </w:tcPr>
          <w:p w:rsidRPr="00690EF0" w:rsidR="00474DBE" w:rsidP="006842D4" w:rsidRDefault="00474DBE" w14:paraId="2A3EBBA8" w14:textId="77777777">
            <w:pPr>
              <w:tabs>
                <w:tab w:val="left" w:pos="7200"/>
              </w:tabs>
              <w:spacing w:after="240" w:line="276" w:lineRule="auto"/>
              <w:rPr>
                <w:rFonts w:cstheme="minorHAnsi"/>
                <w:lang w:val="fr-CA"/>
              </w:rPr>
            </w:pPr>
          </w:p>
        </w:tc>
        <w:tc>
          <w:tcPr>
            <w:tcW w:w="1701" w:type="dxa"/>
          </w:tcPr>
          <w:p w:rsidRPr="00690EF0" w:rsidR="00474DBE" w:rsidP="006842D4" w:rsidRDefault="00474DBE" w14:paraId="43B1F605" w14:textId="77777777">
            <w:pPr>
              <w:tabs>
                <w:tab w:val="left" w:pos="7200"/>
              </w:tabs>
              <w:spacing w:after="240" w:line="276" w:lineRule="auto"/>
              <w:jc w:val="both"/>
              <w:rPr>
                <w:rFonts w:cstheme="minorHAnsi"/>
                <w:bCs/>
                <w:color w:val="000000"/>
                <w:sz w:val="22"/>
                <w:szCs w:val="22"/>
                <w:lang w:val="fr-CA"/>
              </w:rPr>
            </w:pPr>
          </w:p>
        </w:tc>
      </w:tr>
      <w:tr w:rsidRPr="00442EE6" w:rsidR="006842D4" w:rsidTr="0097119E" w14:paraId="4DC963E4" w14:textId="77777777">
        <w:trPr>
          <w:trHeight w:val="1293"/>
        </w:trPr>
        <w:tc>
          <w:tcPr>
            <w:tcW w:w="2386" w:type="dxa"/>
          </w:tcPr>
          <w:p w:rsidRPr="00690EF0" w:rsidR="006842D4" w:rsidP="006842D4" w:rsidRDefault="00EF3A29" w14:paraId="5470EECF" w14:textId="0DB79CB4">
            <w:pPr>
              <w:spacing w:after="120"/>
              <w:rPr>
                <w:rFonts w:cstheme="minorHAnsi"/>
                <w:lang w:val="fr-CA"/>
              </w:rPr>
            </w:pPr>
            <w:r w:rsidRPr="00690EF0">
              <w:rPr>
                <w:rFonts w:cstheme="minorHAnsi"/>
                <w:lang w:val="fr-CA"/>
              </w:rPr>
              <w:t xml:space="preserve">Préparation du </w:t>
            </w:r>
            <w:r w:rsidR="006D63E3">
              <w:rPr>
                <w:rFonts w:cstheme="minorHAnsi"/>
                <w:lang w:val="fr-CA"/>
              </w:rPr>
              <w:t>o</w:t>
            </w:r>
            <w:r w:rsidR="004E45C7">
              <w:rPr>
                <w:rFonts w:cstheme="minorHAnsi"/>
                <w:lang w:val="fr-CA"/>
              </w:rPr>
              <w:t xml:space="preserve">u de la </w:t>
            </w:r>
            <w:proofErr w:type="spellStart"/>
            <w:proofErr w:type="gramStart"/>
            <w:r w:rsidRPr="00690EF0">
              <w:rPr>
                <w:rFonts w:cstheme="minorHAnsi"/>
                <w:lang w:val="fr-CA"/>
              </w:rPr>
              <w:t>client</w:t>
            </w:r>
            <w:r w:rsidR="004E45C7">
              <w:rPr>
                <w:rFonts w:cstheme="minorHAnsi"/>
                <w:lang w:val="fr-CA"/>
              </w:rPr>
              <w:t>.e</w:t>
            </w:r>
            <w:proofErr w:type="spellEnd"/>
            <w:proofErr w:type="gramEnd"/>
            <w:r w:rsidRPr="00690EF0">
              <w:rPr>
                <w:rFonts w:cstheme="minorHAnsi"/>
                <w:lang w:val="fr-CA"/>
              </w:rPr>
              <w:t xml:space="preserve"> aux audiences (motions, conférences, procès)</w:t>
            </w:r>
          </w:p>
        </w:tc>
        <w:tc>
          <w:tcPr>
            <w:tcW w:w="1861" w:type="dxa"/>
          </w:tcPr>
          <w:p w:rsidRPr="00690EF0" w:rsidR="006842D4" w:rsidP="006842D4" w:rsidRDefault="006842D4" w14:paraId="0B864B4D" w14:textId="77777777">
            <w:pPr>
              <w:tabs>
                <w:tab w:val="left" w:pos="7200"/>
              </w:tabs>
              <w:spacing w:after="240" w:line="276" w:lineRule="auto"/>
              <w:rPr>
                <w:rFonts w:cstheme="minorHAnsi"/>
                <w:bCs/>
                <w:color w:val="000000"/>
                <w:sz w:val="22"/>
                <w:szCs w:val="22"/>
                <w:lang w:val="fr-CA"/>
              </w:rPr>
            </w:pPr>
          </w:p>
        </w:tc>
        <w:tc>
          <w:tcPr>
            <w:tcW w:w="568" w:type="dxa"/>
          </w:tcPr>
          <w:p w:rsidRPr="00690EF0" w:rsidR="006842D4" w:rsidP="006842D4" w:rsidRDefault="006842D4" w14:paraId="3A03831E" w14:textId="77777777">
            <w:pPr>
              <w:tabs>
                <w:tab w:val="left" w:pos="7200"/>
              </w:tabs>
              <w:spacing w:after="240" w:line="276" w:lineRule="auto"/>
              <w:rPr>
                <w:rFonts w:cstheme="minorHAnsi"/>
                <w:bCs/>
                <w:color w:val="000000"/>
                <w:sz w:val="22"/>
                <w:szCs w:val="22"/>
                <w:lang w:val="fr-CA"/>
              </w:rPr>
            </w:pPr>
          </w:p>
        </w:tc>
        <w:tc>
          <w:tcPr>
            <w:tcW w:w="2834" w:type="dxa"/>
          </w:tcPr>
          <w:p w:rsidRPr="00690EF0" w:rsidR="006842D4" w:rsidP="006842D4" w:rsidRDefault="00EF3A29" w14:paraId="33C9EDF1" w14:textId="74232844">
            <w:pPr>
              <w:tabs>
                <w:tab w:val="left" w:pos="7200"/>
              </w:tabs>
              <w:spacing w:after="240" w:line="276" w:lineRule="auto"/>
              <w:rPr>
                <w:rFonts w:cstheme="minorHAnsi"/>
                <w:lang w:val="fr-CA"/>
              </w:rPr>
            </w:pPr>
            <w:r w:rsidRPr="00690EF0">
              <w:rPr>
                <w:rFonts w:cstheme="minorHAnsi"/>
                <w:lang w:val="fr-CA"/>
              </w:rPr>
              <w:t>Aide à la rédaction d</w:t>
            </w:r>
            <w:r w:rsidRPr="00690EF0" w:rsidR="00D72288">
              <w:rPr>
                <w:rFonts w:cstheme="minorHAnsi"/>
                <w:lang w:val="fr-CA"/>
              </w:rPr>
              <w:t>’</w:t>
            </w:r>
            <w:r w:rsidRPr="00690EF0">
              <w:rPr>
                <w:rFonts w:cstheme="minorHAnsi"/>
                <w:lang w:val="fr-CA"/>
              </w:rPr>
              <w:t>un mémoire de conférence relative à la cause</w:t>
            </w:r>
          </w:p>
        </w:tc>
        <w:tc>
          <w:tcPr>
            <w:tcW w:w="1701" w:type="dxa"/>
          </w:tcPr>
          <w:p w:rsidRPr="00690EF0" w:rsidR="006842D4" w:rsidP="006842D4" w:rsidRDefault="006842D4" w14:paraId="64B9FA6F" w14:textId="77777777">
            <w:pPr>
              <w:tabs>
                <w:tab w:val="left" w:pos="7200"/>
              </w:tabs>
              <w:spacing w:after="240" w:line="276" w:lineRule="auto"/>
              <w:jc w:val="both"/>
              <w:rPr>
                <w:rFonts w:cstheme="minorHAnsi"/>
                <w:bCs/>
                <w:color w:val="000000"/>
                <w:sz w:val="22"/>
                <w:szCs w:val="22"/>
                <w:lang w:val="fr-CA"/>
              </w:rPr>
            </w:pPr>
          </w:p>
        </w:tc>
      </w:tr>
      <w:tr w:rsidRPr="00442EE6" w:rsidR="006842D4" w:rsidTr="006E113D" w14:paraId="12F7A9B6" w14:textId="77777777">
        <w:tc>
          <w:tcPr>
            <w:tcW w:w="2386" w:type="dxa"/>
          </w:tcPr>
          <w:p w:rsidRPr="00690EF0" w:rsidR="006842D4" w:rsidP="006842D4" w:rsidRDefault="00EF3A29" w14:paraId="38B8F5E3" w14:textId="13CFA245">
            <w:pPr>
              <w:spacing w:after="120"/>
              <w:rPr>
                <w:rFonts w:cstheme="minorHAnsi"/>
                <w:lang w:val="fr-CA"/>
              </w:rPr>
            </w:pPr>
            <w:r w:rsidRPr="00690EF0">
              <w:rPr>
                <w:rFonts w:cstheme="minorHAnsi"/>
                <w:lang w:val="fr-CA"/>
              </w:rPr>
              <w:t xml:space="preserve">Examen et analyse de la stratégie </w:t>
            </w:r>
            <w:r w:rsidR="00CD1D63">
              <w:rPr>
                <w:rFonts w:cstheme="minorHAnsi"/>
                <w:lang w:val="fr-CA"/>
              </w:rPr>
              <w:t xml:space="preserve">du ou de la </w:t>
            </w:r>
            <w:proofErr w:type="spellStart"/>
            <w:proofErr w:type="gramStart"/>
            <w:r w:rsidR="00CD1D63">
              <w:rPr>
                <w:rFonts w:cstheme="minorHAnsi"/>
                <w:lang w:val="fr-CA"/>
              </w:rPr>
              <w:t>client.e</w:t>
            </w:r>
            <w:proofErr w:type="spellEnd"/>
            <w:proofErr w:type="gramEnd"/>
            <w:r w:rsidRPr="00690EF0">
              <w:rPr>
                <w:rFonts w:cstheme="minorHAnsi"/>
                <w:lang w:val="fr-CA"/>
              </w:rPr>
              <w:t xml:space="preserve"> quant aux comparutions devant le tribunal</w:t>
            </w:r>
          </w:p>
        </w:tc>
        <w:tc>
          <w:tcPr>
            <w:tcW w:w="1861" w:type="dxa"/>
          </w:tcPr>
          <w:p w:rsidRPr="00690EF0" w:rsidR="006842D4" w:rsidP="006842D4" w:rsidRDefault="006842D4" w14:paraId="2ABDD770" w14:textId="77777777">
            <w:pPr>
              <w:tabs>
                <w:tab w:val="left" w:pos="7200"/>
              </w:tabs>
              <w:spacing w:after="240" w:line="276" w:lineRule="auto"/>
              <w:rPr>
                <w:rFonts w:cstheme="minorHAnsi"/>
                <w:bCs/>
                <w:color w:val="000000"/>
                <w:sz w:val="22"/>
                <w:szCs w:val="22"/>
                <w:lang w:val="fr-CA"/>
              </w:rPr>
            </w:pPr>
          </w:p>
        </w:tc>
        <w:tc>
          <w:tcPr>
            <w:tcW w:w="568" w:type="dxa"/>
          </w:tcPr>
          <w:p w:rsidRPr="00690EF0" w:rsidR="006842D4" w:rsidP="006842D4" w:rsidRDefault="006842D4" w14:paraId="4FFEB296" w14:textId="77777777">
            <w:pPr>
              <w:tabs>
                <w:tab w:val="left" w:pos="7200"/>
              </w:tabs>
              <w:spacing w:after="240" w:line="276" w:lineRule="auto"/>
              <w:rPr>
                <w:rFonts w:cstheme="minorHAnsi"/>
                <w:bCs/>
                <w:color w:val="000000"/>
                <w:sz w:val="22"/>
                <w:szCs w:val="22"/>
                <w:lang w:val="fr-CA"/>
              </w:rPr>
            </w:pPr>
          </w:p>
        </w:tc>
        <w:tc>
          <w:tcPr>
            <w:tcW w:w="2834" w:type="dxa"/>
          </w:tcPr>
          <w:p w:rsidRPr="00690EF0" w:rsidR="006842D4" w:rsidP="006842D4" w:rsidRDefault="00EF3A29" w14:paraId="79160898" w14:textId="60264AB8">
            <w:pPr>
              <w:tabs>
                <w:tab w:val="left" w:pos="7200"/>
              </w:tabs>
              <w:spacing w:after="240" w:line="276" w:lineRule="auto"/>
              <w:rPr>
                <w:rFonts w:cstheme="minorHAnsi"/>
                <w:lang w:val="fr-CA"/>
              </w:rPr>
            </w:pPr>
            <w:r w:rsidRPr="00690EF0">
              <w:rPr>
                <w:rFonts w:cstheme="minorHAnsi"/>
                <w:lang w:val="fr-CA"/>
              </w:rPr>
              <w:t>Aide à la rédaction d</w:t>
            </w:r>
            <w:r w:rsidRPr="00690EF0" w:rsidR="00D72288">
              <w:rPr>
                <w:rFonts w:cstheme="minorHAnsi"/>
                <w:lang w:val="fr-CA"/>
              </w:rPr>
              <w:t>’</w:t>
            </w:r>
            <w:r w:rsidRPr="00690EF0">
              <w:rPr>
                <w:rFonts w:cstheme="minorHAnsi"/>
                <w:lang w:val="fr-CA"/>
              </w:rPr>
              <w:t>un mémoire de conférence de règlement</w:t>
            </w:r>
          </w:p>
        </w:tc>
        <w:tc>
          <w:tcPr>
            <w:tcW w:w="1701" w:type="dxa"/>
          </w:tcPr>
          <w:p w:rsidRPr="00690EF0" w:rsidR="006842D4" w:rsidP="006842D4" w:rsidRDefault="006842D4" w14:paraId="5D54A2D5" w14:textId="77777777">
            <w:pPr>
              <w:tabs>
                <w:tab w:val="left" w:pos="7200"/>
              </w:tabs>
              <w:spacing w:after="240" w:line="276" w:lineRule="auto"/>
              <w:jc w:val="both"/>
              <w:rPr>
                <w:rFonts w:cstheme="minorHAnsi"/>
                <w:bCs/>
                <w:color w:val="000000"/>
                <w:sz w:val="22"/>
                <w:szCs w:val="22"/>
                <w:lang w:val="fr-CA"/>
              </w:rPr>
            </w:pPr>
          </w:p>
        </w:tc>
      </w:tr>
      <w:tr w:rsidRPr="00442EE6" w:rsidR="006842D4" w:rsidTr="006E113D" w14:paraId="5ED02A56" w14:textId="77777777">
        <w:tc>
          <w:tcPr>
            <w:tcW w:w="2386" w:type="dxa"/>
          </w:tcPr>
          <w:p w:rsidRPr="00690EF0" w:rsidR="006842D4" w:rsidP="006842D4" w:rsidRDefault="00EF3A29" w14:paraId="423666E9" w14:textId="734DED33">
            <w:pPr>
              <w:spacing w:after="120"/>
              <w:rPr>
                <w:rFonts w:cstheme="minorHAnsi"/>
                <w:lang w:val="fr-CA"/>
              </w:rPr>
            </w:pPr>
            <w:r w:rsidRPr="00690EF0">
              <w:rPr>
                <w:rFonts w:cstheme="minorHAnsi"/>
                <w:lang w:val="fr-CA"/>
              </w:rPr>
              <w:t>Aide à l’élaboration de l</w:t>
            </w:r>
            <w:r w:rsidRPr="00690EF0" w:rsidR="00D72288">
              <w:rPr>
                <w:rFonts w:cstheme="minorHAnsi"/>
                <w:lang w:val="fr-CA"/>
              </w:rPr>
              <w:t>’</w:t>
            </w:r>
            <w:r w:rsidRPr="00690EF0">
              <w:rPr>
                <w:rFonts w:cstheme="minorHAnsi"/>
                <w:lang w:val="fr-CA"/>
              </w:rPr>
              <w:t>argumentation juridique de fond</w:t>
            </w:r>
          </w:p>
        </w:tc>
        <w:tc>
          <w:tcPr>
            <w:tcW w:w="1861" w:type="dxa"/>
          </w:tcPr>
          <w:p w:rsidRPr="00690EF0" w:rsidR="006842D4" w:rsidP="006842D4" w:rsidRDefault="006842D4" w14:paraId="3C16D089" w14:textId="77777777">
            <w:pPr>
              <w:tabs>
                <w:tab w:val="left" w:pos="7200"/>
              </w:tabs>
              <w:spacing w:after="240" w:line="276" w:lineRule="auto"/>
              <w:rPr>
                <w:rFonts w:cstheme="minorHAnsi"/>
                <w:bCs/>
                <w:color w:val="000000"/>
                <w:sz w:val="22"/>
                <w:szCs w:val="22"/>
                <w:lang w:val="fr-CA"/>
              </w:rPr>
            </w:pPr>
          </w:p>
        </w:tc>
        <w:tc>
          <w:tcPr>
            <w:tcW w:w="568" w:type="dxa"/>
          </w:tcPr>
          <w:p w:rsidRPr="00690EF0" w:rsidR="006842D4" w:rsidP="006842D4" w:rsidRDefault="006842D4" w14:paraId="524AF415" w14:textId="77777777">
            <w:pPr>
              <w:tabs>
                <w:tab w:val="left" w:pos="7200"/>
              </w:tabs>
              <w:spacing w:after="240" w:line="276" w:lineRule="auto"/>
              <w:rPr>
                <w:rFonts w:cstheme="minorHAnsi"/>
                <w:bCs/>
                <w:color w:val="000000"/>
                <w:sz w:val="22"/>
                <w:szCs w:val="22"/>
                <w:lang w:val="fr-CA"/>
              </w:rPr>
            </w:pPr>
          </w:p>
        </w:tc>
        <w:tc>
          <w:tcPr>
            <w:tcW w:w="2834" w:type="dxa"/>
          </w:tcPr>
          <w:p w:rsidRPr="00690EF0" w:rsidR="006842D4" w:rsidP="006842D4" w:rsidRDefault="00EF3A29" w14:paraId="20829B14" w14:textId="615A0C72">
            <w:pPr>
              <w:tabs>
                <w:tab w:val="left" w:pos="7200"/>
              </w:tabs>
              <w:spacing w:after="240" w:line="276" w:lineRule="auto"/>
              <w:rPr>
                <w:rFonts w:cstheme="minorHAnsi"/>
                <w:lang w:val="fr-CA"/>
              </w:rPr>
            </w:pPr>
            <w:r w:rsidRPr="00690EF0">
              <w:rPr>
                <w:rFonts w:cstheme="minorHAnsi"/>
                <w:lang w:val="fr-CA"/>
              </w:rPr>
              <w:t>Assistance à la rédaction d</w:t>
            </w:r>
            <w:r w:rsidRPr="00690EF0" w:rsidR="00D72288">
              <w:rPr>
                <w:rFonts w:cstheme="minorHAnsi"/>
                <w:lang w:val="fr-CA"/>
              </w:rPr>
              <w:t>’</w:t>
            </w:r>
            <w:r w:rsidRPr="00690EF0">
              <w:rPr>
                <w:rFonts w:cstheme="minorHAnsi"/>
                <w:lang w:val="fr-CA"/>
              </w:rPr>
              <w:t>un mémoire de conférence de gestion de procès</w:t>
            </w:r>
          </w:p>
        </w:tc>
        <w:tc>
          <w:tcPr>
            <w:tcW w:w="1701" w:type="dxa"/>
          </w:tcPr>
          <w:p w:rsidRPr="00690EF0" w:rsidR="006842D4" w:rsidP="006842D4" w:rsidRDefault="006842D4" w14:paraId="4D8412C0" w14:textId="77777777">
            <w:pPr>
              <w:tabs>
                <w:tab w:val="left" w:pos="7200"/>
              </w:tabs>
              <w:spacing w:after="240" w:line="276" w:lineRule="auto"/>
              <w:jc w:val="both"/>
              <w:rPr>
                <w:rFonts w:cstheme="minorHAnsi"/>
                <w:bCs/>
                <w:color w:val="000000"/>
                <w:sz w:val="22"/>
                <w:szCs w:val="22"/>
                <w:lang w:val="fr-CA"/>
              </w:rPr>
            </w:pPr>
          </w:p>
        </w:tc>
      </w:tr>
      <w:tr w:rsidRPr="00442EE6" w:rsidR="006842D4" w:rsidTr="006E113D" w14:paraId="518099BD" w14:textId="77777777">
        <w:tc>
          <w:tcPr>
            <w:tcW w:w="2386" w:type="dxa"/>
          </w:tcPr>
          <w:p w:rsidRPr="00690EF0" w:rsidR="006842D4" w:rsidP="006842D4" w:rsidRDefault="006842D4" w14:paraId="72F5163B" w14:textId="781A8C6E">
            <w:pPr>
              <w:spacing w:after="120"/>
              <w:rPr>
                <w:rFonts w:cstheme="minorHAnsi"/>
                <w:lang w:val="fr-CA"/>
              </w:rPr>
            </w:pPr>
          </w:p>
        </w:tc>
        <w:tc>
          <w:tcPr>
            <w:tcW w:w="1861" w:type="dxa"/>
          </w:tcPr>
          <w:p w:rsidRPr="00690EF0" w:rsidR="006842D4" w:rsidP="006842D4" w:rsidRDefault="006842D4" w14:paraId="3F62D257" w14:textId="77777777">
            <w:pPr>
              <w:tabs>
                <w:tab w:val="left" w:pos="7200"/>
              </w:tabs>
              <w:spacing w:after="240" w:line="276" w:lineRule="auto"/>
              <w:rPr>
                <w:rFonts w:cstheme="minorHAnsi"/>
                <w:bCs/>
                <w:color w:val="000000"/>
                <w:sz w:val="22"/>
                <w:szCs w:val="22"/>
                <w:lang w:val="fr-CA"/>
              </w:rPr>
            </w:pPr>
          </w:p>
        </w:tc>
        <w:tc>
          <w:tcPr>
            <w:tcW w:w="568" w:type="dxa"/>
          </w:tcPr>
          <w:p w:rsidRPr="00690EF0" w:rsidR="006842D4" w:rsidP="006842D4" w:rsidRDefault="006842D4" w14:paraId="4D2C25A7" w14:textId="77777777">
            <w:pPr>
              <w:tabs>
                <w:tab w:val="left" w:pos="7200"/>
              </w:tabs>
              <w:spacing w:after="240" w:line="276" w:lineRule="auto"/>
              <w:rPr>
                <w:rFonts w:cstheme="minorHAnsi"/>
                <w:bCs/>
                <w:color w:val="000000"/>
                <w:sz w:val="22"/>
                <w:szCs w:val="22"/>
                <w:lang w:val="fr-CA"/>
              </w:rPr>
            </w:pPr>
          </w:p>
        </w:tc>
        <w:tc>
          <w:tcPr>
            <w:tcW w:w="2834" w:type="dxa"/>
          </w:tcPr>
          <w:p w:rsidRPr="00690EF0" w:rsidR="006842D4" w:rsidP="006842D4" w:rsidRDefault="00E53F4A" w14:paraId="31AD4D89" w14:textId="4752D384">
            <w:pPr>
              <w:tabs>
                <w:tab w:val="left" w:pos="7200"/>
              </w:tabs>
              <w:spacing w:after="240" w:line="276" w:lineRule="auto"/>
              <w:rPr>
                <w:rFonts w:cstheme="minorHAnsi"/>
                <w:lang w:val="fr-CA"/>
              </w:rPr>
            </w:pPr>
            <w:r w:rsidRPr="00690EF0">
              <w:rPr>
                <w:rFonts w:cstheme="minorHAnsi"/>
                <w:lang w:val="fr-CA"/>
              </w:rPr>
              <w:t>Préparation de l</w:t>
            </w:r>
            <w:r w:rsidRPr="00690EF0" w:rsidR="00D72288">
              <w:rPr>
                <w:rFonts w:cstheme="minorHAnsi"/>
                <w:lang w:val="fr-CA"/>
              </w:rPr>
              <w:t>’</w:t>
            </w:r>
            <w:r w:rsidRPr="00690EF0">
              <w:rPr>
                <w:rFonts w:cstheme="minorHAnsi"/>
                <w:lang w:val="fr-CA"/>
              </w:rPr>
              <w:t>état financier et du dossier de documents justificatifs</w:t>
            </w:r>
          </w:p>
        </w:tc>
        <w:tc>
          <w:tcPr>
            <w:tcW w:w="1701" w:type="dxa"/>
          </w:tcPr>
          <w:p w:rsidRPr="00690EF0" w:rsidR="006842D4" w:rsidP="006842D4" w:rsidRDefault="006842D4" w14:paraId="608460C0" w14:textId="77777777">
            <w:pPr>
              <w:tabs>
                <w:tab w:val="left" w:pos="7200"/>
              </w:tabs>
              <w:spacing w:after="240" w:line="276" w:lineRule="auto"/>
              <w:jc w:val="both"/>
              <w:rPr>
                <w:rFonts w:cstheme="minorHAnsi"/>
                <w:bCs/>
                <w:color w:val="000000"/>
                <w:sz w:val="22"/>
                <w:szCs w:val="22"/>
                <w:lang w:val="fr-CA"/>
              </w:rPr>
            </w:pPr>
          </w:p>
        </w:tc>
      </w:tr>
      <w:tr w:rsidRPr="00442EE6" w:rsidR="00474DBE" w:rsidTr="006E113D" w14:paraId="236546C5" w14:textId="77777777">
        <w:tc>
          <w:tcPr>
            <w:tcW w:w="2386" w:type="dxa"/>
          </w:tcPr>
          <w:p w:rsidRPr="00690EF0" w:rsidR="00474DBE" w:rsidP="00474DBE" w:rsidRDefault="00E53F4A" w14:paraId="1E52FD7E" w14:textId="171A87F6">
            <w:pPr>
              <w:spacing w:after="120"/>
              <w:rPr>
                <w:rFonts w:cstheme="minorHAnsi"/>
                <w:b/>
                <w:bCs/>
                <w:i/>
                <w:iCs/>
                <w:lang w:val="fr-CA"/>
              </w:rPr>
            </w:pPr>
            <w:bookmarkStart w:name="_Hlk65840909" w:id="0"/>
            <w:r w:rsidRPr="00690EF0">
              <w:rPr>
                <w:rFonts w:cstheme="minorHAnsi"/>
                <w:b/>
                <w:bCs/>
                <w:i/>
                <w:iCs/>
                <w:lang w:val="fr-CA"/>
              </w:rPr>
              <w:t xml:space="preserve">Comparution devant le tribunal de </w:t>
            </w:r>
            <w:proofErr w:type="gramStart"/>
            <w:r w:rsidR="00B87090">
              <w:rPr>
                <w:rFonts w:cstheme="minorHAnsi"/>
                <w:b/>
                <w:bCs/>
                <w:i/>
                <w:iCs/>
                <w:lang w:val="fr-CA"/>
              </w:rPr>
              <w:t>l’</w:t>
            </w:r>
            <w:proofErr w:type="spellStart"/>
            <w:r w:rsidR="00B87090">
              <w:rPr>
                <w:rFonts w:cstheme="minorHAnsi"/>
                <w:b/>
                <w:bCs/>
                <w:i/>
                <w:iCs/>
                <w:lang w:val="fr-CA"/>
              </w:rPr>
              <w:t>avocat.e</w:t>
            </w:r>
            <w:proofErr w:type="spellEnd"/>
            <w:proofErr w:type="gramEnd"/>
          </w:p>
        </w:tc>
        <w:tc>
          <w:tcPr>
            <w:tcW w:w="1861" w:type="dxa"/>
          </w:tcPr>
          <w:p w:rsidRPr="00690EF0" w:rsidR="00474DBE" w:rsidP="00474DBE" w:rsidRDefault="00474DBE" w14:paraId="70D39F71" w14:textId="77777777">
            <w:pPr>
              <w:tabs>
                <w:tab w:val="left" w:pos="7200"/>
              </w:tabs>
              <w:spacing w:after="240" w:line="276" w:lineRule="auto"/>
              <w:rPr>
                <w:rFonts w:cstheme="minorHAnsi"/>
                <w:bCs/>
                <w:color w:val="000000"/>
                <w:sz w:val="22"/>
                <w:szCs w:val="22"/>
                <w:lang w:val="fr-CA"/>
              </w:rPr>
            </w:pPr>
          </w:p>
        </w:tc>
        <w:tc>
          <w:tcPr>
            <w:tcW w:w="568" w:type="dxa"/>
          </w:tcPr>
          <w:p w:rsidRPr="00690EF0" w:rsidR="00474DBE" w:rsidP="00474DBE" w:rsidRDefault="00474DBE" w14:paraId="019895A2" w14:textId="77777777">
            <w:pPr>
              <w:tabs>
                <w:tab w:val="left" w:pos="7200"/>
              </w:tabs>
              <w:spacing w:after="240" w:line="276" w:lineRule="auto"/>
              <w:rPr>
                <w:rFonts w:cstheme="minorHAnsi"/>
                <w:bCs/>
                <w:color w:val="000000"/>
                <w:sz w:val="22"/>
                <w:szCs w:val="22"/>
                <w:lang w:val="fr-CA"/>
              </w:rPr>
            </w:pPr>
          </w:p>
        </w:tc>
        <w:tc>
          <w:tcPr>
            <w:tcW w:w="2834" w:type="dxa"/>
          </w:tcPr>
          <w:p w:rsidRPr="00690EF0" w:rsidR="00474DBE" w:rsidP="00474DBE" w:rsidRDefault="00E53F4A" w14:paraId="55B12AC3" w14:textId="49D9DA98">
            <w:pPr>
              <w:tabs>
                <w:tab w:val="left" w:pos="7200"/>
              </w:tabs>
              <w:spacing w:after="240" w:line="276" w:lineRule="auto"/>
              <w:rPr>
                <w:rFonts w:cstheme="minorHAnsi"/>
                <w:b/>
                <w:bCs/>
                <w:i/>
                <w:iCs/>
                <w:lang w:val="fr-CA"/>
              </w:rPr>
            </w:pPr>
            <w:r w:rsidRPr="00690EF0">
              <w:rPr>
                <w:rFonts w:cstheme="minorHAnsi"/>
                <w:b/>
                <w:bCs/>
                <w:i/>
                <w:iCs/>
                <w:lang w:val="fr-CA"/>
              </w:rPr>
              <w:t>Signification et dépôt de documents</w:t>
            </w:r>
          </w:p>
        </w:tc>
        <w:tc>
          <w:tcPr>
            <w:tcW w:w="1701" w:type="dxa"/>
          </w:tcPr>
          <w:p w:rsidRPr="00690EF0" w:rsidR="00474DBE" w:rsidP="00474DBE" w:rsidRDefault="00474DBE" w14:paraId="08C25C8D" w14:textId="77777777">
            <w:pPr>
              <w:tabs>
                <w:tab w:val="left" w:pos="7200"/>
              </w:tabs>
              <w:spacing w:after="240" w:line="276" w:lineRule="auto"/>
              <w:jc w:val="both"/>
              <w:rPr>
                <w:rFonts w:cstheme="minorHAnsi"/>
                <w:bCs/>
                <w:color w:val="000000"/>
                <w:sz w:val="22"/>
                <w:szCs w:val="22"/>
                <w:lang w:val="fr-CA"/>
              </w:rPr>
            </w:pPr>
          </w:p>
        </w:tc>
      </w:tr>
      <w:tr w:rsidRPr="00442EE6" w:rsidR="00474DBE" w:rsidTr="006E113D" w14:paraId="0C58BF89" w14:textId="77777777">
        <w:tc>
          <w:tcPr>
            <w:tcW w:w="2386" w:type="dxa"/>
          </w:tcPr>
          <w:p w:rsidRPr="00690EF0" w:rsidR="00474DBE" w:rsidP="00474DBE" w:rsidRDefault="00474DBE" w14:paraId="2E47D0DC" w14:textId="71E009BF">
            <w:pPr>
              <w:tabs>
                <w:tab w:val="left" w:pos="7200"/>
              </w:tabs>
              <w:spacing w:after="240" w:line="276" w:lineRule="auto"/>
              <w:rPr>
                <w:rFonts w:cstheme="minorHAnsi"/>
                <w:b/>
                <w:bCs/>
                <w:lang w:val="fr-CA"/>
              </w:rPr>
            </w:pPr>
          </w:p>
        </w:tc>
        <w:tc>
          <w:tcPr>
            <w:tcW w:w="1861" w:type="dxa"/>
          </w:tcPr>
          <w:p w:rsidRPr="00690EF0" w:rsidR="00474DBE" w:rsidP="00474DBE" w:rsidRDefault="00474DBE" w14:paraId="14244D62" w14:textId="77777777">
            <w:pPr>
              <w:tabs>
                <w:tab w:val="left" w:pos="7200"/>
              </w:tabs>
              <w:spacing w:after="240" w:line="276" w:lineRule="auto"/>
              <w:jc w:val="both"/>
              <w:rPr>
                <w:rFonts w:cstheme="minorHAnsi"/>
                <w:bCs/>
                <w:color w:val="000000"/>
                <w:sz w:val="22"/>
                <w:szCs w:val="22"/>
                <w:lang w:val="fr-CA"/>
              </w:rPr>
            </w:pPr>
          </w:p>
        </w:tc>
        <w:tc>
          <w:tcPr>
            <w:tcW w:w="568" w:type="dxa"/>
          </w:tcPr>
          <w:p w:rsidRPr="00690EF0" w:rsidR="00474DBE" w:rsidP="00474DBE" w:rsidRDefault="00474DBE" w14:paraId="4FB96AB0"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474DBE" w:rsidP="00474DBE" w:rsidRDefault="00CD0D54" w14:paraId="173EC3B9" w14:textId="5F4D55D7">
            <w:pPr>
              <w:tabs>
                <w:tab w:val="left" w:pos="7200"/>
              </w:tabs>
              <w:spacing w:after="240" w:line="276" w:lineRule="auto"/>
              <w:jc w:val="both"/>
              <w:rPr>
                <w:rFonts w:cstheme="minorHAnsi"/>
                <w:bCs/>
                <w:color w:val="000000"/>
                <w:sz w:val="22"/>
                <w:szCs w:val="22"/>
                <w:lang w:val="fr-CA"/>
              </w:rPr>
            </w:pPr>
            <w:r w:rsidRPr="00690EF0">
              <w:rPr>
                <w:rFonts w:cstheme="minorHAnsi"/>
                <w:lang w:val="fr-CA"/>
              </w:rPr>
              <w:t>Signification à l</w:t>
            </w:r>
            <w:r w:rsidRPr="00690EF0" w:rsidR="00D72288">
              <w:rPr>
                <w:rFonts w:cstheme="minorHAnsi"/>
                <w:lang w:val="fr-CA"/>
              </w:rPr>
              <w:t>’</w:t>
            </w:r>
            <w:r w:rsidRPr="00690EF0">
              <w:rPr>
                <w:rFonts w:cstheme="minorHAnsi"/>
                <w:lang w:val="fr-CA"/>
              </w:rPr>
              <w:t>autre partie et dépôt des documents auprès du tribunal</w:t>
            </w:r>
          </w:p>
        </w:tc>
        <w:tc>
          <w:tcPr>
            <w:tcW w:w="1701" w:type="dxa"/>
          </w:tcPr>
          <w:p w:rsidRPr="00690EF0" w:rsidR="00474DBE" w:rsidP="00474DBE" w:rsidRDefault="00474DBE" w14:paraId="5DE74541" w14:textId="77777777">
            <w:pPr>
              <w:tabs>
                <w:tab w:val="left" w:pos="7200"/>
              </w:tabs>
              <w:spacing w:after="240" w:line="276" w:lineRule="auto"/>
              <w:jc w:val="both"/>
              <w:rPr>
                <w:rFonts w:cstheme="minorHAnsi"/>
                <w:bCs/>
                <w:color w:val="000000"/>
                <w:sz w:val="22"/>
                <w:szCs w:val="22"/>
                <w:lang w:val="fr-CA"/>
              </w:rPr>
            </w:pPr>
          </w:p>
        </w:tc>
      </w:tr>
      <w:tr w:rsidRPr="00442EE6" w:rsidR="00474DBE" w:rsidTr="006E113D" w14:paraId="7294EB25" w14:textId="77777777">
        <w:tc>
          <w:tcPr>
            <w:tcW w:w="2386" w:type="dxa"/>
          </w:tcPr>
          <w:p w:rsidRPr="00690EF0" w:rsidR="00474DBE" w:rsidP="00474DBE" w:rsidRDefault="00474DBE" w14:paraId="43B893FB" w14:textId="34F4649A">
            <w:pPr>
              <w:tabs>
                <w:tab w:val="left" w:pos="7200"/>
              </w:tabs>
              <w:spacing w:after="240" w:line="276" w:lineRule="auto"/>
              <w:rPr>
                <w:rFonts w:cstheme="minorHAnsi"/>
                <w:lang w:val="fr-CA"/>
              </w:rPr>
            </w:pPr>
          </w:p>
        </w:tc>
        <w:tc>
          <w:tcPr>
            <w:tcW w:w="1861" w:type="dxa"/>
          </w:tcPr>
          <w:p w:rsidRPr="00690EF0" w:rsidR="00474DBE" w:rsidP="00474DBE" w:rsidRDefault="00474DBE" w14:paraId="1B11DA47" w14:textId="77777777">
            <w:pPr>
              <w:tabs>
                <w:tab w:val="left" w:pos="7200"/>
              </w:tabs>
              <w:spacing w:after="240" w:line="276" w:lineRule="auto"/>
              <w:jc w:val="both"/>
              <w:rPr>
                <w:rFonts w:cstheme="minorHAnsi"/>
                <w:bCs/>
                <w:color w:val="000000"/>
                <w:sz w:val="22"/>
                <w:szCs w:val="22"/>
                <w:lang w:val="fr-CA"/>
              </w:rPr>
            </w:pPr>
          </w:p>
        </w:tc>
        <w:tc>
          <w:tcPr>
            <w:tcW w:w="568" w:type="dxa"/>
          </w:tcPr>
          <w:p w:rsidRPr="00690EF0" w:rsidR="00474DBE" w:rsidP="00474DBE" w:rsidRDefault="00474DBE" w14:paraId="16EFA452"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474DBE" w:rsidP="00474DBE" w:rsidRDefault="00CD0D54" w14:paraId="027F9F0E" w14:textId="0CBF8E45">
            <w:pPr>
              <w:tabs>
                <w:tab w:val="left" w:pos="7200"/>
              </w:tabs>
              <w:spacing w:after="240" w:line="276" w:lineRule="auto"/>
              <w:jc w:val="both"/>
              <w:rPr>
                <w:rFonts w:cstheme="minorHAnsi"/>
                <w:bCs/>
                <w:color w:val="000000"/>
                <w:sz w:val="22"/>
                <w:szCs w:val="22"/>
                <w:lang w:val="fr-CA"/>
              </w:rPr>
            </w:pPr>
            <w:r w:rsidRPr="00690EF0">
              <w:rPr>
                <w:rFonts w:ascii="Arial" w:hAnsi="Arial" w:cs="Arial"/>
                <w:lang w:val="fr-CA"/>
              </w:rPr>
              <w:t>Rédaction des documents relatifs aux motions (c.-à-d. avis de motion, affidavit, mémoires)</w:t>
            </w:r>
          </w:p>
        </w:tc>
        <w:tc>
          <w:tcPr>
            <w:tcW w:w="1701" w:type="dxa"/>
          </w:tcPr>
          <w:p w:rsidRPr="00690EF0" w:rsidR="00474DBE" w:rsidP="00474DBE" w:rsidRDefault="00474DBE" w14:paraId="75059793" w14:textId="77777777">
            <w:pPr>
              <w:tabs>
                <w:tab w:val="left" w:pos="7200"/>
              </w:tabs>
              <w:spacing w:after="240" w:line="276" w:lineRule="auto"/>
              <w:jc w:val="both"/>
              <w:rPr>
                <w:rFonts w:cstheme="minorHAnsi"/>
                <w:bCs/>
                <w:color w:val="000000"/>
                <w:sz w:val="22"/>
                <w:szCs w:val="22"/>
                <w:lang w:val="fr-CA"/>
              </w:rPr>
            </w:pPr>
          </w:p>
        </w:tc>
      </w:tr>
      <w:tr w:rsidRPr="00442EE6" w:rsidR="00474DBE" w:rsidTr="006E113D" w14:paraId="13B2B82C" w14:textId="77777777">
        <w:tc>
          <w:tcPr>
            <w:tcW w:w="2386" w:type="dxa"/>
          </w:tcPr>
          <w:p w:rsidRPr="00690EF0" w:rsidR="00474DBE" w:rsidP="00474DBE" w:rsidRDefault="00474DBE" w14:paraId="4B106E07" w14:textId="1EC441F0">
            <w:pPr>
              <w:tabs>
                <w:tab w:val="left" w:pos="7200"/>
              </w:tabs>
              <w:spacing w:after="240" w:line="276" w:lineRule="auto"/>
              <w:rPr>
                <w:rFonts w:cstheme="minorHAnsi"/>
                <w:lang w:val="fr-CA"/>
              </w:rPr>
            </w:pPr>
          </w:p>
        </w:tc>
        <w:tc>
          <w:tcPr>
            <w:tcW w:w="1861" w:type="dxa"/>
          </w:tcPr>
          <w:p w:rsidRPr="00690EF0" w:rsidR="00474DBE" w:rsidP="00474DBE" w:rsidRDefault="00474DBE" w14:paraId="5059CD3F" w14:textId="77777777">
            <w:pPr>
              <w:tabs>
                <w:tab w:val="left" w:pos="7200"/>
              </w:tabs>
              <w:spacing w:after="240" w:line="276" w:lineRule="auto"/>
              <w:jc w:val="both"/>
              <w:rPr>
                <w:rFonts w:cstheme="minorHAnsi"/>
                <w:bCs/>
                <w:color w:val="000000"/>
                <w:sz w:val="22"/>
                <w:szCs w:val="22"/>
                <w:lang w:val="fr-CA"/>
              </w:rPr>
            </w:pPr>
          </w:p>
        </w:tc>
        <w:tc>
          <w:tcPr>
            <w:tcW w:w="568" w:type="dxa"/>
          </w:tcPr>
          <w:p w:rsidRPr="00690EF0" w:rsidR="00474DBE" w:rsidP="00474DBE" w:rsidRDefault="00474DBE" w14:paraId="2023C766"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474DBE" w:rsidP="00474DBE" w:rsidRDefault="00CD0D54" w14:paraId="17A561E8" w14:textId="49F8CCBE">
            <w:pPr>
              <w:tabs>
                <w:tab w:val="left" w:pos="7200"/>
              </w:tabs>
              <w:spacing w:after="240" w:line="276" w:lineRule="auto"/>
              <w:jc w:val="both"/>
              <w:rPr>
                <w:rFonts w:ascii="Arial" w:hAnsi="Arial" w:cs="Arial"/>
                <w:lang w:val="fr-CA"/>
              </w:rPr>
            </w:pPr>
            <w:r w:rsidRPr="00690EF0">
              <w:rPr>
                <w:rFonts w:ascii="Arial" w:hAnsi="Arial" w:cs="Arial"/>
                <w:lang w:val="fr-CA"/>
              </w:rPr>
              <w:t>Obtention des documents du tribunal</w:t>
            </w:r>
          </w:p>
        </w:tc>
        <w:tc>
          <w:tcPr>
            <w:tcW w:w="1701" w:type="dxa"/>
          </w:tcPr>
          <w:p w:rsidRPr="00690EF0" w:rsidR="00474DBE" w:rsidP="00474DBE" w:rsidRDefault="00474DBE" w14:paraId="3EA9D08E" w14:textId="77777777">
            <w:pPr>
              <w:tabs>
                <w:tab w:val="left" w:pos="7200"/>
              </w:tabs>
              <w:spacing w:after="240" w:line="276" w:lineRule="auto"/>
              <w:jc w:val="both"/>
              <w:rPr>
                <w:rFonts w:cstheme="minorHAnsi"/>
                <w:bCs/>
                <w:color w:val="000000"/>
                <w:sz w:val="22"/>
                <w:szCs w:val="22"/>
                <w:lang w:val="fr-CA"/>
              </w:rPr>
            </w:pPr>
          </w:p>
        </w:tc>
      </w:tr>
      <w:tr w:rsidRPr="00442EE6" w:rsidR="00474DBE" w:rsidTr="006E113D" w14:paraId="198360F7" w14:textId="77777777">
        <w:tc>
          <w:tcPr>
            <w:tcW w:w="2386" w:type="dxa"/>
          </w:tcPr>
          <w:p w:rsidRPr="00690EF0" w:rsidR="00474DBE" w:rsidP="00474DBE" w:rsidRDefault="00474DBE" w14:paraId="4A5028A1" w14:textId="6A224D6E">
            <w:pPr>
              <w:tabs>
                <w:tab w:val="left" w:pos="7200"/>
              </w:tabs>
              <w:spacing w:after="240" w:line="276" w:lineRule="auto"/>
              <w:rPr>
                <w:rFonts w:cstheme="minorHAnsi"/>
                <w:lang w:val="fr-CA"/>
              </w:rPr>
            </w:pPr>
          </w:p>
        </w:tc>
        <w:tc>
          <w:tcPr>
            <w:tcW w:w="1861" w:type="dxa"/>
          </w:tcPr>
          <w:p w:rsidRPr="00690EF0" w:rsidR="00474DBE" w:rsidP="00474DBE" w:rsidRDefault="00474DBE" w14:paraId="00338E9F" w14:textId="77777777">
            <w:pPr>
              <w:tabs>
                <w:tab w:val="left" w:pos="7200"/>
              </w:tabs>
              <w:spacing w:after="240" w:line="276" w:lineRule="auto"/>
              <w:jc w:val="both"/>
              <w:rPr>
                <w:rFonts w:cstheme="minorHAnsi"/>
                <w:bCs/>
                <w:color w:val="000000"/>
                <w:sz w:val="22"/>
                <w:szCs w:val="22"/>
                <w:lang w:val="fr-CA"/>
              </w:rPr>
            </w:pPr>
          </w:p>
        </w:tc>
        <w:tc>
          <w:tcPr>
            <w:tcW w:w="568" w:type="dxa"/>
          </w:tcPr>
          <w:p w:rsidRPr="00690EF0" w:rsidR="00474DBE" w:rsidP="00474DBE" w:rsidRDefault="00474DBE" w14:paraId="54F30CFA"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474DBE" w:rsidP="00474DBE" w:rsidRDefault="00CD0D54" w14:paraId="0B45BAE7" w14:textId="025FAA59">
            <w:pPr>
              <w:tabs>
                <w:tab w:val="left" w:pos="7200"/>
              </w:tabs>
              <w:spacing w:after="240" w:line="276" w:lineRule="auto"/>
              <w:jc w:val="both"/>
              <w:rPr>
                <w:rFonts w:ascii="Arial" w:hAnsi="Arial" w:cs="Arial"/>
                <w:lang w:val="fr-CA"/>
              </w:rPr>
            </w:pPr>
            <w:r w:rsidRPr="00690EF0">
              <w:rPr>
                <w:rFonts w:ascii="Arial" w:hAnsi="Arial" w:cs="Arial"/>
                <w:lang w:val="fr-CA"/>
              </w:rPr>
              <w:t>Examen des documents du tribunal</w:t>
            </w:r>
            <w:r w:rsidRPr="00690EF0" w:rsidR="00474DBE">
              <w:rPr>
                <w:rFonts w:ascii="Arial" w:hAnsi="Arial" w:cs="Arial"/>
                <w:lang w:val="fr-CA"/>
              </w:rPr>
              <w:t xml:space="preserve"> </w:t>
            </w:r>
          </w:p>
        </w:tc>
        <w:tc>
          <w:tcPr>
            <w:tcW w:w="1701" w:type="dxa"/>
          </w:tcPr>
          <w:p w:rsidRPr="00690EF0" w:rsidR="00474DBE" w:rsidP="00474DBE" w:rsidRDefault="00474DBE" w14:paraId="0D1FD6E2" w14:textId="77777777">
            <w:pPr>
              <w:tabs>
                <w:tab w:val="left" w:pos="7200"/>
              </w:tabs>
              <w:spacing w:after="240" w:line="276" w:lineRule="auto"/>
              <w:jc w:val="both"/>
              <w:rPr>
                <w:rFonts w:cstheme="minorHAnsi"/>
                <w:bCs/>
                <w:color w:val="000000"/>
                <w:sz w:val="22"/>
                <w:szCs w:val="22"/>
                <w:lang w:val="fr-CA"/>
              </w:rPr>
            </w:pPr>
          </w:p>
        </w:tc>
      </w:tr>
      <w:tr w:rsidRPr="00690EF0" w:rsidR="00474DBE" w:rsidTr="006E113D" w14:paraId="3072A9D5" w14:textId="77777777">
        <w:tc>
          <w:tcPr>
            <w:tcW w:w="2386" w:type="dxa"/>
          </w:tcPr>
          <w:p w:rsidRPr="00690EF0" w:rsidR="00474DBE" w:rsidP="00474DBE" w:rsidRDefault="00474DBE" w14:paraId="602B946F" w14:textId="41016C79">
            <w:pPr>
              <w:tabs>
                <w:tab w:val="left" w:pos="7200"/>
              </w:tabs>
              <w:spacing w:after="240" w:line="276" w:lineRule="auto"/>
              <w:rPr>
                <w:rFonts w:cstheme="minorHAnsi"/>
                <w:lang w:val="fr-CA"/>
              </w:rPr>
            </w:pPr>
          </w:p>
        </w:tc>
        <w:tc>
          <w:tcPr>
            <w:tcW w:w="1861" w:type="dxa"/>
          </w:tcPr>
          <w:p w:rsidRPr="00690EF0" w:rsidR="00474DBE" w:rsidP="00474DBE" w:rsidRDefault="00474DBE" w14:paraId="02EA42B7" w14:textId="77777777">
            <w:pPr>
              <w:tabs>
                <w:tab w:val="left" w:pos="7200"/>
              </w:tabs>
              <w:spacing w:after="240" w:line="276" w:lineRule="auto"/>
              <w:jc w:val="both"/>
              <w:rPr>
                <w:rFonts w:cstheme="minorHAnsi"/>
                <w:bCs/>
                <w:color w:val="000000"/>
                <w:sz w:val="22"/>
                <w:szCs w:val="22"/>
                <w:lang w:val="fr-CA"/>
              </w:rPr>
            </w:pPr>
          </w:p>
        </w:tc>
        <w:tc>
          <w:tcPr>
            <w:tcW w:w="568" w:type="dxa"/>
          </w:tcPr>
          <w:p w:rsidRPr="00690EF0" w:rsidR="00474DBE" w:rsidP="00474DBE" w:rsidRDefault="00474DBE" w14:paraId="700E1888"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474DBE" w:rsidP="00474DBE" w:rsidRDefault="00CD0D54" w14:paraId="67D00022" w14:textId="0B711958">
            <w:pPr>
              <w:tabs>
                <w:tab w:val="left" w:pos="7200"/>
              </w:tabs>
              <w:spacing w:after="240" w:line="276" w:lineRule="auto"/>
              <w:jc w:val="both"/>
              <w:rPr>
                <w:rFonts w:ascii="Arial" w:hAnsi="Arial" w:cs="Arial"/>
                <w:lang w:val="fr-CA"/>
              </w:rPr>
            </w:pPr>
            <w:r w:rsidRPr="00690EF0">
              <w:rPr>
                <w:rFonts w:ascii="Arial" w:hAnsi="Arial" w:cs="Arial"/>
                <w:lang w:val="fr-CA"/>
              </w:rPr>
              <w:t>Examen des transcriptions</w:t>
            </w:r>
          </w:p>
        </w:tc>
        <w:tc>
          <w:tcPr>
            <w:tcW w:w="1701" w:type="dxa"/>
          </w:tcPr>
          <w:p w:rsidRPr="00690EF0" w:rsidR="00474DBE" w:rsidP="00474DBE" w:rsidRDefault="00474DBE" w14:paraId="31A20A52" w14:textId="77777777">
            <w:pPr>
              <w:tabs>
                <w:tab w:val="left" w:pos="7200"/>
              </w:tabs>
              <w:spacing w:after="240" w:line="276" w:lineRule="auto"/>
              <w:jc w:val="both"/>
              <w:rPr>
                <w:rFonts w:cstheme="minorHAnsi"/>
                <w:bCs/>
                <w:color w:val="000000"/>
                <w:sz w:val="22"/>
                <w:szCs w:val="22"/>
                <w:lang w:val="fr-CA"/>
              </w:rPr>
            </w:pPr>
          </w:p>
        </w:tc>
      </w:tr>
      <w:tr w:rsidRPr="00690EF0" w:rsidR="00474DBE" w:rsidTr="006E113D" w14:paraId="3BD794F5" w14:textId="77777777">
        <w:tc>
          <w:tcPr>
            <w:tcW w:w="2386" w:type="dxa"/>
          </w:tcPr>
          <w:p w:rsidRPr="00690EF0" w:rsidR="00474DBE" w:rsidP="00474DBE" w:rsidRDefault="00474DBE" w14:paraId="6B2D72FF" w14:textId="15A7BF57">
            <w:pPr>
              <w:tabs>
                <w:tab w:val="left" w:pos="7200"/>
              </w:tabs>
              <w:spacing w:after="240" w:line="276" w:lineRule="auto"/>
              <w:rPr>
                <w:rFonts w:ascii="Arial" w:hAnsi="Arial" w:cs="Arial"/>
                <w:b/>
                <w:bCs/>
                <w:i/>
                <w:iCs/>
                <w:lang w:val="fr-CA"/>
              </w:rPr>
            </w:pPr>
            <w:r w:rsidRPr="00690EF0">
              <w:rPr>
                <w:rFonts w:ascii="Arial" w:hAnsi="Arial" w:cs="Arial"/>
                <w:b/>
                <w:bCs/>
                <w:i/>
                <w:iCs/>
                <w:lang w:val="fr-CA"/>
              </w:rPr>
              <w:t>Motions</w:t>
            </w:r>
          </w:p>
        </w:tc>
        <w:tc>
          <w:tcPr>
            <w:tcW w:w="1861" w:type="dxa"/>
          </w:tcPr>
          <w:p w:rsidRPr="00690EF0" w:rsidR="00474DBE" w:rsidP="00474DBE" w:rsidRDefault="00474DBE" w14:paraId="49A19D51" w14:textId="77777777">
            <w:pPr>
              <w:tabs>
                <w:tab w:val="left" w:pos="7200"/>
              </w:tabs>
              <w:spacing w:after="240" w:line="276" w:lineRule="auto"/>
              <w:jc w:val="both"/>
              <w:rPr>
                <w:rFonts w:cstheme="minorHAnsi"/>
                <w:bCs/>
                <w:color w:val="000000"/>
                <w:sz w:val="22"/>
                <w:szCs w:val="22"/>
                <w:lang w:val="fr-CA"/>
              </w:rPr>
            </w:pPr>
          </w:p>
        </w:tc>
        <w:tc>
          <w:tcPr>
            <w:tcW w:w="568" w:type="dxa"/>
          </w:tcPr>
          <w:p w:rsidRPr="00690EF0" w:rsidR="00474DBE" w:rsidP="00474DBE" w:rsidRDefault="00474DBE" w14:paraId="581D0FDB"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474DBE" w:rsidP="00474DBE" w:rsidRDefault="00474DBE" w14:paraId="6DF61FD2" w14:textId="77777777">
            <w:pPr>
              <w:tabs>
                <w:tab w:val="left" w:pos="7200"/>
              </w:tabs>
              <w:spacing w:after="240" w:line="276" w:lineRule="auto"/>
              <w:jc w:val="both"/>
              <w:rPr>
                <w:rFonts w:ascii="Arial" w:hAnsi="Arial" w:cs="Arial"/>
                <w:lang w:val="fr-CA"/>
              </w:rPr>
            </w:pPr>
          </w:p>
        </w:tc>
        <w:tc>
          <w:tcPr>
            <w:tcW w:w="1701" w:type="dxa"/>
          </w:tcPr>
          <w:p w:rsidRPr="00690EF0" w:rsidR="00474DBE" w:rsidP="00474DBE" w:rsidRDefault="00474DBE" w14:paraId="162F9E46" w14:textId="77777777">
            <w:pPr>
              <w:tabs>
                <w:tab w:val="left" w:pos="7200"/>
              </w:tabs>
              <w:spacing w:after="240" w:line="276" w:lineRule="auto"/>
              <w:jc w:val="both"/>
              <w:rPr>
                <w:rFonts w:cstheme="minorHAnsi"/>
                <w:bCs/>
                <w:color w:val="000000"/>
                <w:sz w:val="22"/>
                <w:szCs w:val="22"/>
                <w:lang w:val="fr-CA"/>
              </w:rPr>
            </w:pPr>
          </w:p>
        </w:tc>
      </w:tr>
      <w:tr w:rsidRPr="00442EE6" w:rsidR="00474DBE" w:rsidTr="006E113D" w14:paraId="2ECC2FF1" w14:textId="77777777">
        <w:tc>
          <w:tcPr>
            <w:tcW w:w="2386" w:type="dxa"/>
          </w:tcPr>
          <w:p w:rsidRPr="00690EF0" w:rsidR="00474DBE" w:rsidP="00474DBE" w:rsidRDefault="00745BCB" w14:paraId="557E149E" w14:textId="696301F9">
            <w:pPr>
              <w:tabs>
                <w:tab w:val="left" w:pos="7200"/>
              </w:tabs>
              <w:spacing w:after="240" w:line="276" w:lineRule="auto"/>
              <w:rPr>
                <w:rFonts w:cstheme="minorHAnsi"/>
                <w:lang w:val="fr-CA"/>
              </w:rPr>
            </w:pPr>
            <w:r w:rsidRPr="00690EF0">
              <w:rPr>
                <w:rFonts w:ascii="Arial" w:hAnsi="Arial" w:cs="Arial"/>
                <w:lang w:val="fr-CA"/>
              </w:rPr>
              <w:t>Rédaction des documents relatifs aux motions (c</w:t>
            </w:r>
            <w:r w:rsidRPr="00690EF0" w:rsidR="00D72288">
              <w:rPr>
                <w:rFonts w:ascii="Arial" w:hAnsi="Arial" w:cs="Arial"/>
                <w:lang w:val="fr-CA"/>
              </w:rPr>
              <w:t>’</w:t>
            </w:r>
            <w:r w:rsidRPr="00690EF0">
              <w:rPr>
                <w:rFonts w:ascii="Arial" w:hAnsi="Arial" w:cs="Arial"/>
                <w:lang w:val="fr-CA"/>
              </w:rPr>
              <w:t>est-à-dire l</w:t>
            </w:r>
            <w:r w:rsidRPr="00690EF0" w:rsidR="00D72288">
              <w:rPr>
                <w:rFonts w:ascii="Arial" w:hAnsi="Arial" w:cs="Arial"/>
                <w:lang w:val="fr-CA"/>
              </w:rPr>
              <w:t>’</w:t>
            </w:r>
            <w:r w:rsidRPr="00690EF0">
              <w:rPr>
                <w:rFonts w:ascii="Arial" w:hAnsi="Arial" w:cs="Arial"/>
                <w:lang w:val="fr-CA"/>
              </w:rPr>
              <w:t>avis de motion, l</w:t>
            </w:r>
            <w:r w:rsidRPr="00690EF0" w:rsidR="00D72288">
              <w:rPr>
                <w:rFonts w:ascii="Arial" w:hAnsi="Arial" w:cs="Arial"/>
                <w:lang w:val="fr-CA"/>
              </w:rPr>
              <w:t>’</w:t>
            </w:r>
            <w:r w:rsidRPr="00690EF0">
              <w:rPr>
                <w:rFonts w:ascii="Arial" w:hAnsi="Arial" w:cs="Arial"/>
                <w:lang w:val="fr-CA"/>
              </w:rPr>
              <w:t>affidavit, les mémoires)</w:t>
            </w:r>
          </w:p>
        </w:tc>
        <w:tc>
          <w:tcPr>
            <w:tcW w:w="1861" w:type="dxa"/>
          </w:tcPr>
          <w:p w:rsidRPr="00690EF0" w:rsidR="00474DBE" w:rsidP="00474DBE" w:rsidRDefault="00474DBE" w14:paraId="60E9C744" w14:textId="77777777">
            <w:pPr>
              <w:tabs>
                <w:tab w:val="left" w:pos="7200"/>
              </w:tabs>
              <w:spacing w:after="240" w:line="276" w:lineRule="auto"/>
              <w:jc w:val="both"/>
              <w:rPr>
                <w:rFonts w:cstheme="minorHAnsi"/>
                <w:bCs/>
                <w:color w:val="000000"/>
                <w:sz w:val="22"/>
                <w:szCs w:val="22"/>
                <w:lang w:val="fr-CA"/>
              </w:rPr>
            </w:pPr>
          </w:p>
        </w:tc>
        <w:tc>
          <w:tcPr>
            <w:tcW w:w="568" w:type="dxa"/>
          </w:tcPr>
          <w:p w:rsidRPr="00690EF0" w:rsidR="00474DBE" w:rsidP="00474DBE" w:rsidRDefault="00474DBE" w14:paraId="038E5BB1"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474DBE" w:rsidP="00474DBE" w:rsidRDefault="00745BCB" w14:paraId="07603C91" w14:textId="05DAD6AB">
            <w:pPr>
              <w:tabs>
                <w:tab w:val="left" w:pos="7200"/>
              </w:tabs>
              <w:spacing w:after="240" w:line="276" w:lineRule="auto"/>
              <w:jc w:val="both"/>
              <w:rPr>
                <w:rFonts w:ascii="Arial" w:hAnsi="Arial" w:cs="Arial"/>
                <w:lang w:val="fr-CA"/>
              </w:rPr>
            </w:pPr>
            <w:r w:rsidRPr="00690EF0">
              <w:rPr>
                <w:rFonts w:ascii="Arial" w:hAnsi="Arial" w:cs="Arial"/>
                <w:lang w:val="fr-CA"/>
              </w:rPr>
              <w:t>Examen des documents obtenus auprès d</w:t>
            </w:r>
            <w:r w:rsidRPr="00690EF0" w:rsidR="00D72288">
              <w:rPr>
                <w:rFonts w:ascii="Arial" w:hAnsi="Arial" w:cs="Arial"/>
                <w:lang w:val="fr-CA"/>
              </w:rPr>
              <w:t>’</w:t>
            </w:r>
            <w:r w:rsidRPr="00690EF0">
              <w:rPr>
                <w:rFonts w:ascii="Arial" w:hAnsi="Arial" w:cs="Arial"/>
                <w:lang w:val="fr-CA"/>
              </w:rPr>
              <w:t>autres personnes</w:t>
            </w:r>
          </w:p>
        </w:tc>
        <w:tc>
          <w:tcPr>
            <w:tcW w:w="1701" w:type="dxa"/>
          </w:tcPr>
          <w:p w:rsidRPr="00690EF0" w:rsidR="00474DBE" w:rsidP="00474DBE" w:rsidRDefault="00474DBE" w14:paraId="1200410C" w14:textId="77777777">
            <w:pPr>
              <w:tabs>
                <w:tab w:val="left" w:pos="7200"/>
              </w:tabs>
              <w:spacing w:after="240" w:line="276" w:lineRule="auto"/>
              <w:jc w:val="both"/>
              <w:rPr>
                <w:rFonts w:cstheme="minorHAnsi"/>
                <w:bCs/>
                <w:color w:val="000000"/>
                <w:sz w:val="22"/>
                <w:szCs w:val="22"/>
                <w:lang w:val="fr-CA"/>
              </w:rPr>
            </w:pPr>
          </w:p>
        </w:tc>
      </w:tr>
      <w:bookmarkEnd w:id="0"/>
      <w:tr w:rsidRPr="00442EE6" w:rsidR="00474DBE" w:rsidTr="006E113D" w14:paraId="6B8FBDE2" w14:textId="77777777">
        <w:tc>
          <w:tcPr>
            <w:tcW w:w="2386" w:type="dxa"/>
          </w:tcPr>
          <w:p w:rsidRPr="00690EF0" w:rsidR="00474DBE" w:rsidP="00474DBE" w:rsidRDefault="00474DBE" w14:paraId="055C3C8F" w14:textId="77777777">
            <w:pPr>
              <w:tabs>
                <w:tab w:val="left" w:pos="7200"/>
              </w:tabs>
              <w:spacing w:after="240" w:line="276" w:lineRule="auto"/>
              <w:rPr>
                <w:rFonts w:ascii="Arial" w:hAnsi="Arial" w:cs="Arial"/>
                <w:lang w:val="fr-CA"/>
              </w:rPr>
            </w:pPr>
          </w:p>
        </w:tc>
        <w:tc>
          <w:tcPr>
            <w:tcW w:w="1861" w:type="dxa"/>
          </w:tcPr>
          <w:p w:rsidRPr="00690EF0" w:rsidR="00474DBE" w:rsidP="00474DBE" w:rsidRDefault="00474DBE" w14:paraId="3E8BDE71" w14:textId="77777777">
            <w:pPr>
              <w:tabs>
                <w:tab w:val="left" w:pos="7200"/>
              </w:tabs>
              <w:spacing w:after="240" w:line="276" w:lineRule="auto"/>
              <w:jc w:val="both"/>
              <w:rPr>
                <w:rFonts w:cstheme="minorHAnsi"/>
                <w:bCs/>
                <w:color w:val="000000"/>
                <w:sz w:val="22"/>
                <w:szCs w:val="22"/>
                <w:lang w:val="fr-CA"/>
              </w:rPr>
            </w:pPr>
          </w:p>
        </w:tc>
        <w:tc>
          <w:tcPr>
            <w:tcW w:w="568" w:type="dxa"/>
          </w:tcPr>
          <w:p w:rsidRPr="00690EF0" w:rsidR="00474DBE" w:rsidP="00474DBE" w:rsidRDefault="00474DBE" w14:paraId="16E15A23" w14:textId="77777777">
            <w:pPr>
              <w:tabs>
                <w:tab w:val="left" w:pos="7200"/>
              </w:tabs>
              <w:spacing w:after="240" w:line="276" w:lineRule="auto"/>
              <w:jc w:val="both"/>
              <w:rPr>
                <w:rFonts w:cstheme="minorHAnsi"/>
                <w:bCs/>
                <w:color w:val="000000"/>
                <w:sz w:val="22"/>
                <w:szCs w:val="22"/>
                <w:lang w:val="fr-CA"/>
              </w:rPr>
            </w:pPr>
          </w:p>
        </w:tc>
        <w:tc>
          <w:tcPr>
            <w:tcW w:w="2834" w:type="dxa"/>
          </w:tcPr>
          <w:p w:rsidRPr="00690EF0" w:rsidR="00474DBE" w:rsidP="00474DBE" w:rsidRDefault="00474DBE" w14:paraId="5E4BB652" w14:textId="77777777">
            <w:pPr>
              <w:tabs>
                <w:tab w:val="left" w:pos="7200"/>
              </w:tabs>
              <w:spacing w:after="240" w:line="276" w:lineRule="auto"/>
              <w:jc w:val="both"/>
              <w:rPr>
                <w:rFonts w:ascii="Arial" w:hAnsi="Arial" w:cs="Arial"/>
                <w:lang w:val="fr-CA"/>
              </w:rPr>
            </w:pPr>
          </w:p>
        </w:tc>
        <w:tc>
          <w:tcPr>
            <w:tcW w:w="1701" w:type="dxa"/>
          </w:tcPr>
          <w:p w:rsidRPr="00690EF0" w:rsidR="00474DBE" w:rsidP="00474DBE" w:rsidRDefault="00474DBE" w14:paraId="199E5E2E" w14:textId="77777777">
            <w:pPr>
              <w:tabs>
                <w:tab w:val="left" w:pos="7200"/>
              </w:tabs>
              <w:spacing w:after="240" w:line="276" w:lineRule="auto"/>
              <w:jc w:val="both"/>
              <w:rPr>
                <w:rFonts w:cstheme="minorHAnsi"/>
                <w:bCs/>
                <w:color w:val="000000"/>
                <w:sz w:val="22"/>
                <w:szCs w:val="22"/>
                <w:lang w:val="fr-CA"/>
              </w:rPr>
            </w:pPr>
          </w:p>
        </w:tc>
      </w:tr>
    </w:tbl>
    <w:p w:rsidRPr="00690EF0" w:rsidR="006E113D" w:rsidP="006E113D" w:rsidRDefault="006E113D" w14:paraId="2B699874" w14:textId="306C77A1">
      <w:pPr>
        <w:pStyle w:val="Paragraphedeliste"/>
        <w:tabs>
          <w:tab w:val="left" w:pos="7200"/>
        </w:tabs>
        <w:spacing w:after="240" w:line="276" w:lineRule="auto"/>
        <w:jc w:val="both"/>
        <w:rPr>
          <w:rFonts w:cstheme="minorHAnsi"/>
          <w:b/>
          <w:color w:val="000000"/>
          <w:sz w:val="22"/>
          <w:szCs w:val="22"/>
          <w:lang w:val="fr-CA"/>
        </w:rPr>
      </w:pPr>
    </w:p>
    <w:tbl>
      <w:tblPr>
        <w:tblStyle w:val="Grilledutableau"/>
        <w:tblW w:w="0" w:type="auto"/>
        <w:tblLook w:val="04A0" w:firstRow="1" w:lastRow="0" w:firstColumn="1" w:lastColumn="0" w:noHBand="0" w:noVBand="1"/>
      </w:tblPr>
      <w:tblGrid>
        <w:gridCol w:w="2834"/>
        <w:gridCol w:w="1701"/>
      </w:tblGrid>
      <w:tr w:rsidRPr="00690EF0" w:rsidR="0097119E" w:rsidTr="006925F2" w14:paraId="6309EBB7" w14:textId="77777777">
        <w:tc>
          <w:tcPr>
            <w:tcW w:w="4535" w:type="dxa"/>
            <w:gridSpan w:val="2"/>
          </w:tcPr>
          <w:p w:rsidRPr="00690EF0" w:rsidR="0097119E" w:rsidP="006925F2" w:rsidRDefault="0097119E" w14:paraId="5635A50E" w14:textId="208F38A1">
            <w:pPr>
              <w:tabs>
                <w:tab w:val="left" w:pos="7200"/>
              </w:tabs>
              <w:spacing w:after="240" w:line="276" w:lineRule="auto"/>
              <w:jc w:val="both"/>
              <w:rPr>
                <w:rFonts w:cstheme="minorHAnsi"/>
                <w:b/>
                <w:color w:val="000000"/>
                <w:sz w:val="22"/>
                <w:szCs w:val="22"/>
                <w:lang w:val="fr-CA"/>
              </w:rPr>
            </w:pPr>
            <w:r w:rsidRPr="00690EF0">
              <w:rPr>
                <w:rFonts w:cstheme="minorHAnsi"/>
                <w:b/>
                <w:color w:val="000000"/>
                <w:sz w:val="22"/>
                <w:szCs w:val="22"/>
                <w:lang w:val="fr-CA"/>
              </w:rPr>
              <w:t>Correspond</w:t>
            </w:r>
            <w:r w:rsidRPr="00690EF0" w:rsidR="00745BCB">
              <w:rPr>
                <w:rFonts w:cstheme="minorHAnsi"/>
                <w:b/>
                <w:color w:val="000000"/>
                <w:sz w:val="22"/>
                <w:szCs w:val="22"/>
                <w:lang w:val="fr-CA"/>
              </w:rPr>
              <w:t>a</w:t>
            </w:r>
            <w:r w:rsidRPr="00690EF0">
              <w:rPr>
                <w:rFonts w:cstheme="minorHAnsi"/>
                <w:b/>
                <w:color w:val="000000"/>
                <w:sz w:val="22"/>
                <w:szCs w:val="22"/>
                <w:lang w:val="fr-CA"/>
              </w:rPr>
              <w:t>nce</w:t>
            </w:r>
          </w:p>
        </w:tc>
      </w:tr>
      <w:tr w:rsidRPr="00690EF0" w:rsidR="0097119E" w:rsidTr="006925F2" w14:paraId="614C7F95" w14:textId="77777777">
        <w:trPr>
          <w:gridAfter w:val="1"/>
          <w:wAfter w:w="1701" w:type="dxa"/>
        </w:trPr>
        <w:tc>
          <w:tcPr>
            <w:tcW w:w="2834" w:type="dxa"/>
          </w:tcPr>
          <w:p w:rsidRPr="00690EF0" w:rsidR="0097119E" w:rsidP="006925F2" w:rsidRDefault="0097119E" w14:paraId="0EA4BF53" w14:textId="77777777">
            <w:pPr>
              <w:tabs>
                <w:tab w:val="left" w:pos="7200"/>
              </w:tabs>
              <w:spacing w:after="240" w:line="276" w:lineRule="auto"/>
              <w:jc w:val="both"/>
              <w:rPr>
                <w:rFonts w:cstheme="minorHAnsi"/>
                <w:bCs/>
                <w:color w:val="000000"/>
                <w:sz w:val="22"/>
                <w:szCs w:val="22"/>
                <w:lang w:val="fr-CA"/>
              </w:rPr>
            </w:pPr>
          </w:p>
        </w:tc>
      </w:tr>
      <w:tr w:rsidRPr="00442EE6" w:rsidR="0097119E" w:rsidTr="006925F2" w14:paraId="53933C90" w14:textId="77777777">
        <w:trPr>
          <w:gridAfter w:val="1"/>
          <w:wAfter w:w="1701" w:type="dxa"/>
        </w:trPr>
        <w:tc>
          <w:tcPr>
            <w:tcW w:w="2834" w:type="dxa"/>
          </w:tcPr>
          <w:p w:rsidRPr="00690EF0" w:rsidR="0097119E" w:rsidP="006925F2" w:rsidRDefault="00DB44C7" w14:paraId="4EC76C51" w14:textId="4D49E3C3">
            <w:pPr>
              <w:tabs>
                <w:tab w:val="left" w:pos="7200"/>
              </w:tabs>
              <w:spacing w:after="240" w:line="276" w:lineRule="auto"/>
              <w:rPr>
                <w:rFonts w:cstheme="minorHAnsi"/>
                <w:bCs/>
                <w:color w:val="000000"/>
                <w:sz w:val="22"/>
                <w:szCs w:val="22"/>
                <w:lang w:val="fr-CA"/>
              </w:rPr>
            </w:pPr>
            <w:r w:rsidRPr="00690EF0">
              <w:rPr>
                <w:rFonts w:cstheme="minorHAnsi"/>
                <w:lang w:val="fr-CA"/>
              </w:rPr>
              <w:t xml:space="preserve">Vérification de la correspondance rédigée par </w:t>
            </w:r>
            <w:r w:rsidR="00B87090">
              <w:rPr>
                <w:rFonts w:cstheme="minorHAnsi"/>
                <w:lang w:val="fr-CA"/>
              </w:rPr>
              <w:t xml:space="preserve">le ou la </w:t>
            </w:r>
            <w:proofErr w:type="spellStart"/>
            <w:proofErr w:type="gramStart"/>
            <w:r w:rsidR="00B87090">
              <w:rPr>
                <w:rFonts w:cstheme="minorHAnsi"/>
                <w:lang w:val="fr-CA"/>
              </w:rPr>
              <w:t>client.e</w:t>
            </w:r>
            <w:proofErr w:type="spellEnd"/>
            <w:proofErr w:type="gramEnd"/>
          </w:p>
        </w:tc>
      </w:tr>
      <w:tr w:rsidRPr="00442EE6" w:rsidR="0097119E" w:rsidTr="006925F2" w14:paraId="2789EA75" w14:textId="77777777">
        <w:trPr>
          <w:gridAfter w:val="1"/>
          <w:wAfter w:w="1701" w:type="dxa"/>
        </w:trPr>
        <w:tc>
          <w:tcPr>
            <w:tcW w:w="2834" w:type="dxa"/>
          </w:tcPr>
          <w:p w:rsidRPr="00690EF0" w:rsidR="0097119E" w:rsidP="006925F2" w:rsidRDefault="0097119E" w14:paraId="528731AF" w14:textId="4AAB9807">
            <w:pPr>
              <w:tabs>
                <w:tab w:val="left" w:pos="7200"/>
              </w:tabs>
              <w:spacing w:after="240" w:line="276" w:lineRule="auto"/>
              <w:rPr>
                <w:rFonts w:cstheme="minorHAnsi"/>
                <w:bCs/>
                <w:color w:val="000000"/>
                <w:sz w:val="22"/>
                <w:szCs w:val="22"/>
                <w:lang w:val="fr-CA"/>
              </w:rPr>
            </w:pPr>
            <w:r w:rsidRPr="00690EF0">
              <w:rPr>
                <w:rFonts w:cstheme="minorHAnsi"/>
                <w:lang w:val="fr-CA"/>
              </w:rPr>
              <w:t xml:space="preserve">Communications </w:t>
            </w:r>
            <w:r w:rsidRPr="00690EF0" w:rsidR="00DB44C7">
              <w:rPr>
                <w:rFonts w:cstheme="minorHAnsi"/>
                <w:lang w:val="fr-CA"/>
              </w:rPr>
              <w:t xml:space="preserve">avec </w:t>
            </w:r>
            <w:proofErr w:type="gramStart"/>
            <w:r w:rsidR="00B87090">
              <w:rPr>
                <w:rFonts w:cstheme="minorHAnsi"/>
                <w:lang w:val="fr-CA"/>
              </w:rPr>
              <w:t>l’</w:t>
            </w:r>
            <w:proofErr w:type="spellStart"/>
            <w:r w:rsidR="00B87090">
              <w:rPr>
                <w:rFonts w:cstheme="minorHAnsi"/>
                <w:lang w:val="fr-CA"/>
              </w:rPr>
              <w:t>avocat.e</w:t>
            </w:r>
            <w:proofErr w:type="spellEnd"/>
            <w:proofErr w:type="gramEnd"/>
            <w:r w:rsidRPr="00690EF0" w:rsidR="00DB44C7">
              <w:rPr>
                <w:rFonts w:cstheme="minorHAnsi"/>
                <w:lang w:val="fr-CA"/>
              </w:rPr>
              <w:t xml:space="preserve"> de la partie adverse</w:t>
            </w:r>
          </w:p>
        </w:tc>
      </w:tr>
      <w:tr w:rsidRPr="00442EE6" w:rsidR="0097119E" w:rsidTr="006925F2" w14:paraId="65B56F73" w14:textId="77777777">
        <w:trPr>
          <w:gridAfter w:val="1"/>
          <w:wAfter w:w="1701" w:type="dxa"/>
        </w:trPr>
        <w:tc>
          <w:tcPr>
            <w:tcW w:w="2834" w:type="dxa"/>
          </w:tcPr>
          <w:p w:rsidRPr="00690EF0" w:rsidR="0097119E" w:rsidP="006925F2" w:rsidRDefault="00DB44C7" w14:paraId="70F442D9" w14:textId="50835C1C">
            <w:pPr>
              <w:tabs>
                <w:tab w:val="left" w:pos="7200"/>
              </w:tabs>
              <w:spacing w:after="240" w:line="276" w:lineRule="auto"/>
              <w:rPr>
                <w:rFonts w:cstheme="minorHAnsi"/>
                <w:bCs/>
                <w:color w:val="000000"/>
                <w:sz w:val="22"/>
                <w:szCs w:val="22"/>
                <w:lang w:val="fr-CA"/>
              </w:rPr>
            </w:pPr>
            <w:r w:rsidRPr="00690EF0">
              <w:rPr>
                <w:rFonts w:cstheme="minorHAnsi"/>
                <w:lang w:val="fr-CA"/>
              </w:rPr>
              <w:t xml:space="preserve">Vérification de la correspondance reçue par </w:t>
            </w:r>
            <w:r w:rsidR="00B87090">
              <w:rPr>
                <w:rFonts w:cstheme="minorHAnsi"/>
                <w:lang w:val="fr-CA"/>
              </w:rPr>
              <w:t xml:space="preserve">le ou la </w:t>
            </w:r>
            <w:proofErr w:type="spellStart"/>
            <w:proofErr w:type="gramStart"/>
            <w:r w:rsidR="00B87090">
              <w:rPr>
                <w:rFonts w:cstheme="minorHAnsi"/>
                <w:lang w:val="fr-CA"/>
              </w:rPr>
              <w:t>client.e</w:t>
            </w:r>
            <w:proofErr w:type="spellEnd"/>
            <w:proofErr w:type="gramEnd"/>
            <w:r w:rsidRPr="00690EF0" w:rsidR="0097119E">
              <w:rPr>
                <w:rFonts w:cstheme="minorHAnsi"/>
                <w:lang w:val="fr-CA"/>
              </w:rPr>
              <w:t xml:space="preserve"> </w:t>
            </w:r>
          </w:p>
        </w:tc>
      </w:tr>
      <w:tr w:rsidRPr="00442EE6" w:rsidR="0097119E" w:rsidTr="006925F2" w14:paraId="0BA2C68E" w14:textId="77777777">
        <w:trPr>
          <w:gridAfter w:val="1"/>
          <w:wAfter w:w="1701" w:type="dxa"/>
        </w:trPr>
        <w:tc>
          <w:tcPr>
            <w:tcW w:w="2834" w:type="dxa"/>
          </w:tcPr>
          <w:p w:rsidRPr="00690EF0" w:rsidR="0097119E" w:rsidP="006925F2" w:rsidRDefault="00DB44C7" w14:paraId="7C8168EA" w14:textId="13186BA1">
            <w:pPr>
              <w:tabs>
                <w:tab w:val="left" w:pos="7200"/>
              </w:tabs>
              <w:spacing w:after="240" w:line="276" w:lineRule="auto"/>
              <w:rPr>
                <w:rFonts w:cstheme="minorHAnsi"/>
                <w:bCs/>
                <w:color w:val="000000"/>
                <w:sz w:val="22"/>
                <w:szCs w:val="22"/>
                <w:lang w:val="fr-CA"/>
              </w:rPr>
            </w:pPr>
            <w:r w:rsidRPr="00690EF0">
              <w:rPr>
                <w:rFonts w:cstheme="minorHAnsi"/>
                <w:lang w:val="fr-CA"/>
              </w:rPr>
              <w:t xml:space="preserve">Rédaction de la correspondance </w:t>
            </w:r>
            <w:r w:rsidR="00CD1D63">
              <w:rPr>
                <w:rFonts w:cstheme="minorHAnsi"/>
                <w:lang w:val="fr-CA"/>
              </w:rPr>
              <w:t xml:space="preserve">du ou de la </w:t>
            </w:r>
            <w:proofErr w:type="spellStart"/>
            <w:proofErr w:type="gramStart"/>
            <w:r w:rsidR="00CD1D63">
              <w:rPr>
                <w:rFonts w:cstheme="minorHAnsi"/>
                <w:lang w:val="fr-CA"/>
              </w:rPr>
              <w:t>client.e</w:t>
            </w:r>
            <w:proofErr w:type="spellEnd"/>
            <w:proofErr w:type="gramEnd"/>
            <w:r w:rsidRPr="00690EF0" w:rsidR="0097119E">
              <w:rPr>
                <w:rFonts w:cstheme="minorHAnsi"/>
                <w:lang w:val="fr-CA"/>
              </w:rPr>
              <w:t xml:space="preserve"> </w:t>
            </w:r>
          </w:p>
        </w:tc>
      </w:tr>
    </w:tbl>
    <w:p w:rsidRPr="00690EF0" w:rsidR="006E113D" w:rsidP="00C6423F" w:rsidRDefault="006E113D" w14:paraId="56270942" w14:textId="329B1BEB">
      <w:pPr>
        <w:tabs>
          <w:tab w:val="left" w:pos="7200"/>
        </w:tabs>
        <w:spacing w:after="240" w:line="276" w:lineRule="auto"/>
        <w:jc w:val="both"/>
        <w:rPr>
          <w:rFonts w:cstheme="minorHAnsi"/>
          <w:b/>
          <w:color w:val="000000"/>
          <w:sz w:val="22"/>
          <w:szCs w:val="22"/>
          <w:lang w:val="fr-CA"/>
        </w:rPr>
      </w:pPr>
    </w:p>
    <w:p w:rsidRPr="00690EF0" w:rsidR="006E113D" w:rsidP="00C6423F" w:rsidRDefault="006E113D" w14:paraId="038AD247" w14:textId="77777777">
      <w:pPr>
        <w:tabs>
          <w:tab w:val="left" w:pos="7200"/>
        </w:tabs>
        <w:spacing w:after="240" w:line="276" w:lineRule="auto"/>
        <w:jc w:val="both"/>
        <w:rPr>
          <w:rFonts w:cstheme="minorHAnsi"/>
          <w:b/>
          <w:color w:val="000000"/>
          <w:sz w:val="22"/>
          <w:szCs w:val="22"/>
          <w:lang w:val="fr-CA"/>
        </w:rPr>
      </w:pPr>
    </w:p>
    <w:tbl>
      <w:tblPr>
        <w:tblStyle w:val="Grilledutableau"/>
        <w:tblW w:w="0" w:type="auto"/>
        <w:tblLook w:val="04A0" w:firstRow="1" w:lastRow="0" w:firstColumn="1" w:lastColumn="0" w:noHBand="0" w:noVBand="1"/>
      </w:tblPr>
      <w:tblGrid>
        <w:gridCol w:w="2337"/>
        <w:gridCol w:w="2337"/>
        <w:gridCol w:w="2338"/>
        <w:gridCol w:w="2338"/>
      </w:tblGrid>
      <w:tr w:rsidRPr="00442EE6" w:rsidR="00B2352D" w:rsidTr="36C3353D" w14:paraId="0ABB119A" w14:textId="77777777">
        <w:tc>
          <w:tcPr>
            <w:tcW w:w="2337" w:type="dxa"/>
            <w:tcMar/>
          </w:tcPr>
          <w:p w:rsidRPr="00690EF0" w:rsidR="00B2352D" w:rsidP="00C6423F" w:rsidRDefault="00B2352D" w14:paraId="6F637005" w14:textId="77777777">
            <w:pPr>
              <w:tabs>
                <w:tab w:val="left" w:pos="7200"/>
              </w:tabs>
              <w:spacing w:after="240" w:line="276" w:lineRule="auto"/>
              <w:jc w:val="both"/>
              <w:rPr>
                <w:rFonts w:cstheme="minorHAnsi"/>
                <w:bCs/>
                <w:color w:val="000000"/>
                <w:sz w:val="22"/>
                <w:szCs w:val="22"/>
                <w:lang w:val="fr-CA"/>
              </w:rPr>
            </w:pPr>
          </w:p>
        </w:tc>
        <w:tc>
          <w:tcPr>
            <w:tcW w:w="2337" w:type="dxa"/>
            <w:tcMar/>
          </w:tcPr>
          <w:p w:rsidRPr="00690EF0" w:rsidR="00B2352D" w:rsidP="00C6423F" w:rsidRDefault="00B2352D" w14:paraId="54CD6DD8"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B2352D" w:rsidP="36C3353D" w:rsidRDefault="00983450" w14:paraId="67FBE563" w14:textId="1EAD0857">
            <w:pPr>
              <w:tabs>
                <w:tab w:val="left" w:pos="7200"/>
              </w:tabs>
              <w:spacing w:after="240" w:line="276" w:lineRule="auto"/>
              <w:jc w:val="both"/>
              <w:rPr>
                <w:rFonts w:cs="Calibri" w:cstheme="minorAscii"/>
                <w:color w:val="000000"/>
                <w:sz w:val="22"/>
                <w:szCs w:val="22"/>
                <w:lang w:val="fr-CA"/>
              </w:rPr>
            </w:pPr>
            <w:r w:rsidRPr="36C3353D" w:rsidR="00983450">
              <w:rPr>
                <w:rFonts w:cs="Calibri" w:cstheme="minorAscii"/>
                <w:color w:val="000000" w:themeColor="text1" w:themeTint="FF" w:themeShade="FF"/>
                <w:sz w:val="22"/>
                <w:szCs w:val="22"/>
                <w:lang w:val="fr-CA"/>
              </w:rPr>
              <w:t>Tâches devant être effectuées par</w:t>
            </w:r>
            <w:r w:rsidRPr="36C3353D" w:rsidR="3CA1B284">
              <w:rPr>
                <w:rFonts w:cs="Calibri" w:cstheme="minorAscii"/>
                <w:color w:val="000000" w:themeColor="text1" w:themeTint="FF" w:themeShade="FF"/>
                <w:sz w:val="22"/>
                <w:szCs w:val="22"/>
                <w:lang w:val="fr-CA"/>
              </w:rPr>
              <w:t xml:space="preserve"> </w:t>
            </w:r>
            <w:r w:rsidRPr="36C3353D" w:rsidR="79D375E9">
              <w:rPr>
                <w:rFonts w:cs="Calibri" w:cstheme="minorAscii"/>
                <w:color w:val="000000" w:themeColor="text1" w:themeTint="FF" w:themeShade="FF"/>
                <w:sz w:val="22"/>
                <w:szCs w:val="22"/>
                <w:highlight w:val="yellow"/>
                <w:lang w:val="fr-CA"/>
              </w:rPr>
              <w:t>___________</w:t>
            </w:r>
            <w:r w:rsidRPr="36C3353D" w:rsidR="79D375E9">
              <w:rPr>
                <w:rFonts w:cs="Calibri" w:cstheme="minorAscii"/>
                <w:color w:val="000000" w:themeColor="text1" w:themeTint="FF" w:themeShade="FF"/>
                <w:sz w:val="22"/>
                <w:szCs w:val="22"/>
                <w:lang w:val="fr-CA"/>
              </w:rPr>
              <w:t xml:space="preserve"> (nom du fournisseur de services)</w:t>
            </w:r>
          </w:p>
        </w:tc>
        <w:tc>
          <w:tcPr>
            <w:tcW w:w="2338" w:type="dxa"/>
            <w:tcMar/>
          </w:tcPr>
          <w:p w:rsidRPr="00690EF0" w:rsidR="00B2352D" w:rsidP="00C6423F" w:rsidRDefault="00FF343B" w14:paraId="459BF2B6" w14:textId="4CCE2B81">
            <w:pPr>
              <w:tabs>
                <w:tab w:val="left" w:pos="7200"/>
              </w:tabs>
              <w:spacing w:after="240" w:line="276" w:lineRule="auto"/>
              <w:jc w:val="both"/>
              <w:rPr>
                <w:rFonts w:cstheme="minorHAnsi"/>
                <w:bCs/>
                <w:color w:val="000000"/>
                <w:sz w:val="22"/>
                <w:szCs w:val="22"/>
                <w:lang w:val="fr-CA"/>
              </w:rPr>
            </w:pPr>
            <w:r w:rsidRPr="00690EF0">
              <w:rPr>
                <w:rFonts w:cstheme="minorHAnsi"/>
                <w:bCs/>
                <w:color w:val="000000"/>
                <w:sz w:val="22"/>
                <w:szCs w:val="22"/>
                <w:lang w:val="fr-CA"/>
              </w:rPr>
              <w:t xml:space="preserve">Tâches devant être effectuées par </w:t>
            </w:r>
            <w:r w:rsidR="00B87090">
              <w:rPr>
                <w:rFonts w:cstheme="minorHAnsi"/>
                <w:bCs/>
                <w:color w:val="000000"/>
                <w:sz w:val="22"/>
                <w:szCs w:val="22"/>
                <w:lang w:val="fr-CA"/>
              </w:rPr>
              <w:t xml:space="preserve">le ou la </w:t>
            </w:r>
            <w:proofErr w:type="spellStart"/>
            <w:proofErr w:type="gramStart"/>
            <w:r w:rsidR="00B87090">
              <w:rPr>
                <w:rFonts w:cstheme="minorHAnsi"/>
                <w:bCs/>
                <w:color w:val="000000"/>
                <w:sz w:val="22"/>
                <w:szCs w:val="22"/>
                <w:lang w:val="fr-CA"/>
              </w:rPr>
              <w:t>client.e</w:t>
            </w:r>
            <w:proofErr w:type="spellEnd"/>
            <w:proofErr w:type="gramEnd"/>
            <w:r w:rsidRPr="00690EF0" w:rsidR="00B2352D">
              <w:rPr>
                <w:rFonts w:cstheme="minorHAnsi"/>
                <w:bCs/>
                <w:color w:val="000000"/>
                <w:sz w:val="22"/>
                <w:szCs w:val="22"/>
                <w:lang w:val="fr-CA"/>
              </w:rPr>
              <w:t xml:space="preserve"> </w:t>
            </w:r>
          </w:p>
        </w:tc>
      </w:tr>
      <w:tr w:rsidRPr="00690EF0" w:rsidR="006E113D" w:rsidTr="36C3353D" w14:paraId="175670B1" w14:textId="77777777">
        <w:tc>
          <w:tcPr>
            <w:tcW w:w="2337" w:type="dxa"/>
            <w:tcMar/>
          </w:tcPr>
          <w:p w:rsidRPr="00690EF0" w:rsidR="006E113D" w:rsidP="00B2352D" w:rsidRDefault="00983450" w14:paraId="5ADDFABB" w14:textId="56A364BC">
            <w:pPr>
              <w:tabs>
                <w:tab w:val="left" w:pos="7200"/>
              </w:tabs>
              <w:spacing w:after="240" w:line="276" w:lineRule="auto"/>
              <w:rPr>
                <w:rFonts w:ascii="Arial" w:hAnsi="Arial" w:cs="Arial"/>
                <w:lang w:val="fr-CA"/>
              </w:rPr>
            </w:pPr>
            <w:r w:rsidRPr="00690EF0">
              <w:rPr>
                <w:rFonts w:ascii="Arial" w:hAnsi="Arial" w:cs="Arial"/>
                <w:lang w:val="fr-CA"/>
              </w:rPr>
              <w:t>Conseils et stratégie</w:t>
            </w:r>
            <w:r w:rsidRPr="00690EF0" w:rsidR="006E113D">
              <w:rPr>
                <w:rFonts w:ascii="Arial" w:hAnsi="Arial" w:cs="Arial"/>
                <w:lang w:val="fr-CA"/>
              </w:rPr>
              <w:t xml:space="preserve"> </w:t>
            </w:r>
          </w:p>
        </w:tc>
        <w:tc>
          <w:tcPr>
            <w:tcW w:w="2337" w:type="dxa"/>
            <w:tcMar/>
          </w:tcPr>
          <w:p w:rsidRPr="00690EF0" w:rsidR="006E113D" w:rsidP="00B2352D" w:rsidRDefault="006E113D" w14:paraId="10E8C808"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6E113D" w:rsidP="00B2352D" w:rsidRDefault="006E113D" w14:paraId="4D4E8431"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6E113D" w:rsidP="00B2352D" w:rsidRDefault="006E113D" w14:paraId="583228DC" w14:textId="77777777">
            <w:pPr>
              <w:tabs>
                <w:tab w:val="left" w:pos="7200"/>
              </w:tabs>
              <w:spacing w:after="240" w:line="276" w:lineRule="auto"/>
              <w:jc w:val="both"/>
              <w:rPr>
                <w:rFonts w:cstheme="minorHAnsi"/>
                <w:bCs/>
                <w:color w:val="000000"/>
                <w:sz w:val="22"/>
                <w:szCs w:val="22"/>
                <w:lang w:val="fr-CA"/>
              </w:rPr>
            </w:pPr>
          </w:p>
        </w:tc>
      </w:tr>
      <w:tr w:rsidRPr="00442EE6" w:rsidR="00B2352D" w:rsidTr="36C3353D" w14:paraId="7A1E8104" w14:textId="77777777">
        <w:tc>
          <w:tcPr>
            <w:tcW w:w="2337" w:type="dxa"/>
            <w:tcMar/>
          </w:tcPr>
          <w:p w:rsidRPr="00690EF0" w:rsidR="00B2352D" w:rsidP="00B2352D" w:rsidRDefault="00983450" w14:paraId="459F007C" w14:textId="000F8585">
            <w:pPr>
              <w:tabs>
                <w:tab w:val="left" w:pos="7200"/>
              </w:tabs>
              <w:spacing w:after="240" w:line="276" w:lineRule="auto"/>
              <w:rPr>
                <w:rFonts w:cstheme="minorHAnsi"/>
                <w:bCs/>
                <w:color w:val="000000"/>
                <w:sz w:val="22"/>
                <w:szCs w:val="22"/>
                <w:lang w:val="fr-CA"/>
              </w:rPr>
            </w:pPr>
            <w:r w:rsidRPr="00690EF0">
              <w:rPr>
                <w:rFonts w:ascii="Arial" w:hAnsi="Arial" w:cs="Arial"/>
                <w:lang w:val="fr-CA"/>
              </w:rPr>
              <w:t>Conseils concernant les droits et obligations réels</w:t>
            </w:r>
          </w:p>
        </w:tc>
        <w:tc>
          <w:tcPr>
            <w:tcW w:w="2337" w:type="dxa"/>
            <w:tcMar/>
          </w:tcPr>
          <w:p w:rsidRPr="00690EF0" w:rsidR="00B2352D" w:rsidP="00B2352D" w:rsidRDefault="00B2352D" w14:paraId="7FE27015"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B2352D" w:rsidP="00B2352D" w:rsidRDefault="00B2352D" w14:paraId="2CF2CA12"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B2352D" w:rsidP="00B2352D" w:rsidRDefault="00B2352D" w14:paraId="793ED280" w14:textId="77777777">
            <w:pPr>
              <w:tabs>
                <w:tab w:val="left" w:pos="7200"/>
              </w:tabs>
              <w:spacing w:after="240" w:line="276" w:lineRule="auto"/>
              <w:jc w:val="both"/>
              <w:rPr>
                <w:rFonts w:cstheme="minorHAnsi"/>
                <w:bCs/>
                <w:color w:val="000000"/>
                <w:sz w:val="22"/>
                <w:szCs w:val="22"/>
                <w:lang w:val="fr-CA"/>
              </w:rPr>
            </w:pPr>
          </w:p>
        </w:tc>
      </w:tr>
      <w:tr w:rsidRPr="00442EE6" w:rsidR="00B2352D" w:rsidTr="36C3353D" w14:paraId="6DB94F17" w14:textId="77777777">
        <w:tc>
          <w:tcPr>
            <w:tcW w:w="2337" w:type="dxa"/>
            <w:tcMar/>
          </w:tcPr>
          <w:p w:rsidRPr="00690EF0" w:rsidR="00B2352D" w:rsidP="00B2352D" w:rsidRDefault="00B2352D" w14:paraId="7F4874DB" w14:textId="77777777">
            <w:pPr>
              <w:tabs>
                <w:tab w:val="left" w:pos="7200"/>
              </w:tabs>
              <w:spacing w:after="240" w:line="276" w:lineRule="auto"/>
              <w:jc w:val="both"/>
              <w:rPr>
                <w:rFonts w:cstheme="minorHAnsi"/>
                <w:bCs/>
                <w:color w:val="000000"/>
                <w:sz w:val="22"/>
                <w:szCs w:val="22"/>
                <w:lang w:val="fr-CA"/>
              </w:rPr>
            </w:pPr>
          </w:p>
        </w:tc>
        <w:tc>
          <w:tcPr>
            <w:tcW w:w="2337" w:type="dxa"/>
            <w:tcMar/>
          </w:tcPr>
          <w:p w:rsidRPr="00690EF0" w:rsidR="00B2352D" w:rsidP="00B2352D" w:rsidRDefault="00B2352D" w14:paraId="19B7DFE2"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B2352D" w:rsidP="00B2352D" w:rsidRDefault="00B2352D" w14:paraId="3E14B15A"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B2352D" w:rsidP="00B2352D" w:rsidRDefault="00B2352D" w14:paraId="3AE491C7" w14:textId="77777777">
            <w:pPr>
              <w:tabs>
                <w:tab w:val="left" w:pos="7200"/>
              </w:tabs>
              <w:spacing w:after="240" w:line="276" w:lineRule="auto"/>
              <w:jc w:val="both"/>
              <w:rPr>
                <w:rFonts w:cstheme="minorHAnsi"/>
                <w:bCs/>
                <w:color w:val="000000"/>
                <w:sz w:val="22"/>
                <w:szCs w:val="22"/>
                <w:lang w:val="fr-CA"/>
              </w:rPr>
            </w:pPr>
          </w:p>
        </w:tc>
      </w:tr>
      <w:tr w:rsidRPr="00442EE6" w:rsidR="00B2352D" w:rsidTr="36C3353D" w14:paraId="4F43D5E8" w14:textId="77777777">
        <w:tc>
          <w:tcPr>
            <w:tcW w:w="2337" w:type="dxa"/>
            <w:tcMar/>
          </w:tcPr>
          <w:p w:rsidRPr="00690EF0" w:rsidR="00B2352D" w:rsidP="00B2352D" w:rsidRDefault="00B2352D" w14:paraId="791C105A" w14:textId="77777777">
            <w:pPr>
              <w:tabs>
                <w:tab w:val="left" w:pos="7200"/>
              </w:tabs>
              <w:spacing w:after="240" w:line="276" w:lineRule="auto"/>
              <w:jc w:val="both"/>
              <w:rPr>
                <w:rFonts w:cstheme="minorHAnsi"/>
                <w:bCs/>
                <w:color w:val="000000"/>
                <w:sz w:val="22"/>
                <w:szCs w:val="22"/>
                <w:lang w:val="fr-CA"/>
              </w:rPr>
            </w:pPr>
          </w:p>
        </w:tc>
        <w:tc>
          <w:tcPr>
            <w:tcW w:w="2337" w:type="dxa"/>
            <w:tcMar/>
          </w:tcPr>
          <w:p w:rsidRPr="00690EF0" w:rsidR="00B2352D" w:rsidP="00B2352D" w:rsidRDefault="00B2352D" w14:paraId="44AC3538"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B2352D" w:rsidP="00B2352D" w:rsidRDefault="00B2352D" w14:paraId="1D828E2C"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B2352D" w:rsidP="00B2352D" w:rsidRDefault="00B2352D" w14:paraId="3494E5E2" w14:textId="77777777">
            <w:pPr>
              <w:tabs>
                <w:tab w:val="left" w:pos="7200"/>
              </w:tabs>
              <w:spacing w:after="240" w:line="276" w:lineRule="auto"/>
              <w:jc w:val="both"/>
              <w:rPr>
                <w:rFonts w:cstheme="minorHAnsi"/>
                <w:bCs/>
                <w:color w:val="000000"/>
                <w:sz w:val="22"/>
                <w:szCs w:val="22"/>
                <w:lang w:val="fr-CA"/>
              </w:rPr>
            </w:pPr>
          </w:p>
        </w:tc>
      </w:tr>
      <w:tr w:rsidRPr="00442EE6" w:rsidR="00B2352D" w:rsidTr="36C3353D" w14:paraId="3BE99FEC" w14:textId="77777777">
        <w:tc>
          <w:tcPr>
            <w:tcW w:w="2337" w:type="dxa"/>
            <w:tcMar/>
          </w:tcPr>
          <w:p w:rsidRPr="00690EF0" w:rsidR="00B2352D" w:rsidP="00B2352D" w:rsidRDefault="00B2352D" w14:paraId="78721811" w14:textId="77777777">
            <w:pPr>
              <w:tabs>
                <w:tab w:val="left" w:pos="7200"/>
              </w:tabs>
              <w:spacing w:after="240" w:line="276" w:lineRule="auto"/>
              <w:jc w:val="both"/>
              <w:rPr>
                <w:rFonts w:cstheme="minorHAnsi"/>
                <w:bCs/>
                <w:color w:val="000000"/>
                <w:sz w:val="22"/>
                <w:szCs w:val="22"/>
                <w:lang w:val="fr-CA"/>
              </w:rPr>
            </w:pPr>
          </w:p>
        </w:tc>
        <w:tc>
          <w:tcPr>
            <w:tcW w:w="2337" w:type="dxa"/>
            <w:tcMar/>
          </w:tcPr>
          <w:p w:rsidRPr="00690EF0" w:rsidR="00B2352D" w:rsidP="00B2352D" w:rsidRDefault="00B2352D" w14:paraId="4C124EDE"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B2352D" w:rsidP="00B2352D" w:rsidRDefault="00B2352D" w14:paraId="75687CE0"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B2352D" w:rsidP="00B2352D" w:rsidRDefault="00B2352D" w14:paraId="448BA299" w14:textId="77777777">
            <w:pPr>
              <w:tabs>
                <w:tab w:val="left" w:pos="7200"/>
              </w:tabs>
              <w:spacing w:after="240" w:line="276" w:lineRule="auto"/>
              <w:jc w:val="both"/>
              <w:rPr>
                <w:rFonts w:cstheme="minorHAnsi"/>
                <w:bCs/>
                <w:color w:val="000000"/>
                <w:sz w:val="22"/>
                <w:szCs w:val="22"/>
                <w:lang w:val="fr-CA"/>
              </w:rPr>
            </w:pPr>
          </w:p>
        </w:tc>
      </w:tr>
      <w:tr w:rsidRPr="00442EE6" w:rsidR="00B2352D" w:rsidTr="36C3353D" w14:paraId="629C7BDC" w14:textId="77777777">
        <w:tc>
          <w:tcPr>
            <w:tcW w:w="2337" w:type="dxa"/>
            <w:tcMar/>
          </w:tcPr>
          <w:p w:rsidRPr="00690EF0" w:rsidR="00B2352D" w:rsidP="00B2352D" w:rsidRDefault="00B2352D" w14:paraId="0CA9007F" w14:textId="77777777">
            <w:pPr>
              <w:tabs>
                <w:tab w:val="left" w:pos="7200"/>
              </w:tabs>
              <w:spacing w:after="240" w:line="276" w:lineRule="auto"/>
              <w:jc w:val="both"/>
              <w:rPr>
                <w:rFonts w:cstheme="minorHAnsi"/>
                <w:bCs/>
                <w:color w:val="000000"/>
                <w:sz w:val="22"/>
                <w:szCs w:val="22"/>
                <w:lang w:val="fr-CA"/>
              </w:rPr>
            </w:pPr>
          </w:p>
        </w:tc>
        <w:tc>
          <w:tcPr>
            <w:tcW w:w="2337" w:type="dxa"/>
            <w:tcMar/>
          </w:tcPr>
          <w:p w:rsidRPr="00690EF0" w:rsidR="00B2352D" w:rsidP="00B2352D" w:rsidRDefault="00B2352D" w14:paraId="4A84C0DB"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B2352D" w:rsidP="00B2352D" w:rsidRDefault="00B2352D" w14:paraId="61E77EA7"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B2352D" w:rsidP="00B2352D" w:rsidRDefault="00B2352D" w14:paraId="08F2B87E" w14:textId="77777777">
            <w:pPr>
              <w:tabs>
                <w:tab w:val="left" w:pos="7200"/>
              </w:tabs>
              <w:spacing w:after="240" w:line="276" w:lineRule="auto"/>
              <w:jc w:val="both"/>
              <w:rPr>
                <w:rFonts w:cstheme="minorHAnsi"/>
                <w:bCs/>
                <w:color w:val="000000"/>
                <w:sz w:val="22"/>
                <w:szCs w:val="22"/>
                <w:lang w:val="fr-CA"/>
              </w:rPr>
            </w:pPr>
          </w:p>
        </w:tc>
      </w:tr>
      <w:tr w:rsidRPr="00442EE6" w:rsidR="00B2352D" w:rsidTr="36C3353D" w14:paraId="2FCD2701" w14:textId="77777777">
        <w:tc>
          <w:tcPr>
            <w:tcW w:w="2337" w:type="dxa"/>
            <w:tcMar/>
          </w:tcPr>
          <w:p w:rsidRPr="00690EF0" w:rsidR="00B2352D" w:rsidP="00B2352D" w:rsidRDefault="00B2352D" w14:paraId="284888B4" w14:textId="77777777">
            <w:pPr>
              <w:tabs>
                <w:tab w:val="left" w:pos="7200"/>
              </w:tabs>
              <w:spacing w:after="240" w:line="276" w:lineRule="auto"/>
              <w:jc w:val="both"/>
              <w:rPr>
                <w:rFonts w:cstheme="minorHAnsi"/>
                <w:bCs/>
                <w:color w:val="000000"/>
                <w:sz w:val="22"/>
                <w:szCs w:val="22"/>
                <w:lang w:val="fr-CA"/>
              </w:rPr>
            </w:pPr>
          </w:p>
        </w:tc>
        <w:tc>
          <w:tcPr>
            <w:tcW w:w="2337" w:type="dxa"/>
            <w:tcMar/>
          </w:tcPr>
          <w:p w:rsidRPr="00690EF0" w:rsidR="00B2352D" w:rsidP="00B2352D" w:rsidRDefault="00B2352D" w14:paraId="01B13CCF"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B2352D" w:rsidP="00B2352D" w:rsidRDefault="00B2352D" w14:paraId="07767565"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B2352D" w:rsidP="00B2352D" w:rsidRDefault="00B2352D" w14:paraId="66824CE7" w14:textId="77777777">
            <w:pPr>
              <w:tabs>
                <w:tab w:val="left" w:pos="7200"/>
              </w:tabs>
              <w:spacing w:after="240" w:line="276" w:lineRule="auto"/>
              <w:jc w:val="both"/>
              <w:rPr>
                <w:rFonts w:cstheme="minorHAnsi"/>
                <w:bCs/>
                <w:color w:val="000000"/>
                <w:sz w:val="22"/>
                <w:szCs w:val="22"/>
                <w:lang w:val="fr-CA"/>
              </w:rPr>
            </w:pPr>
          </w:p>
        </w:tc>
      </w:tr>
      <w:tr w:rsidRPr="00442EE6" w:rsidR="00B2352D" w:rsidTr="36C3353D" w14:paraId="28457D17" w14:textId="77777777">
        <w:tc>
          <w:tcPr>
            <w:tcW w:w="2337" w:type="dxa"/>
            <w:tcMar/>
          </w:tcPr>
          <w:p w:rsidRPr="00690EF0" w:rsidR="00B2352D" w:rsidP="00B2352D" w:rsidRDefault="00B2352D" w14:paraId="6C5E2DE6" w14:textId="77777777">
            <w:pPr>
              <w:tabs>
                <w:tab w:val="left" w:pos="7200"/>
              </w:tabs>
              <w:spacing w:after="240" w:line="276" w:lineRule="auto"/>
              <w:jc w:val="both"/>
              <w:rPr>
                <w:rFonts w:cstheme="minorHAnsi"/>
                <w:bCs/>
                <w:color w:val="000000"/>
                <w:sz w:val="22"/>
                <w:szCs w:val="22"/>
                <w:lang w:val="fr-CA"/>
              </w:rPr>
            </w:pPr>
          </w:p>
        </w:tc>
        <w:tc>
          <w:tcPr>
            <w:tcW w:w="2337" w:type="dxa"/>
            <w:tcMar/>
          </w:tcPr>
          <w:p w:rsidRPr="00690EF0" w:rsidR="00B2352D" w:rsidP="00B2352D" w:rsidRDefault="00B2352D" w14:paraId="7413B6E7"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B2352D" w:rsidP="00B2352D" w:rsidRDefault="00B2352D" w14:paraId="335CC0EB" w14:textId="77777777">
            <w:pPr>
              <w:tabs>
                <w:tab w:val="left" w:pos="7200"/>
              </w:tabs>
              <w:spacing w:after="240" w:line="276" w:lineRule="auto"/>
              <w:jc w:val="both"/>
              <w:rPr>
                <w:rFonts w:cstheme="minorHAnsi"/>
                <w:bCs/>
                <w:color w:val="000000"/>
                <w:sz w:val="22"/>
                <w:szCs w:val="22"/>
                <w:lang w:val="fr-CA"/>
              </w:rPr>
            </w:pPr>
          </w:p>
        </w:tc>
        <w:tc>
          <w:tcPr>
            <w:tcW w:w="2338" w:type="dxa"/>
            <w:tcMar/>
          </w:tcPr>
          <w:p w:rsidRPr="00690EF0" w:rsidR="00B2352D" w:rsidP="00B2352D" w:rsidRDefault="00B2352D" w14:paraId="0861BABC" w14:textId="77777777">
            <w:pPr>
              <w:tabs>
                <w:tab w:val="left" w:pos="7200"/>
              </w:tabs>
              <w:spacing w:after="240" w:line="276" w:lineRule="auto"/>
              <w:jc w:val="both"/>
              <w:rPr>
                <w:rFonts w:cstheme="minorHAnsi"/>
                <w:bCs/>
                <w:color w:val="000000"/>
                <w:sz w:val="22"/>
                <w:szCs w:val="22"/>
                <w:lang w:val="fr-CA"/>
              </w:rPr>
            </w:pPr>
          </w:p>
        </w:tc>
      </w:tr>
    </w:tbl>
    <w:p w:rsidRPr="00690EF0" w:rsidR="00C6423F" w:rsidP="00C6423F" w:rsidRDefault="00C6423F" w14:paraId="246845F1" w14:textId="77777777">
      <w:pPr>
        <w:tabs>
          <w:tab w:val="left" w:pos="7200"/>
        </w:tabs>
        <w:spacing w:after="240" w:line="276" w:lineRule="auto"/>
        <w:jc w:val="both"/>
        <w:rPr>
          <w:rFonts w:cstheme="minorHAnsi"/>
          <w:bCs/>
          <w:color w:val="000000"/>
          <w:sz w:val="22"/>
          <w:szCs w:val="22"/>
          <w:lang w:val="fr-CA"/>
        </w:rPr>
      </w:pPr>
    </w:p>
    <w:p w:rsidRPr="00690EF0" w:rsidR="00C6423F" w:rsidP="00C635AB" w:rsidRDefault="00C6423F" w14:paraId="1AC055B3" w14:textId="77777777">
      <w:pPr>
        <w:tabs>
          <w:tab w:val="left" w:pos="7200"/>
        </w:tabs>
        <w:spacing w:after="240"/>
        <w:jc w:val="both"/>
        <w:rPr>
          <w:rFonts w:cstheme="minorHAnsi"/>
          <w:b/>
          <w:color w:val="000000"/>
          <w:sz w:val="22"/>
          <w:szCs w:val="22"/>
          <w:u w:val="single"/>
          <w:lang w:val="fr-CA"/>
        </w:rPr>
      </w:pPr>
    </w:p>
    <w:p w:rsidRPr="00690EF0" w:rsidR="00C635AB" w:rsidP="00C635AB" w:rsidRDefault="00C635AB" w14:paraId="3DEA9F4F" w14:textId="41498665">
      <w:pPr>
        <w:tabs>
          <w:tab w:val="left" w:pos="7200"/>
        </w:tabs>
        <w:spacing w:after="240"/>
        <w:jc w:val="both"/>
        <w:rPr>
          <w:rFonts w:cstheme="minorHAnsi"/>
          <w:b/>
          <w:bCs/>
          <w:color w:val="000000"/>
          <w:sz w:val="22"/>
          <w:szCs w:val="22"/>
          <w:u w:val="single"/>
          <w:lang w:val="fr-CA"/>
        </w:rPr>
      </w:pPr>
      <w:r w:rsidRPr="00690EF0">
        <w:rPr>
          <w:rFonts w:cstheme="minorHAnsi"/>
          <w:b/>
          <w:color w:val="000000"/>
          <w:sz w:val="22"/>
          <w:szCs w:val="22"/>
          <w:u w:val="single"/>
          <w:lang w:val="fr-CA"/>
        </w:rPr>
        <w:t>PART</w:t>
      </w:r>
      <w:r w:rsidRPr="00690EF0" w:rsidR="00FF343B">
        <w:rPr>
          <w:rFonts w:cstheme="minorHAnsi"/>
          <w:b/>
          <w:color w:val="000000"/>
          <w:sz w:val="22"/>
          <w:szCs w:val="22"/>
          <w:u w:val="single"/>
          <w:lang w:val="fr-CA"/>
        </w:rPr>
        <w:t>IE</w:t>
      </w:r>
      <w:r w:rsidRPr="00690EF0" w:rsidR="00D72288">
        <w:rPr>
          <w:rFonts w:cstheme="minorHAnsi"/>
          <w:b/>
          <w:color w:val="000000"/>
          <w:sz w:val="22"/>
          <w:szCs w:val="22"/>
          <w:u w:val="single"/>
          <w:lang w:val="fr-CA"/>
        </w:rPr>
        <w:t> </w:t>
      </w:r>
      <w:r w:rsidRPr="00690EF0">
        <w:rPr>
          <w:rFonts w:cstheme="minorHAnsi"/>
          <w:b/>
          <w:color w:val="000000"/>
          <w:sz w:val="22"/>
          <w:szCs w:val="22"/>
          <w:u w:val="single"/>
          <w:lang w:val="fr-CA"/>
        </w:rPr>
        <w:t xml:space="preserve">1 – </w:t>
      </w:r>
      <w:r w:rsidRPr="00690EF0" w:rsidR="00FF343B">
        <w:rPr>
          <w:rFonts w:cstheme="minorHAnsi"/>
          <w:b/>
          <w:color w:val="000000"/>
          <w:sz w:val="22"/>
          <w:szCs w:val="22"/>
          <w:u w:val="single"/>
          <w:lang w:val="fr-CA"/>
        </w:rPr>
        <w:t>LE PRÉSENT MANDAT</w:t>
      </w:r>
    </w:p>
    <w:p w:rsidRPr="00690EF0" w:rsidR="00C635AB" w:rsidP="00C635AB" w:rsidRDefault="006C7FD3" w14:paraId="6CEE6C31" w14:textId="6BA8C495">
      <w:pPr>
        <w:spacing w:line="276" w:lineRule="auto"/>
        <w:jc w:val="both"/>
        <w:rPr>
          <w:rFonts w:cstheme="minorHAnsi"/>
          <w:sz w:val="22"/>
          <w:szCs w:val="22"/>
          <w:lang w:val="fr-CA"/>
        </w:rPr>
      </w:pPr>
      <w:r w:rsidRPr="00690EF0">
        <w:rPr>
          <w:rFonts w:cstheme="minorHAnsi"/>
          <w:sz w:val="22"/>
          <w:szCs w:val="22"/>
          <w:lang w:val="fr-CA"/>
        </w:rPr>
        <w:t>La présente convention a pour objet de confirmer que vous avez retenu mes services pour agir en votre nom relativement à une affaire de droit de la famille en vertu d</w:t>
      </w:r>
      <w:r w:rsidRPr="00690EF0" w:rsidR="00D72288">
        <w:rPr>
          <w:rFonts w:cstheme="minorHAnsi"/>
          <w:sz w:val="22"/>
          <w:szCs w:val="22"/>
          <w:lang w:val="fr-CA"/>
        </w:rPr>
        <w:t>’</w:t>
      </w:r>
      <w:r w:rsidRPr="00690EF0">
        <w:rPr>
          <w:rFonts w:cstheme="minorHAnsi"/>
          <w:sz w:val="22"/>
          <w:szCs w:val="22"/>
          <w:lang w:val="fr-CA"/>
        </w:rPr>
        <w:t>un certificat d</w:t>
      </w:r>
      <w:r w:rsidRPr="00690EF0" w:rsidR="00D72288">
        <w:rPr>
          <w:rFonts w:cstheme="minorHAnsi"/>
          <w:sz w:val="22"/>
          <w:szCs w:val="22"/>
          <w:lang w:val="fr-CA"/>
        </w:rPr>
        <w:t>’</w:t>
      </w:r>
      <w:r w:rsidRPr="00690EF0">
        <w:rPr>
          <w:rFonts w:cstheme="minorHAnsi"/>
          <w:sz w:val="22"/>
          <w:szCs w:val="22"/>
          <w:lang w:val="fr-CA"/>
        </w:rPr>
        <w:t>aide juridique. J</w:t>
      </w:r>
      <w:r w:rsidRPr="00690EF0" w:rsidR="00D72288">
        <w:rPr>
          <w:rFonts w:cstheme="minorHAnsi"/>
          <w:sz w:val="22"/>
          <w:szCs w:val="22"/>
          <w:lang w:val="fr-CA"/>
        </w:rPr>
        <w:t>’</w:t>
      </w:r>
      <w:r w:rsidRPr="00690EF0">
        <w:rPr>
          <w:rFonts w:cstheme="minorHAnsi"/>
          <w:sz w:val="22"/>
          <w:szCs w:val="22"/>
          <w:lang w:val="fr-CA"/>
        </w:rPr>
        <w:t>ai accepté de vous fournir des services juridiques concernant la séparation d</w:t>
      </w:r>
      <w:r w:rsidRPr="00690EF0" w:rsidR="00D72288">
        <w:rPr>
          <w:rFonts w:cstheme="minorHAnsi"/>
          <w:sz w:val="22"/>
          <w:szCs w:val="22"/>
          <w:lang w:val="fr-CA"/>
        </w:rPr>
        <w:t>’</w:t>
      </w:r>
      <w:r w:rsidRPr="00690EF0">
        <w:rPr>
          <w:rFonts w:cstheme="minorHAnsi"/>
          <w:sz w:val="22"/>
          <w:szCs w:val="22"/>
          <w:lang w:val="fr-CA"/>
        </w:rPr>
        <w:t>avec</w:t>
      </w:r>
      <w:r w:rsidRPr="00690EF0" w:rsidR="00F914B8">
        <w:rPr>
          <w:rFonts w:cstheme="minorHAnsi"/>
          <w:sz w:val="22"/>
          <w:szCs w:val="22"/>
          <w:lang w:val="fr-CA"/>
        </w:rPr>
        <w:t>____________________________</w:t>
      </w:r>
      <w:r w:rsidRPr="00690EF0" w:rsidR="00C635AB">
        <w:rPr>
          <w:rFonts w:cstheme="minorHAnsi"/>
          <w:sz w:val="22"/>
          <w:szCs w:val="22"/>
          <w:lang w:val="fr-CA"/>
        </w:rPr>
        <w:t xml:space="preserve">. </w:t>
      </w:r>
    </w:p>
    <w:p w:rsidRPr="00690EF0" w:rsidR="00C635AB" w:rsidP="00C635AB" w:rsidRDefault="001D296B" w14:paraId="11B9937B" w14:textId="406D7426">
      <w:pPr>
        <w:pStyle w:val="Titre3"/>
        <w:spacing w:line="276" w:lineRule="auto"/>
        <w:rPr>
          <w:rFonts w:asciiTheme="minorHAnsi" w:hAnsiTheme="minorHAnsi" w:cstheme="minorHAnsi"/>
          <w:i/>
          <w:sz w:val="22"/>
          <w:szCs w:val="22"/>
          <w:u w:val="none"/>
          <w:lang w:val="fr-CA"/>
        </w:rPr>
      </w:pPr>
      <w:r w:rsidRPr="00690EF0">
        <w:rPr>
          <w:rFonts w:asciiTheme="minorHAnsi" w:hAnsiTheme="minorHAnsi" w:cstheme="minorHAnsi"/>
          <w:i/>
          <w:sz w:val="22"/>
          <w:szCs w:val="22"/>
          <w:u w:val="none"/>
          <w:lang w:val="fr-CA"/>
        </w:rPr>
        <w:t xml:space="preserve">Notre rôle en </w:t>
      </w:r>
      <w:r w:rsidRPr="00690EF0" w:rsidR="00B477F9">
        <w:rPr>
          <w:rFonts w:asciiTheme="minorHAnsi" w:hAnsiTheme="minorHAnsi" w:cstheme="minorHAnsi"/>
          <w:i/>
          <w:sz w:val="22"/>
          <w:szCs w:val="22"/>
          <w:u w:val="none"/>
          <w:lang w:val="fr-CA"/>
        </w:rPr>
        <w:t xml:space="preserve">tant </w:t>
      </w:r>
      <w:proofErr w:type="gramStart"/>
      <w:r w:rsidRPr="00690EF0" w:rsidR="00B477F9">
        <w:rPr>
          <w:rFonts w:asciiTheme="minorHAnsi" w:hAnsiTheme="minorHAnsi" w:cstheme="minorHAnsi"/>
          <w:i/>
          <w:sz w:val="22"/>
          <w:szCs w:val="22"/>
          <w:u w:val="none"/>
          <w:lang w:val="fr-CA"/>
        </w:rPr>
        <w:t>qu</w:t>
      </w:r>
      <w:r w:rsidRPr="00690EF0">
        <w:rPr>
          <w:rFonts w:asciiTheme="minorHAnsi" w:hAnsiTheme="minorHAnsi" w:cstheme="minorHAnsi"/>
          <w:i/>
          <w:sz w:val="22"/>
          <w:szCs w:val="22"/>
          <w:u w:val="none"/>
          <w:lang w:val="fr-CA"/>
        </w:rPr>
        <w:t>’</w:t>
      </w:r>
      <w:proofErr w:type="spellStart"/>
      <w:r w:rsidRPr="00690EF0">
        <w:rPr>
          <w:rFonts w:asciiTheme="minorHAnsi" w:hAnsiTheme="minorHAnsi" w:cstheme="minorHAnsi"/>
          <w:i/>
          <w:sz w:val="22"/>
          <w:szCs w:val="22"/>
          <w:u w:val="none"/>
          <w:lang w:val="fr-CA"/>
        </w:rPr>
        <w:t>avocat</w:t>
      </w:r>
      <w:r w:rsidR="00CD1D63">
        <w:rPr>
          <w:rFonts w:asciiTheme="minorHAnsi" w:hAnsiTheme="minorHAnsi" w:cstheme="minorHAnsi"/>
          <w:i/>
          <w:sz w:val="22"/>
          <w:szCs w:val="22"/>
          <w:u w:val="none"/>
          <w:lang w:val="fr-CA"/>
        </w:rPr>
        <w:t>.e</w:t>
      </w:r>
      <w:proofErr w:type="spellEnd"/>
      <w:proofErr w:type="gramEnd"/>
    </w:p>
    <w:p w:rsidRPr="00690EF0" w:rsidR="001D296B" w:rsidP="001D296B" w:rsidRDefault="001D296B" w14:paraId="6B218FD4" w14:textId="0F8C0E6D">
      <w:pPr>
        <w:widowControl w:val="0"/>
        <w:numPr>
          <w:ilvl w:val="0"/>
          <w:numId w:val="24"/>
        </w:numPr>
        <w:autoSpaceDE w:val="0"/>
        <w:autoSpaceDN w:val="0"/>
        <w:adjustRightInd w:val="0"/>
        <w:spacing w:line="276" w:lineRule="auto"/>
        <w:jc w:val="both"/>
        <w:rPr>
          <w:rFonts w:cstheme="minorHAnsi"/>
          <w:sz w:val="22"/>
          <w:szCs w:val="22"/>
          <w:lang w:val="fr-CA"/>
        </w:rPr>
      </w:pPr>
      <w:r w:rsidRPr="00690EF0">
        <w:rPr>
          <w:rFonts w:cstheme="minorHAnsi"/>
          <w:sz w:val="22"/>
          <w:szCs w:val="22"/>
          <w:lang w:val="fr-CA"/>
        </w:rPr>
        <w:t>Nous vous tiendrons au courant de l</w:t>
      </w:r>
      <w:r w:rsidRPr="00690EF0" w:rsidR="00D72288">
        <w:rPr>
          <w:rFonts w:cstheme="minorHAnsi"/>
          <w:sz w:val="22"/>
          <w:szCs w:val="22"/>
          <w:lang w:val="fr-CA"/>
        </w:rPr>
        <w:t>’</w:t>
      </w:r>
      <w:r w:rsidRPr="00690EF0">
        <w:rPr>
          <w:rFonts w:cstheme="minorHAnsi"/>
          <w:sz w:val="22"/>
          <w:szCs w:val="22"/>
          <w:lang w:val="fr-CA"/>
        </w:rPr>
        <w:t>évolution de votre dossier</w:t>
      </w:r>
      <w:r w:rsidRPr="00690EF0" w:rsidR="00B477F9">
        <w:rPr>
          <w:rFonts w:cstheme="minorHAnsi"/>
          <w:sz w:val="22"/>
          <w:szCs w:val="22"/>
          <w:lang w:val="fr-CA"/>
        </w:rPr>
        <w:t>.</w:t>
      </w:r>
    </w:p>
    <w:p w:rsidRPr="00690EF0" w:rsidR="001D296B" w:rsidP="001D296B" w:rsidRDefault="001D296B" w14:paraId="0197B8AC" w14:textId="404BEB39">
      <w:pPr>
        <w:widowControl w:val="0"/>
        <w:numPr>
          <w:ilvl w:val="0"/>
          <w:numId w:val="24"/>
        </w:numPr>
        <w:autoSpaceDE w:val="0"/>
        <w:autoSpaceDN w:val="0"/>
        <w:adjustRightInd w:val="0"/>
        <w:spacing w:line="276" w:lineRule="auto"/>
        <w:jc w:val="both"/>
        <w:rPr>
          <w:rFonts w:cstheme="minorHAnsi"/>
          <w:sz w:val="22"/>
          <w:szCs w:val="22"/>
          <w:lang w:val="fr-CA"/>
        </w:rPr>
      </w:pPr>
      <w:r w:rsidRPr="00690EF0">
        <w:rPr>
          <w:rFonts w:cstheme="minorHAnsi"/>
          <w:sz w:val="22"/>
          <w:szCs w:val="22"/>
          <w:lang w:val="fr-CA"/>
        </w:rPr>
        <w:t>Nous discuterons avec vous de toutes les décisions importantes concernant votre dossier</w:t>
      </w:r>
      <w:r w:rsidRPr="00690EF0" w:rsidR="00B477F9">
        <w:rPr>
          <w:rFonts w:cstheme="minorHAnsi"/>
          <w:sz w:val="22"/>
          <w:szCs w:val="22"/>
          <w:lang w:val="fr-CA"/>
        </w:rPr>
        <w:t>.</w:t>
      </w:r>
    </w:p>
    <w:p w:rsidRPr="00690EF0" w:rsidR="001D296B" w:rsidP="001D296B" w:rsidRDefault="001D296B" w14:paraId="34944D51" w14:textId="7D40F35D">
      <w:pPr>
        <w:widowControl w:val="0"/>
        <w:numPr>
          <w:ilvl w:val="0"/>
          <w:numId w:val="24"/>
        </w:numPr>
        <w:autoSpaceDE w:val="0"/>
        <w:autoSpaceDN w:val="0"/>
        <w:adjustRightInd w:val="0"/>
        <w:spacing w:line="276" w:lineRule="auto"/>
        <w:jc w:val="both"/>
        <w:rPr>
          <w:rFonts w:cstheme="minorHAnsi"/>
          <w:sz w:val="22"/>
          <w:szCs w:val="22"/>
          <w:lang w:val="fr-CA"/>
        </w:rPr>
      </w:pPr>
      <w:r w:rsidRPr="00690EF0">
        <w:rPr>
          <w:rFonts w:cstheme="minorHAnsi"/>
          <w:sz w:val="22"/>
          <w:szCs w:val="22"/>
          <w:lang w:val="fr-CA"/>
        </w:rPr>
        <w:t>Nous vous donnerons les meilleurs conseils juridiques possibles sur ce que vous devez faire</w:t>
      </w:r>
      <w:r w:rsidRPr="00690EF0" w:rsidR="00B477F9">
        <w:rPr>
          <w:rFonts w:cstheme="minorHAnsi"/>
          <w:sz w:val="22"/>
          <w:szCs w:val="22"/>
          <w:lang w:val="fr-CA"/>
        </w:rPr>
        <w:t>.</w:t>
      </w:r>
    </w:p>
    <w:p w:rsidRPr="00690EF0" w:rsidR="00C635AB" w:rsidP="001D296B" w:rsidRDefault="001D296B" w14:paraId="2D9CA6EF" w14:textId="7F7B7416">
      <w:pPr>
        <w:widowControl w:val="0"/>
        <w:numPr>
          <w:ilvl w:val="0"/>
          <w:numId w:val="24"/>
        </w:numPr>
        <w:autoSpaceDE w:val="0"/>
        <w:autoSpaceDN w:val="0"/>
        <w:adjustRightInd w:val="0"/>
        <w:spacing w:line="276" w:lineRule="auto"/>
        <w:jc w:val="both"/>
        <w:rPr>
          <w:rFonts w:cstheme="minorHAnsi"/>
          <w:sz w:val="22"/>
          <w:szCs w:val="22"/>
          <w:lang w:val="fr-CA"/>
        </w:rPr>
      </w:pPr>
      <w:r w:rsidRPr="00690EF0">
        <w:rPr>
          <w:rFonts w:cstheme="minorHAnsi"/>
          <w:sz w:val="22"/>
          <w:szCs w:val="22"/>
          <w:lang w:val="fr-CA"/>
        </w:rPr>
        <w:t>Nous ne pouvons effectuer un travail optimal que si nous avons votre confiance, votre collaboration et si nous connaissons tous les faits importants concernant votre dossier</w:t>
      </w:r>
      <w:r w:rsidRPr="00690EF0" w:rsidR="00C635AB">
        <w:rPr>
          <w:rFonts w:cstheme="minorHAnsi"/>
          <w:sz w:val="22"/>
          <w:szCs w:val="22"/>
          <w:lang w:val="fr-CA"/>
        </w:rPr>
        <w:t>.</w:t>
      </w:r>
    </w:p>
    <w:p w:rsidRPr="00690EF0" w:rsidR="00C635AB" w:rsidP="00C635AB" w:rsidRDefault="00B477F9" w14:paraId="6DBCE195" w14:textId="212C6938">
      <w:pPr>
        <w:spacing w:before="240" w:line="276" w:lineRule="auto"/>
        <w:jc w:val="both"/>
        <w:rPr>
          <w:rFonts w:cstheme="minorHAnsi"/>
          <w:b/>
          <w:i/>
          <w:sz w:val="22"/>
          <w:szCs w:val="22"/>
          <w:lang w:val="fr-CA"/>
        </w:rPr>
      </w:pPr>
      <w:r w:rsidRPr="00690EF0">
        <w:rPr>
          <w:rFonts w:cstheme="minorHAnsi"/>
          <w:b/>
          <w:i/>
          <w:sz w:val="22"/>
          <w:szCs w:val="22"/>
          <w:lang w:val="fr-CA"/>
        </w:rPr>
        <w:t xml:space="preserve">Votre rôle en tant que </w:t>
      </w:r>
      <w:proofErr w:type="spellStart"/>
      <w:proofErr w:type="gramStart"/>
      <w:r w:rsidRPr="00690EF0">
        <w:rPr>
          <w:rFonts w:cstheme="minorHAnsi"/>
          <w:b/>
          <w:i/>
          <w:sz w:val="22"/>
          <w:szCs w:val="22"/>
          <w:lang w:val="fr-CA"/>
        </w:rPr>
        <w:t>client</w:t>
      </w:r>
      <w:r w:rsidR="00CD1D63">
        <w:rPr>
          <w:rFonts w:cstheme="minorHAnsi"/>
          <w:b/>
          <w:i/>
          <w:sz w:val="22"/>
          <w:szCs w:val="22"/>
          <w:lang w:val="fr-CA"/>
        </w:rPr>
        <w:t>.e</w:t>
      </w:r>
      <w:proofErr w:type="spellEnd"/>
      <w:proofErr w:type="gramEnd"/>
    </w:p>
    <w:p w:rsidRPr="00690EF0" w:rsidR="00B477F9" w:rsidP="00B477F9" w:rsidRDefault="00B477F9" w14:paraId="4969E5E4" w14:textId="50E011D7">
      <w:pPr>
        <w:widowControl w:val="0"/>
        <w:numPr>
          <w:ilvl w:val="0"/>
          <w:numId w:val="24"/>
        </w:numPr>
        <w:autoSpaceDE w:val="0"/>
        <w:autoSpaceDN w:val="0"/>
        <w:adjustRightInd w:val="0"/>
        <w:spacing w:line="276" w:lineRule="auto"/>
        <w:jc w:val="both"/>
        <w:rPr>
          <w:rFonts w:cstheme="minorHAnsi"/>
          <w:sz w:val="22"/>
          <w:szCs w:val="22"/>
          <w:lang w:val="fr-CA"/>
        </w:rPr>
      </w:pPr>
      <w:r w:rsidRPr="00690EF0">
        <w:rPr>
          <w:rFonts w:cstheme="minorHAnsi"/>
          <w:sz w:val="22"/>
          <w:szCs w:val="22"/>
          <w:lang w:val="fr-CA"/>
        </w:rPr>
        <w:t>Vous devez nous informer de tous les faits concernant votre dossier et faire preuve d</w:t>
      </w:r>
      <w:r w:rsidRPr="00690EF0" w:rsidR="00D72288">
        <w:rPr>
          <w:rFonts w:cstheme="minorHAnsi"/>
          <w:sz w:val="22"/>
          <w:szCs w:val="22"/>
          <w:lang w:val="fr-CA"/>
        </w:rPr>
        <w:t>’</w:t>
      </w:r>
      <w:r w:rsidRPr="00690EF0">
        <w:rPr>
          <w:rFonts w:cstheme="minorHAnsi"/>
          <w:sz w:val="22"/>
          <w:szCs w:val="22"/>
          <w:lang w:val="fr-CA"/>
        </w:rPr>
        <w:t>une totale honnêteté à notre égard.</w:t>
      </w:r>
    </w:p>
    <w:p w:rsidRPr="00690EF0" w:rsidR="00B477F9" w:rsidP="00B477F9" w:rsidRDefault="00B477F9" w14:paraId="7EA526AE" w14:textId="4CFE4CB3">
      <w:pPr>
        <w:widowControl w:val="0"/>
        <w:numPr>
          <w:ilvl w:val="0"/>
          <w:numId w:val="24"/>
        </w:numPr>
        <w:autoSpaceDE w:val="0"/>
        <w:autoSpaceDN w:val="0"/>
        <w:adjustRightInd w:val="0"/>
        <w:spacing w:line="276" w:lineRule="auto"/>
        <w:jc w:val="both"/>
        <w:rPr>
          <w:rFonts w:cstheme="minorHAnsi"/>
          <w:sz w:val="22"/>
          <w:szCs w:val="22"/>
          <w:lang w:val="fr-CA"/>
        </w:rPr>
      </w:pPr>
      <w:r w:rsidRPr="00690EF0">
        <w:rPr>
          <w:rFonts w:cstheme="minorHAnsi"/>
          <w:sz w:val="22"/>
          <w:szCs w:val="22"/>
          <w:lang w:val="fr-CA"/>
        </w:rPr>
        <w:t>Vous devez nous remettre tous les documents dont nous avons besoin pour traiter votre dossier.</w:t>
      </w:r>
    </w:p>
    <w:p w:rsidRPr="00690EF0" w:rsidR="00C635AB" w:rsidP="00B477F9" w:rsidRDefault="00B477F9" w14:paraId="11762837" w14:textId="19FA65A6">
      <w:pPr>
        <w:widowControl w:val="0"/>
        <w:numPr>
          <w:ilvl w:val="0"/>
          <w:numId w:val="24"/>
        </w:numPr>
        <w:autoSpaceDE w:val="0"/>
        <w:autoSpaceDN w:val="0"/>
        <w:adjustRightInd w:val="0"/>
        <w:spacing w:line="276" w:lineRule="auto"/>
        <w:jc w:val="both"/>
        <w:rPr>
          <w:rFonts w:cstheme="minorHAnsi"/>
          <w:sz w:val="22"/>
          <w:szCs w:val="22"/>
          <w:lang w:val="fr-CA"/>
        </w:rPr>
      </w:pPr>
      <w:r w:rsidRPr="00690EF0">
        <w:rPr>
          <w:rFonts w:cstheme="minorHAnsi"/>
          <w:sz w:val="22"/>
          <w:szCs w:val="22"/>
          <w:lang w:val="fr-CA"/>
        </w:rPr>
        <w:t>Vous devez répondre rapidement à toutes nos communications</w:t>
      </w:r>
      <w:r w:rsidRPr="00690EF0" w:rsidR="00C635AB">
        <w:rPr>
          <w:rFonts w:cstheme="minorHAnsi"/>
          <w:sz w:val="22"/>
          <w:szCs w:val="22"/>
          <w:lang w:val="fr-CA"/>
        </w:rPr>
        <w:t xml:space="preserve">. </w:t>
      </w:r>
    </w:p>
    <w:p w:rsidRPr="00690EF0" w:rsidR="00C635AB" w:rsidP="00C635AB" w:rsidRDefault="00C635AB" w14:paraId="7CF1849E" w14:textId="21E2E37E">
      <w:pPr>
        <w:spacing w:before="240" w:after="240" w:line="276" w:lineRule="auto"/>
        <w:jc w:val="both"/>
        <w:rPr>
          <w:rFonts w:cstheme="minorHAnsi"/>
          <w:b/>
          <w:color w:val="000000"/>
          <w:sz w:val="22"/>
          <w:szCs w:val="22"/>
          <w:u w:val="single"/>
          <w:lang w:val="fr-CA"/>
        </w:rPr>
      </w:pPr>
      <w:r w:rsidRPr="00690EF0">
        <w:rPr>
          <w:rFonts w:cstheme="minorHAnsi"/>
          <w:b/>
          <w:color w:val="000000"/>
          <w:sz w:val="22"/>
          <w:szCs w:val="22"/>
          <w:u w:val="single"/>
          <w:lang w:val="fr-CA"/>
        </w:rPr>
        <w:t>PART</w:t>
      </w:r>
      <w:r w:rsidRPr="00690EF0" w:rsidR="00B477F9">
        <w:rPr>
          <w:rFonts w:cstheme="minorHAnsi"/>
          <w:b/>
          <w:color w:val="000000"/>
          <w:sz w:val="22"/>
          <w:szCs w:val="22"/>
          <w:u w:val="single"/>
          <w:lang w:val="fr-CA"/>
        </w:rPr>
        <w:t>IE</w:t>
      </w:r>
      <w:r w:rsidRPr="00690EF0" w:rsidR="00D72288">
        <w:rPr>
          <w:rFonts w:cstheme="minorHAnsi"/>
          <w:b/>
          <w:color w:val="000000"/>
          <w:sz w:val="22"/>
          <w:szCs w:val="22"/>
          <w:u w:val="single"/>
          <w:lang w:val="fr-CA"/>
        </w:rPr>
        <w:t> </w:t>
      </w:r>
      <w:r w:rsidRPr="00690EF0">
        <w:rPr>
          <w:rFonts w:cstheme="minorHAnsi"/>
          <w:b/>
          <w:color w:val="000000"/>
          <w:sz w:val="22"/>
          <w:szCs w:val="22"/>
          <w:u w:val="single"/>
          <w:lang w:val="fr-CA"/>
        </w:rPr>
        <w:t xml:space="preserve">2 – </w:t>
      </w:r>
      <w:r w:rsidRPr="00690EF0" w:rsidR="00B477F9">
        <w:rPr>
          <w:rFonts w:cstheme="minorHAnsi"/>
          <w:b/>
          <w:color w:val="000000"/>
          <w:sz w:val="22"/>
          <w:szCs w:val="22"/>
          <w:u w:val="single"/>
          <w:lang w:val="fr-CA"/>
        </w:rPr>
        <w:t>LES PAIEMENTS</w:t>
      </w:r>
      <w:r w:rsidRPr="00690EF0">
        <w:rPr>
          <w:rFonts w:cstheme="minorHAnsi"/>
          <w:b/>
          <w:color w:val="000000"/>
          <w:sz w:val="22"/>
          <w:szCs w:val="22"/>
          <w:u w:val="single"/>
          <w:lang w:val="fr-CA"/>
        </w:rPr>
        <w:t xml:space="preserve"> </w:t>
      </w:r>
    </w:p>
    <w:p w:rsidRPr="00690EF0" w:rsidR="00B477F9" w:rsidP="00B477F9" w:rsidRDefault="00B477F9" w14:paraId="023CE20F" w14:textId="0B1AB206">
      <w:pPr>
        <w:spacing w:before="240" w:line="276" w:lineRule="auto"/>
        <w:jc w:val="both"/>
        <w:rPr>
          <w:rFonts w:cstheme="minorHAnsi"/>
          <w:sz w:val="22"/>
          <w:szCs w:val="22"/>
          <w:lang w:val="fr-CA"/>
        </w:rPr>
      </w:pPr>
      <w:r w:rsidRPr="00690EF0">
        <w:rPr>
          <w:rFonts w:cstheme="minorHAnsi"/>
          <w:i/>
          <w:iCs/>
          <w:sz w:val="22"/>
          <w:szCs w:val="22"/>
          <w:lang w:val="fr-CA"/>
        </w:rPr>
        <w:t>Aide juridique Ontario</w:t>
      </w:r>
      <w:r w:rsidRPr="00690EF0">
        <w:rPr>
          <w:rFonts w:cstheme="minorHAnsi"/>
          <w:sz w:val="22"/>
          <w:szCs w:val="22"/>
          <w:lang w:val="fr-CA"/>
        </w:rPr>
        <w:t xml:space="preserve"> versera nos honoraires et nos débours.</w:t>
      </w:r>
    </w:p>
    <w:p w:rsidRPr="00690EF0" w:rsidR="00B477F9" w:rsidP="00B477F9" w:rsidRDefault="00B477F9" w14:paraId="74B91251" w14:textId="49A15848">
      <w:pPr>
        <w:spacing w:before="240" w:line="276" w:lineRule="auto"/>
        <w:jc w:val="both"/>
        <w:rPr>
          <w:rFonts w:cstheme="minorHAnsi"/>
          <w:sz w:val="22"/>
          <w:szCs w:val="22"/>
          <w:lang w:val="fr-CA"/>
        </w:rPr>
      </w:pPr>
      <w:r w:rsidRPr="00690EF0">
        <w:rPr>
          <w:rFonts w:cstheme="minorHAnsi"/>
          <w:sz w:val="22"/>
          <w:szCs w:val="22"/>
          <w:lang w:val="fr-CA"/>
        </w:rPr>
        <w:t>Si vous voulez en savoir plus sur les modalités de ces paiements, vous pouvez consulter la section des conditions générales des tarifs de l</w:t>
      </w:r>
      <w:r w:rsidRPr="00690EF0" w:rsidR="00D72288">
        <w:rPr>
          <w:rFonts w:cstheme="minorHAnsi"/>
          <w:sz w:val="22"/>
          <w:szCs w:val="22"/>
          <w:lang w:val="fr-CA"/>
        </w:rPr>
        <w:t>’</w:t>
      </w:r>
      <w:r w:rsidRPr="00690EF0">
        <w:rPr>
          <w:rFonts w:cstheme="minorHAnsi"/>
          <w:sz w:val="22"/>
          <w:szCs w:val="22"/>
          <w:lang w:val="fr-CA"/>
        </w:rPr>
        <w:t xml:space="preserve">aide juridique. Vous y trouverez toutes les règles relatives aux honoraires et aux débours. </w:t>
      </w:r>
    </w:p>
    <w:p w:rsidRPr="00690EF0" w:rsidR="00B477F9" w:rsidP="00B477F9" w:rsidRDefault="00B477F9" w14:paraId="634B8B29" w14:textId="041CCEA2">
      <w:pPr>
        <w:spacing w:before="240" w:line="276" w:lineRule="auto"/>
        <w:jc w:val="both"/>
        <w:rPr>
          <w:rFonts w:cstheme="minorHAnsi"/>
          <w:sz w:val="22"/>
          <w:szCs w:val="22"/>
          <w:lang w:val="fr-CA"/>
        </w:rPr>
      </w:pPr>
      <w:r w:rsidRPr="00690EF0">
        <w:rPr>
          <w:rFonts w:cstheme="minorHAnsi"/>
          <w:sz w:val="22"/>
          <w:szCs w:val="22"/>
          <w:lang w:val="fr-CA"/>
        </w:rPr>
        <w:t>Le nombre d</w:t>
      </w:r>
      <w:r w:rsidRPr="00690EF0" w:rsidR="00D72288">
        <w:rPr>
          <w:rFonts w:cstheme="minorHAnsi"/>
          <w:sz w:val="22"/>
          <w:szCs w:val="22"/>
          <w:lang w:val="fr-CA"/>
        </w:rPr>
        <w:t>’</w:t>
      </w:r>
      <w:r w:rsidRPr="00690EF0">
        <w:rPr>
          <w:rFonts w:cstheme="minorHAnsi"/>
          <w:sz w:val="22"/>
          <w:szCs w:val="22"/>
          <w:lang w:val="fr-CA"/>
        </w:rPr>
        <w:t>heures que nous pouvons consacrer à votre dossier dans le cadre du certificat d</w:t>
      </w:r>
      <w:r w:rsidRPr="00690EF0" w:rsidR="00D72288">
        <w:rPr>
          <w:rFonts w:cstheme="minorHAnsi"/>
          <w:sz w:val="22"/>
          <w:szCs w:val="22"/>
          <w:lang w:val="fr-CA"/>
        </w:rPr>
        <w:t>’</w:t>
      </w:r>
      <w:r w:rsidRPr="00690EF0">
        <w:rPr>
          <w:rFonts w:cstheme="minorHAnsi"/>
          <w:sz w:val="22"/>
          <w:szCs w:val="22"/>
          <w:lang w:val="fr-CA"/>
        </w:rPr>
        <w:t>aide juridique est indiqué dans l</w:t>
      </w:r>
      <w:r w:rsidRPr="00690EF0" w:rsidR="00D72288">
        <w:rPr>
          <w:rFonts w:cstheme="minorHAnsi"/>
          <w:sz w:val="22"/>
          <w:szCs w:val="22"/>
          <w:lang w:val="fr-CA"/>
        </w:rPr>
        <w:t>’</w:t>
      </w:r>
      <w:r w:rsidRPr="00690EF0">
        <w:rPr>
          <w:rFonts w:cstheme="minorHAnsi"/>
          <w:sz w:val="22"/>
          <w:szCs w:val="22"/>
          <w:lang w:val="fr-CA"/>
        </w:rPr>
        <w:t>accusé de réception du certificat d</w:t>
      </w:r>
      <w:r w:rsidRPr="00690EF0" w:rsidR="00D72288">
        <w:rPr>
          <w:rFonts w:cstheme="minorHAnsi"/>
          <w:sz w:val="22"/>
          <w:szCs w:val="22"/>
          <w:lang w:val="fr-CA"/>
        </w:rPr>
        <w:t>’</w:t>
      </w:r>
      <w:r w:rsidRPr="00690EF0">
        <w:rPr>
          <w:rFonts w:cstheme="minorHAnsi"/>
          <w:sz w:val="22"/>
          <w:szCs w:val="22"/>
          <w:lang w:val="fr-CA"/>
        </w:rPr>
        <w:t>aide juridique (joint à la présente convention).</w:t>
      </w:r>
    </w:p>
    <w:p w:rsidRPr="00690EF0" w:rsidR="00C635AB" w:rsidP="00B477F9" w:rsidRDefault="00B477F9" w14:paraId="11978301" w14:textId="60AD759C">
      <w:pPr>
        <w:spacing w:before="240" w:line="276" w:lineRule="auto"/>
        <w:jc w:val="both"/>
        <w:rPr>
          <w:rFonts w:cstheme="minorHAnsi"/>
          <w:b/>
          <w:bCs/>
          <w:sz w:val="22"/>
          <w:szCs w:val="22"/>
          <w:lang w:val="fr-CA"/>
        </w:rPr>
      </w:pPr>
      <w:r w:rsidRPr="00690EF0">
        <w:rPr>
          <w:rFonts w:cstheme="minorHAnsi"/>
          <w:b/>
          <w:bCs/>
          <w:sz w:val="22"/>
          <w:szCs w:val="22"/>
          <w:lang w:val="fr-CA"/>
        </w:rPr>
        <w:t>Veuillez noter que nous devons obtenir le consentement de l</w:t>
      </w:r>
      <w:r w:rsidRPr="00690EF0" w:rsidR="00D72288">
        <w:rPr>
          <w:rFonts w:cstheme="minorHAnsi"/>
          <w:b/>
          <w:bCs/>
          <w:sz w:val="22"/>
          <w:szCs w:val="22"/>
          <w:lang w:val="fr-CA"/>
        </w:rPr>
        <w:t>’</w:t>
      </w:r>
      <w:r w:rsidRPr="00690EF0">
        <w:rPr>
          <w:rFonts w:cstheme="minorHAnsi"/>
          <w:b/>
          <w:bCs/>
          <w:sz w:val="22"/>
          <w:szCs w:val="22"/>
          <w:lang w:val="fr-CA"/>
        </w:rPr>
        <w:t>aide juridique avant d</w:t>
      </w:r>
      <w:r w:rsidRPr="00690EF0" w:rsidR="00D72288">
        <w:rPr>
          <w:rFonts w:cstheme="minorHAnsi"/>
          <w:b/>
          <w:bCs/>
          <w:sz w:val="22"/>
          <w:szCs w:val="22"/>
          <w:lang w:val="fr-CA"/>
        </w:rPr>
        <w:t>’</w:t>
      </w:r>
      <w:r w:rsidRPr="00690EF0">
        <w:rPr>
          <w:rFonts w:cstheme="minorHAnsi"/>
          <w:b/>
          <w:bCs/>
          <w:sz w:val="22"/>
          <w:szCs w:val="22"/>
          <w:lang w:val="fr-CA"/>
        </w:rPr>
        <w:t>effectuer tout travail supplémentaire sur votre dossier une fois que nous sommes en dehors des heures de travail. Nous devrons donc travailler ensemble pour maximiser les heures inscrites sur votre certificat. De notre côté, notre cabinet aura la responsabilité de travailler avec l</w:t>
      </w:r>
      <w:r w:rsidRPr="00690EF0" w:rsidR="00D72288">
        <w:rPr>
          <w:rFonts w:cstheme="minorHAnsi"/>
          <w:b/>
          <w:bCs/>
          <w:sz w:val="22"/>
          <w:szCs w:val="22"/>
          <w:lang w:val="fr-CA"/>
        </w:rPr>
        <w:t>’</w:t>
      </w:r>
      <w:r w:rsidRPr="00690EF0">
        <w:rPr>
          <w:rFonts w:cstheme="minorHAnsi"/>
          <w:b/>
          <w:bCs/>
          <w:sz w:val="22"/>
          <w:szCs w:val="22"/>
          <w:lang w:val="fr-CA"/>
        </w:rPr>
        <w:t>aide juridique afin de faire en sorte que le plus grand nombre d</w:t>
      </w:r>
      <w:r w:rsidRPr="00690EF0" w:rsidR="00D72288">
        <w:rPr>
          <w:rFonts w:cstheme="minorHAnsi"/>
          <w:b/>
          <w:bCs/>
          <w:sz w:val="22"/>
          <w:szCs w:val="22"/>
          <w:lang w:val="fr-CA"/>
        </w:rPr>
        <w:t>’</w:t>
      </w:r>
      <w:r w:rsidRPr="00690EF0">
        <w:rPr>
          <w:rFonts w:cstheme="minorHAnsi"/>
          <w:b/>
          <w:bCs/>
          <w:sz w:val="22"/>
          <w:szCs w:val="22"/>
          <w:lang w:val="fr-CA"/>
        </w:rPr>
        <w:t>heures possible soit consacré à votre dossier, en votre nom. En apposant vos initiales ci-dessous, vous reconnaissez que vous ferez votre part pour que nous puissions obtenir autant d</w:t>
      </w:r>
      <w:r w:rsidRPr="00690EF0" w:rsidR="00D72288">
        <w:rPr>
          <w:rFonts w:cstheme="minorHAnsi"/>
          <w:b/>
          <w:bCs/>
          <w:sz w:val="22"/>
          <w:szCs w:val="22"/>
          <w:lang w:val="fr-CA"/>
        </w:rPr>
        <w:t>’</w:t>
      </w:r>
      <w:r w:rsidRPr="00690EF0">
        <w:rPr>
          <w:rFonts w:cstheme="minorHAnsi"/>
          <w:b/>
          <w:bCs/>
          <w:sz w:val="22"/>
          <w:szCs w:val="22"/>
          <w:lang w:val="fr-CA"/>
        </w:rPr>
        <w:t>heures que possible consacrées à votre dossier</w:t>
      </w:r>
      <w:r w:rsidRPr="00690EF0" w:rsidR="005375E3">
        <w:rPr>
          <w:rFonts w:cstheme="minorHAnsi"/>
          <w:b/>
          <w:bCs/>
          <w:sz w:val="22"/>
          <w:szCs w:val="22"/>
          <w:lang w:val="fr-CA"/>
        </w:rPr>
        <w:t>.</w:t>
      </w:r>
    </w:p>
    <w:p w:rsidRPr="00690EF0" w:rsidR="00346AA8" w:rsidP="00346AA8" w:rsidRDefault="00346AA8" w14:paraId="0B58FFCD" w14:textId="52A7CCC2">
      <w:pPr>
        <w:spacing w:line="276" w:lineRule="auto"/>
        <w:rPr>
          <w:rFonts w:cstheme="minorHAnsi"/>
          <w:b/>
          <w:bCs/>
          <w:sz w:val="22"/>
          <w:szCs w:val="22"/>
          <w:lang w:val="fr-CA"/>
        </w:rPr>
      </w:pPr>
      <w:r w:rsidRPr="00690EF0">
        <w:rPr>
          <w:rFonts w:cstheme="minorHAnsi"/>
          <w:b/>
          <w:bCs/>
          <w:sz w:val="22"/>
          <w:szCs w:val="22"/>
          <w:lang w:val="fr-CA"/>
        </w:rPr>
        <w:t>______</w:t>
      </w:r>
    </w:p>
    <w:p w:rsidRPr="00690EF0" w:rsidR="00C635AB" w:rsidP="00346AA8" w:rsidRDefault="00B477F9" w14:paraId="3FC91922" w14:textId="6236F165">
      <w:pPr>
        <w:spacing w:line="276" w:lineRule="auto"/>
        <w:rPr>
          <w:rFonts w:cstheme="minorHAnsi"/>
          <w:sz w:val="22"/>
          <w:szCs w:val="22"/>
          <w:lang w:val="fr-CA"/>
        </w:rPr>
      </w:pPr>
      <w:r w:rsidRPr="00690EF0">
        <w:rPr>
          <w:rFonts w:cstheme="minorHAnsi"/>
          <w:sz w:val="22"/>
          <w:szCs w:val="22"/>
          <w:lang w:val="fr-CA"/>
        </w:rPr>
        <w:t>I</w:t>
      </w:r>
      <w:r w:rsidRPr="00690EF0" w:rsidR="00C635AB">
        <w:rPr>
          <w:rFonts w:cstheme="minorHAnsi"/>
          <w:sz w:val="22"/>
          <w:szCs w:val="22"/>
          <w:lang w:val="fr-CA"/>
        </w:rPr>
        <w:t>nitial</w:t>
      </w:r>
      <w:r w:rsidRPr="00690EF0">
        <w:rPr>
          <w:rFonts w:cstheme="minorHAnsi"/>
          <w:sz w:val="22"/>
          <w:szCs w:val="22"/>
          <w:lang w:val="fr-CA"/>
        </w:rPr>
        <w:t>e</w:t>
      </w:r>
      <w:r w:rsidRPr="00690EF0" w:rsidR="00C635AB">
        <w:rPr>
          <w:rFonts w:cstheme="minorHAnsi"/>
          <w:sz w:val="22"/>
          <w:szCs w:val="22"/>
          <w:lang w:val="fr-CA"/>
        </w:rPr>
        <w:t xml:space="preserve">s </w:t>
      </w:r>
    </w:p>
    <w:p w:rsidRPr="00690EF0" w:rsidR="0098237E" w:rsidP="00C635AB" w:rsidRDefault="0098237E" w14:paraId="3EA0D8B6" w14:textId="77777777">
      <w:pPr>
        <w:spacing w:before="240" w:line="276" w:lineRule="auto"/>
        <w:jc w:val="both"/>
        <w:rPr>
          <w:rFonts w:cstheme="minorHAnsi"/>
          <w:sz w:val="22"/>
          <w:szCs w:val="22"/>
          <w:lang w:val="fr-CA"/>
        </w:rPr>
      </w:pPr>
    </w:p>
    <w:p w:rsidRPr="00690EF0" w:rsidR="005040C1" w:rsidP="005040C1" w:rsidRDefault="005040C1" w14:paraId="05F37217" w14:textId="30D03184">
      <w:pPr>
        <w:spacing w:before="240" w:line="276" w:lineRule="auto"/>
        <w:jc w:val="both"/>
        <w:rPr>
          <w:rFonts w:cstheme="minorHAnsi"/>
          <w:sz w:val="22"/>
          <w:szCs w:val="22"/>
          <w:lang w:val="fr-CA"/>
        </w:rPr>
      </w:pPr>
      <w:r w:rsidRPr="00690EF0">
        <w:rPr>
          <w:rFonts w:cstheme="minorHAnsi"/>
          <w:sz w:val="22"/>
          <w:szCs w:val="22"/>
          <w:lang w:val="fr-CA"/>
        </w:rPr>
        <w:t>Si votre situation financière change et que votre revenu augmente d</w:t>
      </w:r>
      <w:r w:rsidRPr="00690EF0" w:rsidR="00D72288">
        <w:rPr>
          <w:rFonts w:cstheme="minorHAnsi"/>
          <w:sz w:val="22"/>
          <w:szCs w:val="22"/>
          <w:lang w:val="fr-CA"/>
        </w:rPr>
        <w:t>’</w:t>
      </w:r>
      <w:r w:rsidRPr="00690EF0">
        <w:rPr>
          <w:rFonts w:cstheme="minorHAnsi"/>
          <w:sz w:val="22"/>
          <w:szCs w:val="22"/>
          <w:lang w:val="fr-CA"/>
        </w:rPr>
        <w:t>une manière qui fait que vous n</w:t>
      </w:r>
      <w:r w:rsidRPr="00690EF0" w:rsidR="00D72288">
        <w:rPr>
          <w:rFonts w:cstheme="minorHAnsi"/>
          <w:sz w:val="22"/>
          <w:szCs w:val="22"/>
          <w:lang w:val="fr-CA"/>
        </w:rPr>
        <w:t>’</w:t>
      </w:r>
      <w:r w:rsidRPr="00690EF0">
        <w:rPr>
          <w:rFonts w:cstheme="minorHAnsi"/>
          <w:sz w:val="22"/>
          <w:szCs w:val="22"/>
          <w:lang w:val="fr-CA"/>
        </w:rPr>
        <w:t>êtes peut-être plus admissible à l</w:t>
      </w:r>
      <w:r w:rsidRPr="00690EF0" w:rsidR="00D72288">
        <w:rPr>
          <w:rFonts w:cstheme="minorHAnsi"/>
          <w:sz w:val="22"/>
          <w:szCs w:val="22"/>
          <w:lang w:val="fr-CA"/>
        </w:rPr>
        <w:t>’</w:t>
      </w:r>
      <w:r w:rsidRPr="00690EF0">
        <w:rPr>
          <w:rFonts w:cstheme="minorHAnsi"/>
          <w:sz w:val="22"/>
          <w:szCs w:val="22"/>
          <w:lang w:val="fr-CA"/>
        </w:rPr>
        <w:t xml:space="preserve">aide juridique, nous devons tous les deux en informer </w:t>
      </w:r>
      <w:r w:rsidRPr="00690EF0">
        <w:rPr>
          <w:rFonts w:cstheme="minorHAnsi"/>
          <w:i/>
          <w:iCs/>
          <w:sz w:val="22"/>
          <w:szCs w:val="22"/>
          <w:lang w:val="fr-CA"/>
        </w:rPr>
        <w:t>Aide juridique Ontario</w:t>
      </w:r>
      <w:r w:rsidRPr="00690EF0">
        <w:rPr>
          <w:rFonts w:cstheme="minorHAnsi"/>
          <w:sz w:val="22"/>
          <w:szCs w:val="22"/>
          <w:lang w:val="fr-CA"/>
        </w:rPr>
        <w:t xml:space="preserve">. Nous vous demanderons donc de communiquer avec </w:t>
      </w:r>
      <w:r w:rsidRPr="00690EF0">
        <w:rPr>
          <w:rFonts w:cstheme="minorHAnsi"/>
          <w:i/>
          <w:iCs/>
          <w:sz w:val="22"/>
          <w:szCs w:val="22"/>
          <w:lang w:val="fr-CA"/>
        </w:rPr>
        <w:t>Aide juridique Ontario</w:t>
      </w:r>
      <w:r w:rsidRPr="00690EF0">
        <w:rPr>
          <w:rFonts w:cstheme="minorHAnsi"/>
          <w:sz w:val="22"/>
          <w:szCs w:val="22"/>
          <w:lang w:val="fr-CA"/>
        </w:rPr>
        <w:t xml:space="preserve">. </w:t>
      </w:r>
    </w:p>
    <w:p w:rsidRPr="00690EF0" w:rsidR="005040C1" w:rsidP="005040C1" w:rsidRDefault="005040C1" w14:paraId="4869CBFC" w14:textId="61FFD0E7">
      <w:pPr>
        <w:spacing w:before="240" w:line="276" w:lineRule="auto"/>
        <w:jc w:val="both"/>
        <w:rPr>
          <w:rFonts w:cstheme="minorHAnsi"/>
          <w:sz w:val="22"/>
          <w:szCs w:val="22"/>
          <w:lang w:val="fr-CA"/>
        </w:rPr>
      </w:pPr>
      <w:r w:rsidRPr="00690EF0">
        <w:rPr>
          <w:rFonts w:cstheme="minorHAnsi"/>
          <w:sz w:val="22"/>
          <w:szCs w:val="22"/>
          <w:lang w:val="fr-CA"/>
        </w:rPr>
        <w:t xml:space="preserve">Nous devons également informer </w:t>
      </w:r>
      <w:r w:rsidRPr="00690EF0">
        <w:rPr>
          <w:rFonts w:cstheme="minorHAnsi"/>
          <w:i/>
          <w:iCs/>
          <w:sz w:val="22"/>
          <w:szCs w:val="22"/>
          <w:lang w:val="fr-CA"/>
        </w:rPr>
        <w:t>Aide juridique Ontario</w:t>
      </w:r>
      <w:r w:rsidRPr="00690EF0">
        <w:rPr>
          <w:rFonts w:cstheme="minorHAnsi"/>
          <w:sz w:val="22"/>
          <w:szCs w:val="22"/>
          <w:lang w:val="fr-CA"/>
        </w:rPr>
        <w:t xml:space="preserve"> si vous recevez un règlement ou des frais importants dans le cadre de votre instance. Il est possible que vous deviez rembourser à </w:t>
      </w:r>
      <w:r w:rsidRPr="00CD1D63">
        <w:rPr>
          <w:rFonts w:cstheme="minorHAnsi"/>
          <w:i/>
          <w:iCs/>
          <w:sz w:val="22"/>
          <w:szCs w:val="22"/>
          <w:lang w:val="fr-CA"/>
        </w:rPr>
        <w:t>Aide juridique Ontario</w:t>
      </w:r>
      <w:r w:rsidRPr="00690EF0">
        <w:rPr>
          <w:rFonts w:cstheme="minorHAnsi"/>
          <w:sz w:val="22"/>
          <w:szCs w:val="22"/>
          <w:lang w:val="fr-CA"/>
        </w:rPr>
        <w:t xml:space="preserve"> les frais et débours qu</w:t>
      </w:r>
      <w:r w:rsidRPr="00690EF0" w:rsidR="00D72288">
        <w:rPr>
          <w:rFonts w:cstheme="minorHAnsi"/>
          <w:sz w:val="22"/>
          <w:szCs w:val="22"/>
          <w:lang w:val="fr-CA"/>
        </w:rPr>
        <w:t>’</w:t>
      </w:r>
      <w:r w:rsidRPr="00690EF0">
        <w:rPr>
          <w:rFonts w:cstheme="minorHAnsi"/>
          <w:sz w:val="22"/>
          <w:szCs w:val="22"/>
          <w:lang w:val="fr-CA"/>
        </w:rPr>
        <w:t>elle a payés en votre nom.</w:t>
      </w:r>
    </w:p>
    <w:p w:rsidRPr="00690EF0" w:rsidR="005040C1" w:rsidP="005040C1" w:rsidRDefault="005040C1" w14:paraId="6BD5C6F6" w14:textId="366F7CFA">
      <w:pPr>
        <w:spacing w:before="240" w:line="276" w:lineRule="auto"/>
        <w:jc w:val="both"/>
        <w:rPr>
          <w:rFonts w:cstheme="minorHAnsi"/>
          <w:sz w:val="22"/>
          <w:szCs w:val="22"/>
          <w:lang w:val="fr-CA"/>
        </w:rPr>
      </w:pPr>
      <w:r w:rsidRPr="00690EF0">
        <w:rPr>
          <w:rFonts w:cstheme="minorHAnsi"/>
          <w:sz w:val="22"/>
          <w:szCs w:val="22"/>
          <w:lang w:val="fr-CA"/>
        </w:rPr>
        <w:t>Veuillez noter qu</w:t>
      </w:r>
      <w:r w:rsidRPr="00690EF0" w:rsidR="00D72288">
        <w:rPr>
          <w:rFonts w:cstheme="minorHAnsi"/>
          <w:sz w:val="22"/>
          <w:szCs w:val="22"/>
          <w:lang w:val="fr-CA"/>
        </w:rPr>
        <w:t>’</w:t>
      </w:r>
      <w:r w:rsidRPr="00690EF0">
        <w:rPr>
          <w:rFonts w:cstheme="minorHAnsi"/>
          <w:i/>
          <w:iCs/>
          <w:sz w:val="22"/>
          <w:szCs w:val="22"/>
          <w:lang w:val="fr-CA"/>
        </w:rPr>
        <w:t>Aide juridique Ontario</w:t>
      </w:r>
      <w:r w:rsidRPr="00690EF0">
        <w:rPr>
          <w:rFonts w:cstheme="minorHAnsi"/>
          <w:sz w:val="22"/>
          <w:szCs w:val="22"/>
          <w:lang w:val="fr-CA"/>
        </w:rPr>
        <w:t xml:space="preserve"> peut vous demander de signer un engagement à contribuer ou des instructions acceptant de la rembourser au moyen des sommes que vous recevez. Il se peut également qu</w:t>
      </w:r>
      <w:r w:rsidRPr="00690EF0" w:rsidR="00D72288">
        <w:rPr>
          <w:rFonts w:cstheme="minorHAnsi"/>
          <w:sz w:val="22"/>
          <w:szCs w:val="22"/>
          <w:lang w:val="fr-CA"/>
        </w:rPr>
        <w:t>’</w:t>
      </w:r>
      <w:r w:rsidRPr="00690EF0">
        <w:rPr>
          <w:rFonts w:cstheme="minorHAnsi"/>
          <w:sz w:val="22"/>
          <w:szCs w:val="22"/>
          <w:lang w:val="fr-CA"/>
        </w:rPr>
        <w:t>elle place une hypothèque sur votre domicile. Veuillez noter qu</w:t>
      </w:r>
      <w:r w:rsidRPr="00690EF0" w:rsidR="00D72288">
        <w:rPr>
          <w:rFonts w:cstheme="minorHAnsi"/>
          <w:sz w:val="22"/>
          <w:szCs w:val="22"/>
          <w:lang w:val="fr-CA"/>
        </w:rPr>
        <w:t>’</w:t>
      </w:r>
      <w:r w:rsidRPr="00690EF0">
        <w:rPr>
          <w:rFonts w:cstheme="minorHAnsi"/>
          <w:i/>
          <w:iCs/>
          <w:sz w:val="22"/>
          <w:szCs w:val="22"/>
          <w:lang w:val="fr-CA"/>
        </w:rPr>
        <w:t>Aide juridique Ontario</w:t>
      </w:r>
      <w:r w:rsidRPr="00690EF0">
        <w:rPr>
          <w:rFonts w:cstheme="minorHAnsi"/>
          <w:sz w:val="22"/>
          <w:szCs w:val="22"/>
          <w:lang w:val="fr-CA"/>
        </w:rPr>
        <w:t xml:space="preserve"> examine ces obligations au cas par cas. Dès que nous recevons ces documents de l</w:t>
      </w:r>
      <w:r w:rsidRPr="00690EF0" w:rsidR="00D72288">
        <w:rPr>
          <w:rFonts w:cstheme="minorHAnsi"/>
          <w:sz w:val="22"/>
          <w:szCs w:val="22"/>
          <w:lang w:val="fr-CA"/>
        </w:rPr>
        <w:t>’</w:t>
      </w:r>
      <w:r w:rsidRPr="00690EF0">
        <w:rPr>
          <w:rFonts w:cstheme="minorHAnsi"/>
          <w:sz w:val="22"/>
          <w:szCs w:val="22"/>
          <w:lang w:val="fr-CA"/>
        </w:rPr>
        <w:t>aide juridique, nous avons l</w:t>
      </w:r>
      <w:r w:rsidRPr="00690EF0" w:rsidR="00D72288">
        <w:rPr>
          <w:rFonts w:cstheme="minorHAnsi"/>
          <w:sz w:val="22"/>
          <w:szCs w:val="22"/>
          <w:lang w:val="fr-CA"/>
        </w:rPr>
        <w:t>’</w:t>
      </w:r>
      <w:r w:rsidRPr="00690EF0">
        <w:rPr>
          <w:rFonts w:cstheme="minorHAnsi"/>
          <w:sz w:val="22"/>
          <w:szCs w:val="22"/>
          <w:lang w:val="fr-CA"/>
        </w:rPr>
        <w:t xml:space="preserve">obligation de vous les fournir pour signature. Si vous ne les transmettez pas à votre tour à </w:t>
      </w:r>
      <w:r w:rsidRPr="00690EF0">
        <w:rPr>
          <w:rFonts w:cstheme="minorHAnsi"/>
          <w:i/>
          <w:iCs/>
          <w:sz w:val="22"/>
          <w:szCs w:val="22"/>
          <w:lang w:val="fr-CA"/>
        </w:rPr>
        <w:t>Aide juridique Ontario</w:t>
      </w:r>
      <w:r w:rsidRPr="00690EF0">
        <w:rPr>
          <w:rFonts w:cstheme="minorHAnsi"/>
          <w:sz w:val="22"/>
          <w:szCs w:val="22"/>
          <w:lang w:val="fr-CA"/>
        </w:rPr>
        <w:t xml:space="preserve">, </w:t>
      </w:r>
      <w:r w:rsidRPr="00690EF0">
        <w:rPr>
          <w:rFonts w:cstheme="minorHAnsi"/>
          <w:i/>
          <w:iCs/>
          <w:sz w:val="22"/>
          <w:szCs w:val="22"/>
          <w:lang w:val="fr-CA"/>
        </w:rPr>
        <w:t>Aide juridique Ontario</w:t>
      </w:r>
      <w:r w:rsidRPr="00690EF0">
        <w:rPr>
          <w:rFonts w:cstheme="minorHAnsi"/>
          <w:sz w:val="22"/>
          <w:szCs w:val="22"/>
          <w:lang w:val="fr-CA"/>
        </w:rPr>
        <w:t xml:space="preserve"> peut annuler votre certificat et nous ne pourrons pas continuer à travailler sur votre dossier. Toutes ces ententes sont conclues entre vous et l</w:t>
      </w:r>
      <w:r w:rsidRPr="00690EF0" w:rsidR="00D72288">
        <w:rPr>
          <w:rFonts w:cstheme="minorHAnsi"/>
          <w:sz w:val="22"/>
          <w:szCs w:val="22"/>
          <w:lang w:val="fr-CA"/>
        </w:rPr>
        <w:t>’</w:t>
      </w:r>
      <w:r w:rsidRPr="00690EF0">
        <w:rPr>
          <w:rFonts w:cstheme="minorHAnsi"/>
          <w:sz w:val="22"/>
          <w:szCs w:val="22"/>
          <w:lang w:val="fr-CA"/>
        </w:rPr>
        <w:t>aide juridique et nous vous invitons à vous renseigner auprès d</w:t>
      </w:r>
      <w:r w:rsidRPr="00690EF0" w:rsidR="00D72288">
        <w:rPr>
          <w:rFonts w:cstheme="minorHAnsi"/>
          <w:sz w:val="22"/>
          <w:szCs w:val="22"/>
          <w:lang w:val="fr-CA"/>
        </w:rPr>
        <w:t>’</w:t>
      </w:r>
      <w:r w:rsidRPr="00690EF0">
        <w:rPr>
          <w:rFonts w:cstheme="minorHAnsi"/>
          <w:sz w:val="22"/>
          <w:szCs w:val="22"/>
          <w:lang w:val="fr-CA"/>
        </w:rPr>
        <w:t>elle si vous avez d</w:t>
      </w:r>
      <w:r w:rsidRPr="00690EF0" w:rsidR="00D72288">
        <w:rPr>
          <w:rFonts w:cstheme="minorHAnsi"/>
          <w:sz w:val="22"/>
          <w:szCs w:val="22"/>
          <w:lang w:val="fr-CA"/>
        </w:rPr>
        <w:t>’</w:t>
      </w:r>
      <w:r w:rsidRPr="00690EF0">
        <w:rPr>
          <w:rFonts w:cstheme="minorHAnsi"/>
          <w:sz w:val="22"/>
          <w:szCs w:val="22"/>
          <w:lang w:val="fr-CA"/>
        </w:rPr>
        <w:t xml:space="preserve">autres questions. </w:t>
      </w:r>
    </w:p>
    <w:p w:rsidRPr="00690EF0" w:rsidR="00C635AB" w:rsidP="005040C1" w:rsidRDefault="005040C1" w14:paraId="4DE4EEC8" w14:textId="6F094B21">
      <w:pPr>
        <w:spacing w:before="240" w:line="276" w:lineRule="auto"/>
        <w:jc w:val="both"/>
        <w:rPr>
          <w:rFonts w:cstheme="minorHAnsi"/>
          <w:sz w:val="22"/>
          <w:szCs w:val="22"/>
          <w:lang w:val="fr-CA"/>
        </w:rPr>
      </w:pPr>
      <w:r w:rsidRPr="00690EF0">
        <w:rPr>
          <w:rFonts w:cstheme="minorHAnsi"/>
          <w:sz w:val="22"/>
          <w:szCs w:val="22"/>
          <w:lang w:val="fr-CA"/>
        </w:rPr>
        <w:t>Si vous décidez de nous engager à titre privé (au titre d</w:t>
      </w:r>
      <w:r w:rsidRPr="00690EF0" w:rsidR="00D72288">
        <w:rPr>
          <w:rFonts w:cstheme="minorHAnsi"/>
          <w:sz w:val="22"/>
          <w:szCs w:val="22"/>
          <w:lang w:val="fr-CA"/>
        </w:rPr>
        <w:t>’</w:t>
      </w:r>
      <w:r w:rsidRPr="00690EF0">
        <w:rPr>
          <w:rFonts w:cstheme="minorHAnsi"/>
          <w:sz w:val="22"/>
          <w:szCs w:val="22"/>
          <w:lang w:val="fr-CA"/>
        </w:rPr>
        <w:t>un mandat de représentation privé), nous devons obtenir la permission écrite d</w:t>
      </w:r>
      <w:r w:rsidRPr="00690EF0" w:rsidR="00D72288">
        <w:rPr>
          <w:rFonts w:cstheme="minorHAnsi"/>
          <w:sz w:val="22"/>
          <w:szCs w:val="22"/>
          <w:lang w:val="fr-CA"/>
        </w:rPr>
        <w:t>’</w:t>
      </w:r>
      <w:r w:rsidRPr="00CD1D63">
        <w:rPr>
          <w:rFonts w:cstheme="minorHAnsi"/>
          <w:i/>
          <w:iCs/>
          <w:sz w:val="22"/>
          <w:szCs w:val="22"/>
          <w:lang w:val="fr-CA"/>
        </w:rPr>
        <w:t>Aide juridique Ontario</w:t>
      </w:r>
      <w:r w:rsidRPr="00690EF0">
        <w:rPr>
          <w:rFonts w:cstheme="minorHAnsi"/>
          <w:sz w:val="22"/>
          <w:szCs w:val="22"/>
          <w:lang w:val="fr-CA"/>
        </w:rPr>
        <w:t xml:space="preserve"> pour annuler le certificat d</w:t>
      </w:r>
      <w:r w:rsidRPr="00690EF0" w:rsidR="00D72288">
        <w:rPr>
          <w:rFonts w:cstheme="minorHAnsi"/>
          <w:sz w:val="22"/>
          <w:szCs w:val="22"/>
          <w:lang w:val="fr-CA"/>
        </w:rPr>
        <w:t>’</w:t>
      </w:r>
      <w:r w:rsidRPr="00690EF0">
        <w:rPr>
          <w:rFonts w:cstheme="minorHAnsi"/>
          <w:sz w:val="22"/>
          <w:szCs w:val="22"/>
          <w:lang w:val="fr-CA"/>
        </w:rPr>
        <w:t>aide juridique</w:t>
      </w:r>
      <w:r w:rsidRPr="00690EF0" w:rsidR="00C635AB">
        <w:rPr>
          <w:rFonts w:cstheme="minorHAnsi"/>
          <w:sz w:val="22"/>
          <w:szCs w:val="22"/>
          <w:lang w:val="fr-CA"/>
        </w:rPr>
        <w:t>.</w:t>
      </w:r>
    </w:p>
    <w:p w:rsidRPr="00690EF0" w:rsidR="00C635AB" w:rsidP="00C635AB" w:rsidRDefault="00C635AB" w14:paraId="62A95562" w14:textId="21966BD6">
      <w:pPr>
        <w:spacing w:before="240" w:after="240" w:line="276" w:lineRule="auto"/>
        <w:jc w:val="both"/>
        <w:rPr>
          <w:rFonts w:cstheme="minorHAnsi"/>
          <w:b/>
          <w:color w:val="000000"/>
          <w:sz w:val="22"/>
          <w:szCs w:val="22"/>
          <w:u w:val="single"/>
          <w:lang w:val="fr-CA"/>
        </w:rPr>
      </w:pPr>
      <w:r w:rsidRPr="00690EF0">
        <w:rPr>
          <w:rFonts w:cstheme="minorHAnsi"/>
          <w:b/>
          <w:color w:val="000000"/>
          <w:sz w:val="22"/>
          <w:szCs w:val="22"/>
          <w:u w:val="single"/>
          <w:lang w:val="fr-CA"/>
        </w:rPr>
        <w:t>PART</w:t>
      </w:r>
      <w:r w:rsidRPr="00690EF0" w:rsidR="005040C1">
        <w:rPr>
          <w:rFonts w:cstheme="minorHAnsi"/>
          <w:b/>
          <w:color w:val="000000"/>
          <w:sz w:val="22"/>
          <w:szCs w:val="22"/>
          <w:u w:val="single"/>
          <w:lang w:val="fr-CA"/>
        </w:rPr>
        <w:t>IE</w:t>
      </w:r>
      <w:r w:rsidRPr="00690EF0" w:rsidR="00D72288">
        <w:rPr>
          <w:rFonts w:cstheme="minorHAnsi"/>
          <w:b/>
          <w:color w:val="000000"/>
          <w:sz w:val="22"/>
          <w:szCs w:val="22"/>
          <w:u w:val="single"/>
          <w:lang w:val="fr-CA"/>
        </w:rPr>
        <w:t> </w:t>
      </w:r>
      <w:r w:rsidRPr="00690EF0">
        <w:rPr>
          <w:rFonts w:cstheme="minorHAnsi"/>
          <w:b/>
          <w:color w:val="000000"/>
          <w:sz w:val="22"/>
          <w:szCs w:val="22"/>
          <w:u w:val="single"/>
          <w:lang w:val="fr-CA"/>
        </w:rPr>
        <w:t>3 –</w:t>
      </w:r>
      <w:r w:rsidRPr="00690EF0" w:rsidR="00FA5728">
        <w:rPr>
          <w:rFonts w:cstheme="minorHAnsi"/>
          <w:b/>
          <w:color w:val="000000"/>
          <w:sz w:val="22"/>
          <w:szCs w:val="22"/>
          <w:u w:val="single"/>
          <w:lang w:val="fr-CA"/>
        </w:rPr>
        <w:t xml:space="preserve"> RELATIONS MUTUELLES</w:t>
      </w:r>
    </w:p>
    <w:p w:rsidRPr="00690EF0" w:rsidR="009F257C" w:rsidP="009F257C" w:rsidRDefault="009F257C" w14:paraId="42658E7D" w14:textId="77777777">
      <w:pPr>
        <w:spacing w:before="240" w:line="276" w:lineRule="auto"/>
        <w:jc w:val="both"/>
        <w:rPr>
          <w:rFonts w:cstheme="minorHAnsi"/>
          <w:sz w:val="22"/>
          <w:szCs w:val="22"/>
          <w:lang w:val="fr-CA"/>
        </w:rPr>
      </w:pPr>
      <w:r w:rsidRPr="00690EF0">
        <w:rPr>
          <w:rFonts w:cstheme="minorHAnsi"/>
          <w:sz w:val="22"/>
          <w:szCs w:val="22"/>
          <w:lang w:val="fr-CA"/>
        </w:rPr>
        <w:t xml:space="preserve">Nous nous efforcerons de répondre à vos appels téléphoniques et à vos courriels ou lettres aussi rapidement que possible. </w:t>
      </w:r>
    </w:p>
    <w:p w:rsidRPr="00690EF0" w:rsidR="009F257C" w:rsidP="009F257C" w:rsidRDefault="009F257C" w14:paraId="4D181F2F" w14:textId="176716A0">
      <w:pPr>
        <w:spacing w:before="240" w:line="276" w:lineRule="auto"/>
        <w:jc w:val="both"/>
        <w:rPr>
          <w:rFonts w:cstheme="minorHAnsi"/>
          <w:sz w:val="22"/>
          <w:szCs w:val="22"/>
          <w:lang w:val="fr-CA"/>
        </w:rPr>
      </w:pPr>
      <w:r w:rsidRPr="00690EF0">
        <w:rPr>
          <w:rFonts w:cstheme="minorHAnsi"/>
          <w:sz w:val="22"/>
          <w:szCs w:val="22"/>
          <w:lang w:val="fr-CA"/>
        </w:rPr>
        <w:t>Nous tenons à vous rappeler que tous les appels téléphoniques et les réunions font partie du nombre total d</w:t>
      </w:r>
      <w:r w:rsidRPr="00690EF0" w:rsidR="00D72288">
        <w:rPr>
          <w:rFonts w:cstheme="minorHAnsi"/>
          <w:sz w:val="22"/>
          <w:szCs w:val="22"/>
          <w:lang w:val="fr-CA"/>
        </w:rPr>
        <w:t>’</w:t>
      </w:r>
      <w:r w:rsidRPr="00690EF0">
        <w:rPr>
          <w:rFonts w:cstheme="minorHAnsi"/>
          <w:sz w:val="22"/>
          <w:szCs w:val="22"/>
          <w:lang w:val="fr-CA"/>
        </w:rPr>
        <w:t xml:space="preserve">heures que nous sommes autorisés à consacrer à votre dossier. Cela inclut le temps dont nous pouvons avoir besoin pour préparer nos conversations.  </w:t>
      </w:r>
    </w:p>
    <w:p w:rsidRPr="00690EF0" w:rsidR="009F257C" w:rsidP="009F257C" w:rsidRDefault="009F257C" w14:paraId="31713CBF" w14:textId="4D3C3129">
      <w:pPr>
        <w:spacing w:before="240" w:line="276" w:lineRule="auto"/>
        <w:jc w:val="both"/>
        <w:rPr>
          <w:rFonts w:cstheme="minorHAnsi"/>
          <w:sz w:val="22"/>
          <w:szCs w:val="22"/>
          <w:lang w:val="fr-CA"/>
        </w:rPr>
      </w:pPr>
      <w:r w:rsidRPr="00690EF0">
        <w:rPr>
          <w:rFonts w:cstheme="minorHAnsi"/>
          <w:sz w:val="22"/>
          <w:szCs w:val="22"/>
          <w:lang w:val="fr-CA"/>
        </w:rPr>
        <w:t xml:space="preserve">Pour que vous obteniez le meilleur des services payés par </w:t>
      </w:r>
      <w:r w:rsidRPr="00690EF0">
        <w:rPr>
          <w:rFonts w:cstheme="minorHAnsi"/>
          <w:i/>
          <w:iCs/>
          <w:sz w:val="22"/>
          <w:szCs w:val="22"/>
          <w:lang w:val="fr-CA"/>
        </w:rPr>
        <w:t>Aide juridique Ontario</w:t>
      </w:r>
      <w:r w:rsidRPr="00690EF0">
        <w:rPr>
          <w:rFonts w:cstheme="minorHAnsi"/>
          <w:sz w:val="22"/>
          <w:szCs w:val="22"/>
          <w:lang w:val="fr-CA"/>
        </w:rPr>
        <w:t>, nous nous efforcerons d</w:t>
      </w:r>
      <w:r w:rsidRPr="00690EF0" w:rsidR="00D72288">
        <w:rPr>
          <w:rFonts w:cstheme="minorHAnsi"/>
          <w:sz w:val="22"/>
          <w:szCs w:val="22"/>
          <w:lang w:val="fr-CA"/>
        </w:rPr>
        <w:t>’</w:t>
      </w:r>
      <w:r w:rsidRPr="00690EF0">
        <w:rPr>
          <w:rFonts w:cstheme="minorHAnsi"/>
          <w:sz w:val="22"/>
          <w:szCs w:val="22"/>
          <w:lang w:val="fr-CA"/>
        </w:rPr>
        <w:t xml:space="preserve">être aussi efficaces que possible. Nous nous attendons à ce que vous le soyez aussi. Cela signifie que nos conversations doivent se concentrer sur ce qui est nécessaire pour résoudre vos problèmes familiaux. </w:t>
      </w:r>
    </w:p>
    <w:p w:rsidRPr="00690EF0" w:rsidR="00C635AB" w:rsidP="009F257C" w:rsidRDefault="009F257C" w14:paraId="2F584A90" w14:textId="4437E132">
      <w:pPr>
        <w:spacing w:before="240" w:line="276" w:lineRule="auto"/>
        <w:jc w:val="both"/>
        <w:rPr>
          <w:rFonts w:cstheme="minorHAnsi"/>
          <w:sz w:val="22"/>
          <w:szCs w:val="22"/>
          <w:lang w:val="fr-CA"/>
        </w:rPr>
      </w:pPr>
      <w:r w:rsidRPr="00690EF0">
        <w:rPr>
          <w:rFonts w:cstheme="minorHAnsi"/>
          <w:sz w:val="22"/>
          <w:szCs w:val="22"/>
          <w:lang w:val="fr-CA"/>
        </w:rPr>
        <w:t>Si vous avez des questions ou si vous devez nous fournir des renseignements supplémentaires, nous vous suggérons d</w:t>
      </w:r>
      <w:r w:rsidRPr="00690EF0" w:rsidR="00D72288">
        <w:rPr>
          <w:rFonts w:cstheme="minorHAnsi"/>
          <w:sz w:val="22"/>
          <w:szCs w:val="22"/>
          <w:lang w:val="fr-CA"/>
        </w:rPr>
        <w:t>’</w:t>
      </w:r>
      <w:r w:rsidRPr="00690EF0">
        <w:rPr>
          <w:rFonts w:cstheme="minorHAnsi"/>
          <w:sz w:val="22"/>
          <w:szCs w:val="22"/>
          <w:lang w:val="fr-CA"/>
        </w:rPr>
        <w:t xml:space="preserve">envoyer un courriel à </w:t>
      </w:r>
      <w:proofErr w:type="gramStart"/>
      <w:r w:rsidR="00B87090">
        <w:rPr>
          <w:rFonts w:cstheme="minorHAnsi"/>
          <w:sz w:val="22"/>
          <w:szCs w:val="22"/>
          <w:lang w:val="fr-CA"/>
        </w:rPr>
        <w:t>l’</w:t>
      </w:r>
      <w:proofErr w:type="spellStart"/>
      <w:r w:rsidR="00B87090">
        <w:rPr>
          <w:rFonts w:cstheme="minorHAnsi"/>
          <w:sz w:val="22"/>
          <w:szCs w:val="22"/>
          <w:lang w:val="fr-CA"/>
        </w:rPr>
        <w:t>avocat.e</w:t>
      </w:r>
      <w:proofErr w:type="spellEnd"/>
      <w:proofErr w:type="gramEnd"/>
      <w:r w:rsidRPr="00690EF0">
        <w:rPr>
          <w:rFonts w:cstheme="minorHAnsi"/>
          <w:sz w:val="22"/>
          <w:szCs w:val="22"/>
          <w:lang w:val="fr-CA"/>
        </w:rPr>
        <w:t xml:space="preserve"> </w:t>
      </w:r>
      <w:proofErr w:type="spellStart"/>
      <w:r w:rsidRPr="00690EF0">
        <w:rPr>
          <w:rFonts w:cstheme="minorHAnsi"/>
          <w:sz w:val="22"/>
          <w:szCs w:val="22"/>
          <w:lang w:val="fr-CA"/>
        </w:rPr>
        <w:t>chargé</w:t>
      </w:r>
      <w:r w:rsidR="00CD1D63">
        <w:rPr>
          <w:rFonts w:cstheme="minorHAnsi"/>
          <w:sz w:val="22"/>
          <w:szCs w:val="22"/>
          <w:lang w:val="fr-CA"/>
        </w:rPr>
        <w:t>.e</w:t>
      </w:r>
      <w:proofErr w:type="spellEnd"/>
      <w:r w:rsidRPr="00690EF0">
        <w:rPr>
          <w:rFonts w:cstheme="minorHAnsi"/>
          <w:sz w:val="22"/>
          <w:szCs w:val="22"/>
          <w:lang w:val="fr-CA"/>
        </w:rPr>
        <w:t xml:space="preserve"> de votre dossier ou à l</w:t>
      </w:r>
      <w:r w:rsidRPr="00690EF0" w:rsidR="00D72288">
        <w:rPr>
          <w:rFonts w:cstheme="minorHAnsi"/>
          <w:sz w:val="22"/>
          <w:szCs w:val="22"/>
          <w:lang w:val="fr-CA"/>
        </w:rPr>
        <w:t>’</w:t>
      </w:r>
      <w:r w:rsidRPr="00690EF0">
        <w:rPr>
          <w:rFonts w:cstheme="minorHAnsi"/>
          <w:sz w:val="22"/>
          <w:szCs w:val="22"/>
          <w:lang w:val="fr-CA"/>
        </w:rPr>
        <w:t>un des membres de notre équipe</w:t>
      </w:r>
      <w:r w:rsidRPr="00690EF0" w:rsidR="00C635AB">
        <w:rPr>
          <w:rFonts w:cstheme="minorHAnsi"/>
          <w:sz w:val="22"/>
          <w:szCs w:val="22"/>
          <w:lang w:val="fr-CA"/>
        </w:rPr>
        <w:t xml:space="preserve">. </w:t>
      </w:r>
    </w:p>
    <w:p w:rsidRPr="00690EF0" w:rsidR="00C635AB" w:rsidP="00C635AB" w:rsidRDefault="00C635AB" w14:paraId="69314728" w14:textId="618A402F">
      <w:pPr>
        <w:spacing w:before="240" w:after="240" w:line="276" w:lineRule="auto"/>
        <w:jc w:val="both"/>
        <w:rPr>
          <w:rFonts w:cstheme="minorHAnsi"/>
          <w:b/>
          <w:bCs/>
          <w:iCs/>
          <w:sz w:val="22"/>
          <w:szCs w:val="22"/>
          <w:u w:val="single"/>
          <w:lang w:val="fr-CA"/>
        </w:rPr>
      </w:pPr>
      <w:r w:rsidRPr="00690EF0">
        <w:rPr>
          <w:rFonts w:cstheme="minorHAnsi"/>
          <w:b/>
          <w:bCs/>
          <w:iCs/>
          <w:sz w:val="22"/>
          <w:szCs w:val="22"/>
          <w:u w:val="single"/>
          <w:lang w:val="fr-CA"/>
        </w:rPr>
        <w:t>PART</w:t>
      </w:r>
      <w:r w:rsidRPr="00690EF0" w:rsidR="009F257C">
        <w:rPr>
          <w:rFonts w:cstheme="minorHAnsi"/>
          <w:b/>
          <w:bCs/>
          <w:iCs/>
          <w:sz w:val="22"/>
          <w:szCs w:val="22"/>
          <w:u w:val="single"/>
          <w:lang w:val="fr-CA"/>
        </w:rPr>
        <w:t>IE</w:t>
      </w:r>
      <w:r w:rsidRPr="00690EF0" w:rsidR="00D72288">
        <w:rPr>
          <w:rFonts w:cstheme="minorHAnsi"/>
          <w:b/>
          <w:bCs/>
          <w:iCs/>
          <w:sz w:val="22"/>
          <w:szCs w:val="22"/>
          <w:u w:val="single"/>
          <w:lang w:val="fr-CA"/>
        </w:rPr>
        <w:t> </w:t>
      </w:r>
      <w:r w:rsidRPr="00690EF0">
        <w:rPr>
          <w:rFonts w:cstheme="minorHAnsi"/>
          <w:b/>
          <w:bCs/>
          <w:iCs/>
          <w:sz w:val="22"/>
          <w:szCs w:val="22"/>
          <w:u w:val="single"/>
          <w:lang w:val="fr-CA"/>
        </w:rPr>
        <w:t xml:space="preserve">4 – </w:t>
      </w:r>
      <w:r w:rsidRPr="00690EF0" w:rsidR="0031356B">
        <w:rPr>
          <w:rFonts w:cstheme="minorHAnsi"/>
          <w:b/>
          <w:bCs/>
          <w:iCs/>
          <w:sz w:val="22"/>
          <w:szCs w:val="22"/>
          <w:u w:val="single"/>
          <w:lang w:val="fr-CA"/>
        </w:rPr>
        <w:t>FIN DE LA RELATION</w:t>
      </w:r>
    </w:p>
    <w:p w:rsidRPr="00690EF0" w:rsidR="00C635AB" w:rsidP="00C635AB" w:rsidRDefault="0031356B" w14:paraId="2283C95C" w14:textId="4BE0FEF1">
      <w:pPr>
        <w:spacing w:before="240" w:line="276" w:lineRule="auto"/>
        <w:jc w:val="both"/>
        <w:rPr>
          <w:rFonts w:cstheme="minorHAnsi"/>
          <w:i/>
          <w:iCs/>
          <w:sz w:val="22"/>
          <w:szCs w:val="22"/>
          <w:lang w:val="fr-CA"/>
        </w:rPr>
      </w:pPr>
      <w:r w:rsidRPr="00690EF0">
        <w:rPr>
          <w:rFonts w:cstheme="minorHAnsi"/>
          <w:i/>
          <w:iCs/>
          <w:sz w:val="22"/>
          <w:szCs w:val="22"/>
          <w:lang w:val="fr-CA"/>
        </w:rPr>
        <w:t xml:space="preserve">À l’initiative </w:t>
      </w:r>
      <w:r w:rsidR="00CD1D63">
        <w:rPr>
          <w:rFonts w:cstheme="minorHAnsi"/>
          <w:i/>
          <w:iCs/>
          <w:sz w:val="22"/>
          <w:szCs w:val="22"/>
          <w:lang w:val="fr-CA"/>
        </w:rPr>
        <w:t xml:space="preserve">du ou de la </w:t>
      </w:r>
      <w:proofErr w:type="spellStart"/>
      <w:proofErr w:type="gramStart"/>
      <w:r w:rsidR="00CD1D63">
        <w:rPr>
          <w:rFonts w:cstheme="minorHAnsi"/>
          <w:i/>
          <w:iCs/>
          <w:sz w:val="22"/>
          <w:szCs w:val="22"/>
          <w:lang w:val="fr-CA"/>
        </w:rPr>
        <w:t>client.e</w:t>
      </w:r>
      <w:proofErr w:type="spellEnd"/>
      <w:proofErr w:type="gramEnd"/>
    </w:p>
    <w:p w:rsidRPr="00690EF0" w:rsidR="0098237E" w:rsidP="00C635AB" w:rsidRDefault="00C140AD" w14:paraId="457AC7B9" w14:textId="3EF98C08">
      <w:pPr>
        <w:spacing w:before="240" w:line="276" w:lineRule="auto"/>
        <w:jc w:val="both"/>
        <w:rPr>
          <w:rFonts w:cstheme="minorHAnsi"/>
          <w:sz w:val="22"/>
          <w:szCs w:val="22"/>
          <w:lang w:val="fr-CA"/>
        </w:rPr>
      </w:pPr>
      <w:r w:rsidRPr="00690EF0">
        <w:rPr>
          <w:rFonts w:cstheme="minorHAnsi"/>
          <w:sz w:val="22"/>
          <w:szCs w:val="22"/>
          <w:lang w:val="fr-CA"/>
        </w:rPr>
        <w:t xml:space="preserve">Vous pouvez décider de ne plus nous laisser vous représenter avant la conclusion de votre affaire. Si vous prenez cette décision, vous devez nous le faire savoir en nous écrivant une lettre ou un courriel. </w:t>
      </w:r>
      <w:r w:rsidRPr="00690EF0">
        <w:rPr>
          <w:rFonts w:cstheme="minorHAnsi"/>
          <w:b/>
          <w:bCs/>
          <w:sz w:val="22"/>
          <w:szCs w:val="22"/>
          <w:lang w:val="fr-CA"/>
        </w:rPr>
        <w:t>Vous devez savoir qu</w:t>
      </w:r>
      <w:r w:rsidRPr="00690EF0" w:rsidR="00D72288">
        <w:rPr>
          <w:rFonts w:cstheme="minorHAnsi"/>
          <w:b/>
          <w:bCs/>
          <w:sz w:val="22"/>
          <w:szCs w:val="22"/>
          <w:lang w:val="fr-CA"/>
        </w:rPr>
        <w:t>’</w:t>
      </w:r>
      <w:r w:rsidRPr="00690EF0">
        <w:rPr>
          <w:rFonts w:cstheme="minorHAnsi"/>
          <w:b/>
          <w:bCs/>
          <w:sz w:val="22"/>
          <w:szCs w:val="22"/>
          <w:lang w:val="fr-CA"/>
        </w:rPr>
        <w:t>Aide juridique Ontario n</w:t>
      </w:r>
      <w:r w:rsidRPr="00690EF0" w:rsidR="00D72288">
        <w:rPr>
          <w:rFonts w:cstheme="minorHAnsi"/>
          <w:b/>
          <w:bCs/>
          <w:sz w:val="22"/>
          <w:szCs w:val="22"/>
          <w:lang w:val="fr-CA"/>
        </w:rPr>
        <w:t>’</w:t>
      </w:r>
      <w:r w:rsidRPr="00690EF0">
        <w:rPr>
          <w:rFonts w:cstheme="minorHAnsi"/>
          <w:b/>
          <w:bCs/>
          <w:sz w:val="22"/>
          <w:szCs w:val="22"/>
          <w:lang w:val="fr-CA"/>
        </w:rPr>
        <w:t>approuvera un changement d</w:t>
      </w:r>
      <w:r w:rsidRPr="00690EF0" w:rsidR="00D72288">
        <w:rPr>
          <w:rFonts w:cstheme="minorHAnsi"/>
          <w:b/>
          <w:bCs/>
          <w:sz w:val="22"/>
          <w:szCs w:val="22"/>
          <w:lang w:val="fr-CA"/>
        </w:rPr>
        <w:t>’</w:t>
      </w:r>
      <w:r w:rsidRPr="00690EF0">
        <w:rPr>
          <w:rFonts w:cstheme="minorHAnsi"/>
          <w:b/>
          <w:bCs/>
          <w:sz w:val="22"/>
          <w:szCs w:val="22"/>
          <w:lang w:val="fr-CA"/>
        </w:rPr>
        <w:t>avocat que si elle pense que vous avez une bonne raison de demander à être représenté par un autre avocat</w:t>
      </w:r>
      <w:r w:rsidRPr="00690EF0">
        <w:rPr>
          <w:rFonts w:cstheme="minorHAnsi"/>
          <w:sz w:val="22"/>
          <w:szCs w:val="22"/>
          <w:lang w:val="fr-CA"/>
        </w:rPr>
        <w:t>. Si elle n</w:t>
      </w:r>
      <w:r w:rsidRPr="00690EF0" w:rsidR="00D72288">
        <w:rPr>
          <w:rFonts w:cstheme="minorHAnsi"/>
          <w:sz w:val="22"/>
          <w:szCs w:val="22"/>
          <w:lang w:val="fr-CA"/>
        </w:rPr>
        <w:t>’</w:t>
      </w:r>
      <w:r w:rsidRPr="00690EF0">
        <w:rPr>
          <w:rFonts w:cstheme="minorHAnsi"/>
          <w:sz w:val="22"/>
          <w:szCs w:val="22"/>
          <w:lang w:val="fr-CA"/>
        </w:rPr>
        <w:t>approuve pas votre demande de changement d</w:t>
      </w:r>
      <w:r w:rsidRPr="00690EF0" w:rsidR="00D72288">
        <w:rPr>
          <w:rFonts w:cstheme="minorHAnsi"/>
          <w:sz w:val="22"/>
          <w:szCs w:val="22"/>
          <w:lang w:val="fr-CA"/>
        </w:rPr>
        <w:t>’</w:t>
      </w:r>
      <w:r w:rsidRPr="00690EF0">
        <w:rPr>
          <w:rFonts w:cstheme="minorHAnsi"/>
          <w:sz w:val="22"/>
          <w:szCs w:val="22"/>
          <w:lang w:val="fr-CA"/>
        </w:rPr>
        <w:t>avocat, vous pourriez être privé d</w:t>
      </w:r>
      <w:r w:rsidRPr="00690EF0" w:rsidR="00D72288">
        <w:rPr>
          <w:rFonts w:cstheme="minorHAnsi"/>
          <w:sz w:val="22"/>
          <w:szCs w:val="22"/>
          <w:lang w:val="fr-CA"/>
        </w:rPr>
        <w:t>’</w:t>
      </w:r>
      <w:r w:rsidRPr="00690EF0">
        <w:rPr>
          <w:rFonts w:cstheme="minorHAnsi"/>
          <w:sz w:val="22"/>
          <w:szCs w:val="22"/>
          <w:lang w:val="fr-CA"/>
        </w:rPr>
        <w:t>avocat et ne pas avoir de nouveau certificat. Une fois que vous faites cette demande, nous avons l</w:t>
      </w:r>
      <w:r w:rsidRPr="00690EF0" w:rsidR="00D72288">
        <w:rPr>
          <w:rFonts w:cstheme="minorHAnsi"/>
          <w:sz w:val="22"/>
          <w:szCs w:val="22"/>
          <w:lang w:val="fr-CA"/>
        </w:rPr>
        <w:t>’</w:t>
      </w:r>
      <w:r w:rsidRPr="00690EF0">
        <w:rPr>
          <w:rFonts w:cstheme="minorHAnsi"/>
          <w:sz w:val="22"/>
          <w:szCs w:val="22"/>
          <w:lang w:val="fr-CA"/>
        </w:rPr>
        <w:t xml:space="preserve">obligation professionnelle de nous retirer de votre dossier dans la mesure où il y a rupture de la relation entre </w:t>
      </w:r>
      <w:proofErr w:type="gramStart"/>
      <w:r w:rsidR="00B87090">
        <w:rPr>
          <w:rFonts w:cstheme="minorHAnsi"/>
          <w:sz w:val="22"/>
          <w:szCs w:val="22"/>
          <w:lang w:val="fr-CA"/>
        </w:rPr>
        <w:t>l’</w:t>
      </w:r>
      <w:proofErr w:type="spellStart"/>
      <w:r w:rsidR="00B87090">
        <w:rPr>
          <w:rFonts w:cstheme="minorHAnsi"/>
          <w:sz w:val="22"/>
          <w:szCs w:val="22"/>
          <w:lang w:val="fr-CA"/>
        </w:rPr>
        <w:t>avocat.e</w:t>
      </w:r>
      <w:proofErr w:type="spellEnd"/>
      <w:proofErr w:type="gramEnd"/>
      <w:r w:rsidRPr="00690EF0">
        <w:rPr>
          <w:rFonts w:cstheme="minorHAnsi"/>
          <w:sz w:val="22"/>
          <w:szCs w:val="22"/>
          <w:lang w:val="fr-CA"/>
        </w:rPr>
        <w:t xml:space="preserve"> et son client</w:t>
      </w:r>
      <w:r w:rsidRPr="00690EF0" w:rsidR="00C635AB">
        <w:rPr>
          <w:rFonts w:cstheme="minorHAnsi"/>
          <w:sz w:val="22"/>
          <w:szCs w:val="22"/>
          <w:lang w:val="fr-CA"/>
        </w:rPr>
        <w:t xml:space="preserve">. </w:t>
      </w:r>
    </w:p>
    <w:p w:rsidRPr="00690EF0" w:rsidR="00C635AB" w:rsidP="00C635AB" w:rsidRDefault="0031356B" w14:paraId="4321AC08" w14:textId="260F07CE">
      <w:pPr>
        <w:spacing w:before="240" w:line="276" w:lineRule="auto"/>
        <w:jc w:val="both"/>
        <w:rPr>
          <w:rFonts w:cstheme="minorHAnsi"/>
          <w:i/>
          <w:iCs/>
          <w:sz w:val="22"/>
          <w:szCs w:val="22"/>
          <w:lang w:val="fr-CA"/>
        </w:rPr>
      </w:pPr>
      <w:r w:rsidRPr="00690EF0">
        <w:rPr>
          <w:rFonts w:cstheme="minorHAnsi"/>
          <w:i/>
          <w:iCs/>
          <w:sz w:val="22"/>
          <w:szCs w:val="22"/>
          <w:lang w:val="fr-CA"/>
        </w:rPr>
        <w:t xml:space="preserve">À l’initiative de </w:t>
      </w:r>
      <w:proofErr w:type="gramStart"/>
      <w:r w:rsidR="00B87090">
        <w:rPr>
          <w:rFonts w:cstheme="minorHAnsi"/>
          <w:i/>
          <w:iCs/>
          <w:sz w:val="22"/>
          <w:szCs w:val="22"/>
          <w:lang w:val="fr-CA"/>
        </w:rPr>
        <w:t>l’</w:t>
      </w:r>
      <w:proofErr w:type="spellStart"/>
      <w:r w:rsidR="00B87090">
        <w:rPr>
          <w:rFonts w:cstheme="minorHAnsi"/>
          <w:i/>
          <w:iCs/>
          <w:sz w:val="22"/>
          <w:szCs w:val="22"/>
          <w:lang w:val="fr-CA"/>
        </w:rPr>
        <w:t>avocat.e</w:t>
      </w:r>
      <w:proofErr w:type="spellEnd"/>
      <w:proofErr w:type="gramEnd"/>
      <w:r w:rsidRPr="00690EF0" w:rsidR="00C635AB">
        <w:rPr>
          <w:rFonts w:cstheme="minorHAnsi"/>
          <w:i/>
          <w:iCs/>
          <w:sz w:val="22"/>
          <w:szCs w:val="22"/>
          <w:lang w:val="fr-CA"/>
        </w:rPr>
        <w:t xml:space="preserve"> </w:t>
      </w:r>
    </w:p>
    <w:p w:rsidRPr="00690EF0" w:rsidR="00D72288" w:rsidP="00D72288" w:rsidRDefault="00D72288" w14:paraId="70BEE318" w14:textId="0D126D7B">
      <w:pPr>
        <w:spacing w:before="240" w:line="276" w:lineRule="auto"/>
        <w:jc w:val="both"/>
        <w:rPr>
          <w:rFonts w:cstheme="minorHAnsi"/>
          <w:sz w:val="22"/>
          <w:szCs w:val="22"/>
          <w:lang w:val="fr-CA"/>
        </w:rPr>
      </w:pPr>
      <w:r w:rsidRPr="00690EF0">
        <w:rPr>
          <w:rFonts w:cstheme="minorHAnsi"/>
          <w:sz w:val="22"/>
          <w:szCs w:val="22"/>
          <w:lang w:val="fr-CA"/>
        </w:rPr>
        <w:t xml:space="preserve">Nous pouvons cesser de vous représenter à tout moment si nous avons une bonne raison de le faire. Par exemple, nous cesserons de représenter un </w:t>
      </w:r>
      <w:r w:rsidR="00CD1D63">
        <w:rPr>
          <w:rFonts w:cstheme="minorHAnsi"/>
          <w:sz w:val="22"/>
          <w:szCs w:val="22"/>
          <w:lang w:val="fr-CA"/>
        </w:rPr>
        <w:t xml:space="preserve">ou une </w:t>
      </w:r>
      <w:proofErr w:type="spellStart"/>
      <w:proofErr w:type="gramStart"/>
      <w:r w:rsidRPr="00690EF0">
        <w:rPr>
          <w:rFonts w:cstheme="minorHAnsi"/>
          <w:sz w:val="22"/>
          <w:szCs w:val="22"/>
          <w:lang w:val="fr-CA"/>
        </w:rPr>
        <w:t>client</w:t>
      </w:r>
      <w:r w:rsidR="00CD1D63">
        <w:rPr>
          <w:rFonts w:cstheme="minorHAnsi"/>
          <w:sz w:val="22"/>
          <w:szCs w:val="22"/>
          <w:lang w:val="fr-CA"/>
        </w:rPr>
        <w:t>.e</w:t>
      </w:r>
      <w:proofErr w:type="spellEnd"/>
      <w:proofErr w:type="gramEnd"/>
      <w:r w:rsidRPr="00690EF0">
        <w:rPr>
          <w:rFonts w:cstheme="minorHAnsi"/>
          <w:sz w:val="22"/>
          <w:szCs w:val="22"/>
          <w:lang w:val="fr-CA"/>
        </w:rPr>
        <w:t xml:space="preserve"> qui :</w:t>
      </w:r>
    </w:p>
    <w:p w:rsidRPr="00690EF0" w:rsidR="00D72288" w:rsidP="00D72288" w:rsidRDefault="00D72288" w14:paraId="661AF9BE" w14:textId="618B7972">
      <w:pPr>
        <w:pStyle w:val="Paragraphedeliste"/>
        <w:numPr>
          <w:ilvl w:val="0"/>
          <w:numId w:val="30"/>
        </w:numPr>
        <w:spacing w:before="240" w:line="276" w:lineRule="auto"/>
        <w:jc w:val="both"/>
        <w:rPr>
          <w:rFonts w:cstheme="minorHAnsi"/>
          <w:sz w:val="22"/>
          <w:szCs w:val="22"/>
          <w:lang w:val="fr-CA"/>
        </w:rPr>
      </w:pPr>
      <w:proofErr w:type="gramStart"/>
      <w:r w:rsidRPr="00690EF0">
        <w:rPr>
          <w:rFonts w:cstheme="minorHAnsi"/>
          <w:sz w:val="22"/>
          <w:szCs w:val="22"/>
          <w:lang w:val="fr-CA"/>
        </w:rPr>
        <w:t>nous</w:t>
      </w:r>
      <w:proofErr w:type="gramEnd"/>
      <w:r w:rsidRPr="00690EF0">
        <w:rPr>
          <w:rFonts w:cstheme="minorHAnsi"/>
          <w:sz w:val="22"/>
          <w:szCs w:val="22"/>
          <w:lang w:val="fr-CA"/>
        </w:rPr>
        <w:t xml:space="preserve"> a induit en erreur sur les faits ou ne nous a pas révélé des faits importants;</w:t>
      </w:r>
    </w:p>
    <w:p w:rsidRPr="00690EF0" w:rsidR="00D72288" w:rsidP="00D72288" w:rsidRDefault="00D72288" w14:paraId="33EBC8C3" w14:textId="77E105D7">
      <w:pPr>
        <w:pStyle w:val="Paragraphedeliste"/>
        <w:numPr>
          <w:ilvl w:val="0"/>
          <w:numId w:val="30"/>
        </w:numPr>
        <w:spacing w:before="240" w:line="276" w:lineRule="auto"/>
        <w:jc w:val="both"/>
        <w:rPr>
          <w:rFonts w:cstheme="minorHAnsi"/>
          <w:sz w:val="22"/>
          <w:szCs w:val="22"/>
          <w:lang w:val="fr-CA"/>
        </w:rPr>
      </w:pPr>
      <w:proofErr w:type="gramStart"/>
      <w:r w:rsidRPr="00690EF0">
        <w:rPr>
          <w:rFonts w:cstheme="minorHAnsi"/>
          <w:sz w:val="22"/>
          <w:szCs w:val="22"/>
          <w:lang w:val="fr-CA"/>
        </w:rPr>
        <w:t>n’a</w:t>
      </w:r>
      <w:proofErr w:type="gramEnd"/>
      <w:r w:rsidRPr="00690EF0">
        <w:rPr>
          <w:rFonts w:cstheme="minorHAnsi"/>
          <w:sz w:val="22"/>
          <w:szCs w:val="22"/>
          <w:lang w:val="fr-CA"/>
        </w:rPr>
        <w:t xml:space="preserve"> pas coopéré avec nous pour toute demande raisonnable;</w:t>
      </w:r>
    </w:p>
    <w:p w:rsidRPr="00690EF0" w:rsidR="00D72288" w:rsidP="00D72288" w:rsidRDefault="00D72288" w14:paraId="7781B967" w14:textId="788BADBF">
      <w:pPr>
        <w:pStyle w:val="Paragraphedeliste"/>
        <w:numPr>
          <w:ilvl w:val="0"/>
          <w:numId w:val="30"/>
        </w:numPr>
        <w:spacing w:before="240" w:line="276" w:lineRule="auto"/>
        <w:jc w:val="both"/>
        <w:rPr>
          <w:rFonts w:cstheme="minorHAnsi"/>
          <w:sz w:val="22"/>
          <w:szCs w:val="22"/>
          <w:lang w:val="fr-CA"/>
        </w:rPr>
      </w:pPr>
      <w:proofErr w:type="gramStart"/>
      <w:r w:rsidRPr="00690EF0">
        <w:rPr>
          <w:rFonts w:cstheme="minorHAnsi"/>
          <w:sz w:val="22"/>
          <w:szCs w:val="22"/>
          <w:lang w:val="fr-CA"/>
        </w:rPr>
        <w:t>n’a</w:t>
      </w:r>
      <w:proofErr w:type="gramEnd"/>
      <w:r w:rsidRPr="00690EF0">
        <w:rPr>
          <w:rFonts w:cstheme="minorHAnsi"/>
          <w:sz w:val="22"/>
          <w:szCs w:val="22"/>
          <w:lang w:val="fr-CA"/>
        </w:rPr>
        <w:t xml:space="preserve"> pas répondu aux multiples tentatives de communication lorsque nous avons demandé des instructions (comparution prochaine au tribunal, communication de la partie adverse, etc.); </w:t>
      </w:r>
    </w:p>
    <w:p w:rsidRPr="00690EF0" w:rsidR="00D72288" w:rsidP="00D72288" w:rsidRDefault="00D72288" w14:paraId="46B29915" w14:textId="14F65D31">
      <w:pPr>
        <w:pStyle w:val="Paragraphedeliste"/>
        <w:numPr>
          <w:ilvl w:val="0"/>
          <w:numId w:val="30"/>
        </w:numPr>
        <w:spacing w:before="240" w:line="276" w:lineRule="auto"/>
        <w:jc w:val="both"/>
        <w:rPr>
          <w:rFonts w:cstheme="minorHAnsi"/>
          <w:sz w:val="22"/>
          <w:szCs w:val="22"/>
          <w:lang w:val="fr-CA"/>
        </w:rPr>
      </w:pPr>
      <w:proofErr w:type="gramStart"/>
      <w:r w:rsidRPr="00690EF0">
        <w:rPr>
          <w:rFonts w:cstheme="minorHAnsi"/>
          <w:sz w:val="22"/>
          <w:szCs w:val="22"/>
          <w:lang w:val="fr-CA"/>
        </w:rPr>
        <w:t>nous</w:t>
      </w:r>
      <w:proofErr w:type="gramEnd"/>
      <w:r w:rsidRPr="00690EF0">
        <w:rPr>
          <w:rFonts w:cstheme="minorHAnsi"/>
          <w:sz w:val="22"/>
          <w:szCs w:val="22"/>
          <w:lang w:val="fr-CA"/>
        </w:rPr>
        <w:t xml:space="preserve"> a demandé d’agir de manière contraire à l’éthique ou illégale.</w:t>
      </w:r>
    </w:p>
    <w:p w:rsidRPr="00690EF0" w:rsidR="00D72288" w:rsidP="00D72288" w:rsidRDefault="00D72288" w14:paraId="4CA78D6D" w14:textId="116B557D">
      <w:pPr>
        <w:spacing w:before="240" w:line="276" w:lineRule="auto"/>
        <w:jc w:val="both"/>
        <w:rPr>
          <w:rFonts w:cstheme="minorHAnsi"/>
          <w:sz w:val="22"/>
          <w:szCs w:val="22"/>
          <w:lang w:val="fr-CA"/>
        </w:rPr>
      </w:pPr>
      <w:r w:rsidRPr="00690EF0">
        <w:rPr>
          <w:rFonts w:cstheme="minorHAnsi"/>
          <w:sz w:val="22"/>
          <w:szCs w:val="22"/>
          <w:lang w:val="fr-CA"/>
        </w:rPr>
        <w:t xml:space="preserve">Nous serions également amenés à cesser d’agir pour vous si nous apprenons l’existence d’un conflit d’intérêts qui rendrait contraire à l’éthique le fait de vous représenter. L’exemple le plus courant de conflit d’intérêts est celui où nous (soit </w:t>
      </w:r>
      <w:proofErr w:type="gramStart"/>
      <w:r w:rsidR="00B87090">
        <w:rPr>
          <w:rFonts w:cstheme="minorHAnsi"/>
          <w:sz w:val="22"/>
          <w:szCs w:val="22"/>
          <w:lang w:val="fr-CA"/>
        </w:rPr>
        <w:t>l’</w:t>
      </w:r>
      <w:proofErr w:type="spellStart"/>
      <w:r w:rsidR="00B87090">
        <w:rPr>
          <w:rFonts w:cstheme="minorHAnsi"/>
          <w:sz w:val="22"/>
          <w:szCs w:val="22"/>
          <w:lang w:val="fr-CA"/>
        </w:rPr>
        <w:t>avocat.e</w:t>
      </w:r>
      <w:proofErr w:type="spellEnd"/>
      <w:proofErr w:type="gramEnd"/>
      <w:r w:rsidRPr="00690EF0">
        <w:rPr>
          <w:rFonts w:cstheme="minorHAnsi"/>
          <w:sz w:val="22"/>
          <w:szCs w:val="22"/>
          <w:lang w:val="fr-CA"/>
        </w:rPr>
        <w:t xml:space="preserve"> </w:t>
      </w:r>
      <w:proofErr w:type="spellStart"/>
      <w:r w:rsidRPr="00690EF0">
        <w:rPr>
          <w:rFonts w:cstheme="minorHAnsi"/>
          <w:sz w:val="22"/>
          <w:szCs w:val="22"/>
          <w:lang w:val="fr-CA"/>
        </w:rPr>
        <w:t>chargé</w:t>
      </w:r>
      <w:r w:rsidR="00CD1D63">
        <w:rPr>
          <w:rFonts w:cstheme="minorHAnsi"/>
          <w:sz w:val="22"/>
          <w:szCs w:val="22"/>
          <w:lang w:val="fr-CA"/>
        </w:rPr>
        <w:t>.e</w:t>
      </w:r>
      <w:proofErr w:type="spellEnd"/>
      <w:r w:rsidRPr="00690EF0">
        <w:rPr>
          <w:rFonts w:cstheme="minorHAnsi"/>
          <w:sz w:val="22"/>
          <w:szCs w:val="22"/>
          <w:lang w:val="fr-CA"/>
        </w:rPr>
        <w:t xml:space="preserve"> de votre dossier, soit quelqu’un d’autre du cabinet) apprenons que nous avons été </w:t>
      </w:r>
      <w:r w:rsidR="00B87090">
        <w:rPr>
          <w:rFonts w:cstheme="minorHAnsi"/>
          <w:sz w:val="22"/>
          <w:szCs w:val="22"/>
          <w:lang w:val="fr-CA"/>
        </w:rPr>
        <w:t>l’</w:t>
      </w:r>
      <w:proofErr w:type="spellStart"/>
      <w:r w:rsidR="00B87090">
        <w:rPr>
          <w:rFonts w:cstheme="minorHAnsi"/>
          <w:sz w:val="22"/>
          <w:szCs w:val="22"/>
          <w:lang w:val="fr-CA"/>
        </w:rPr>
        <w:t>avocat.e</w:t>
      </w:r>
      <w:proofErr w:type="spellEnd"/>
      <w:r w:rsidRPr="00690EF0">
        <w:rPr>
          <w:rFonts w:cstheme="minorHAnsi"/>
          <w:sz w:val="22"/>
          <w:szCs w:val="22"/>
          <w:lang w:val="fr-CA"/>
        </w:rPr>
        <w:t xml:space="preserve"> de votre </w:t>
      </w:r>
      <w:proofErr w:type="spellStart"/>
      <w:r w:rsidRPr="00690EF0">
        <w:rPr>
          <w:rFonts w:cstheme="minorHAnsi"/>
          <w:sz w:val="22"/>
          <w:szCs w:val="22"/>
          <w:lang w:val="fr-CA"/>
        </w:rPr>
        <w:t>conjoint</w:t>
      </w:r>
      <w:r w:rsidR="00CD1D63">
        <w:rPr>
          <w:rFonts w:cstheme="minorHAnsi"/>
          <w:sz w:val="22"/>
          <w:szCs w:val="22"/>
          <w:lang w:val="fr-CA"/>
        </w:rPr>
        <w:t>.e</w:t>
      </w:r>
      <w:proofErr w:type="spellEnd"/>
      <w:r w:rsidRPr="00690EF0">
        <w:rPr>
          <w:rFonts w:cstheme="minorHAnsi"/>
          <w:sz w:val="22"/>
          <w:szCs w:val="22"/>
          <w:lang w:val="fr-CA"/>
        </w:rPr>
        <w:t xml:space="preserve"> dans le passé.</w:t>
      </w:r>
    </w:p>
    <w:p w:rsidRPr="00690EF0" w:rsidR="00C635AB" w:rsidP="00D72288" w:rsidRDefault="00D72288" w14:paraId="764A25D5" w14:textId="29A3DE4D">
      <w:pPr>
        <w:spacing w:before="240" w:line="276" w:lineRule="auto"/>
        <w:jc w:val="both"/>
        <w:rPr>
          <w:rFonts w:cstheme="minorHAnsi"/>
          <w:sz w:val="22"/>
          <w:szCs w:val="22"/>
          <w:lang w:val="fr-CA"/>
        </w:rPr>
      </w:pPr>
      <w:r w:rsidRPr="00690EF0">
        <w:rPr>
          <w:rFonts w:cstheme="minorHAnsi"/>
          <w:sz w:val="22"/>
          <w:szCs w:val="22"/>
          <w:lang w:val="fr-CA"/>
        </w:rPr>
        <w:t xml:space="preserve">Si nous mettons fin à notre relation </w:t>
      </w:r>
      <w:proofErr w:type="spellStart"/>
      <w:proofErr w:type="gramStart"/>
      <w:r w:rsidRPr="00690EF0">
        <w:rPr>
          <w:rFonts w:cstheme="minorHAnsi"/>
          <w:sz w:val="22"/>
          <w:szCs w:val="22"/>
          <w:lang w:val="fr-CA"/>
        </w:rPr>
        <w:t>avocat</w:t>
      </w:r>
      <w:r w:rsidR="00CD1D63">
        <w:rPr>
          <w:rFonts w:cstheme="minorHAnsi"/>
          <w:sz w:val="22"/>
          <w:szCs w:val="22"/>
          <w:lang w:val="fr-CA"/>
        </w:rPr>
        <w:t>.e</w:t>
      </w:r>
      <w:proofErr w:type="gramEnd"/>
      <w:r w:rsidRPr="00690EF0">
        <w:rPr>
          <w:rFonts w:cstheme="minorHAnsi"/>
          <w:sz w:val="22"/>
          <w:szCs w:val="22"/>
          <w:lang w:val="fr-CA"/>
        </w:rPr>
        <w:t>-client</w:t>
      </w:r>
      <w:r w:rsidR="00CD1D63">
        <w:rPr>
          <w:rFonts w:cstheme="minorHAnsi"/>
          <w:sz w:val="22"/>
          <w:szCs w:val="22"/>
          <w:lang w:val="fr-CA"/>
        </w:rPr>
        <w:t>.e</w:t>
      </w:r>
      <w:proofErr w:type="spellEnd"/>
      <w:r w:rsidRPr="00690EF0">
        <w:rPr>
          <w:rFonts w:cstheme="minorHAnsi"/>
          <w:sz w:val="22"/>
          <w:szCs w:val="22"/>
          <w:lang w:val="fr-CA"/>
        </w:rPr>
        <w:t>, vous acceptez par la présente de signer et de nous retourner sans délai un avis de changement de représentation (si votre dossier est porté devant un tribunal)</w:t>
      </w:r>
      <w:r w:rsidRPr="00690EF0" w:rsidR="00C635AB">
        <w:rPr>
          <w:rFonts w:cstheme="minorHAnsi"/>
          <w:sz w:val="22"/>
          <w:szCs w:val="22"/>
          <w:lang w:val="fr-CA"/>
        </w:rPr>
        <w:t xml:space="preserve">. </w:t>
      </w:r>
    </w:p>
    <w:p w:rsidRPr="00690EF0" w:rsidR="00C635AB" w:rsidP="00C635AB" w:rsidRDefault="00C635AB" w14:paraId="159A45BB" w14:textId="50CB001A">
      <w:pPr>
        <w:spacing w:before="240" w:after="360" w:line="276" w:lineRule="auto"/>
        <w:jc w:val="both"/>
        <w:rPr>
          <w:rFonts w:cstheme="minorHAnsi"/>
          <w:b/>
          <w:bCs/>
          <w:iCs/>
          <w:sz w:val="22"/>
          <w:szCs w:val="22"/>
          <w:u w:val="single"/>
          <w:lang w:val="fr-CA"/>
        </w:rPr>
      </w:pPr>
      <w:r w:rsidRPr="00690EF0">
        <w:rPr>
          <w:rFonts w:cstheme="minorHAnsi"/>
          <w:b/>
          <w:bCs/>
          <w:iCs/>
          <w:sz w:val="22"/>
          <w:szCs w:val="22"/>
          <w:u w:val="single"/>
          <w:lang w:val="fr-CA"/>
        </w:rPr>
        <w:t>PART</w:t>
      </w:r>
      <w:r w:rsidRPr="00690EF0" w:rsidR="00D72288">
        <w:rPr>
          <w:rFonts w:cstheme="minorHAnsi"/>
          <w:b/>
          <w:bCs/>
          <w:iCs/>
          <w:sz w:val="22"/>
          <w:szCs w:val="22"/>
          <w:u w:val="single"/>
          <w:lang w:val="fr-CA"/>
        </w:rPr>
        <w:t> </w:t>
      </w:r>
      <w:r w:rsidRPr="00690EF0">
        <w:rPr>
          <w:rFonts w:cstheme="minorHAnsi"/>
          <w:b/>
          <w:bCs/>
          <w:iCs/>
          <w:sz w:val="22"/>
          <w:szCs w:val="22"/>
          <w:u w:val="single"/>
          <w:lang w:val="fr-CA"/>
        </w:rPr>
        <w:t>5 – CONFIDENTIALIT</w:t>
      </w:r>
      <w:r w:rsidRPr="00690EF0" w:rsidR="00105C7D">
        <w:rPr>
          <w:rFonts w:cstheme="minorHAnsi"/>
          <w:b/>
          <w:bCs/>
          <w:iCs/>
          <w:sz w:val="22"/>
          <w:szCs w:val="22"/>
          <w:u w:val="single"/>
          <w:lang w:val="fr-CA"/>
        </w:rPr>
        <w:t>É</w:t>
      </w:r>
      <w:r w:rsidRPr="00690EF0">
        <w:rPr>
          <w:rFonts w:cstheme="minorHAnsi"/>
          <w:b/>
          <w:bCs/>
          <w:iCs/>
          <w:sz w:val="22"/>
          <w:szCs w:val="22"/>
          <w:u w:val="single"/>
          <w:lang w:val="fr-CA"/>
        </w:rPr>
        <w:t xml:space="preserve"> </w:t>
      </w:r>
    </w:p>
    <w:p w:rsidRPr="00690EF0" w:rsidR="00105C7D" w:rsidP="00105C7D" w:rsidRDefault="00105C7D" w14:paraId="42149BAB" w14:textId="5D218693">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r w:rsidRPr="00690EF0">
        <w:rPr>
          <w:rFonts w:cstheme="minorHAnsi"/>
          <w:sz w:val="22"/>
          <w:szCs w:val="22"/>
          <w:lang w:val="fr-CA"/>
        </w:rPr>
        <w:t xml:space="preserve">En qualité </w:t>
      </w:r>
      <w:proofErr w:type="gramStart"/>
      <w:r w:rsidRPr="00690EF0">
        <w:rPr>
          <w:rFonts w:cstheme="minorHAnsi"/>
          <w:sz w:val="22"/>
          <w:szCs w:val="22"/>
          <w:lang w:val="fr-CA"/>
        </w:rPr>
        <w:t>d</w:t>
      </w:r>
      <w:r w:rsidRPr="00690EF0" w:rsidR="00D72288">
        <w:rPr>
          <w:rFonts w:cstheme="minorHAnsi"/>
          <w:sz w:val="22"/>
          <w:szCs w:val="22"/>
          <w:lang w:val="fr-CA"/>
        </w:rPr>
        <w:t>’</w:t>
      </w:r>
      <w:proofErr w:type="spellStart"/>
      <w:r w:rsidRPr="00690EF0">
        <w:rPr>
          <w:rFonts w:cstheme="minorHAnsi"/>
          <w:sz w:val="22"/>
          <w:szCs w:val="22"/>
          <w:lang w:val="fr-CA"/>
        </w:rPr>
        <w:t>avocat</w:t>
      </w:r>
      <w:r w:rsidR="00CD1D63">
        <w:rPr>
          <w:rFonts w:cstheme="minorHAnsi"/>
          <w:sz w:val="22"/>
          <w:szCs w:val="22"/>
          <w:lang w:val="fr-CA"/>
        </w:rPr>
        <w:t>.e</w:t>
      </w:r>
      <w:proofErr w:type="spellEnd"/>
      <w:proofErr w:type="gramEnd"/>
      <w:r w:rsidRPr="00690EF0">
        <w:rPr>
          <w:rFonts w:cstheme="minorHAnsi"/>
          <w:sz w:val="22"/>
          <w:szCs w:val="22"/>
          <w:lang w:val="fr-CA"/>
        </w:rPr>
        <w:t xml:space="preserve">, nous devons communiquer certains renseignements relatifs à votre dossier à </w:t>
      </w:r>
      <w:r w:rsidR="00B87090">
        <w:rPr>
          <w:rFonts w:cstheme="minorHAnsi"/>
          <w:sz w:val="22"/>
          <w:szCs w:val="22"/>
          <w:lang w:val="fr-CA"/>
        </w:rPr>
        <w:t>l’</w:t>
      </w:r>
      <w:proofErr w:type="spellStart"/>
      <w:r w:rsidR="00B87090">
        <w:rPr>
          <w:rFonts w:cstheme="minorHAnsi"/>
          <w:sz w:val="22"/>
          <w:szCs w:val="22"/>
          <w:lang w:val="fr-CA"/>
        </w:rPr>
        <w:t>avocat.e</w:t>
      </w:r>
      <w:proofErr w:type="spellEnd"/>
      <w:r w:rsidRPr="00690EF0">
        <w:rPr>
          <w:rFonts w:cstheme="minorHAnsi"/>
          <w:sz w:val="22"/>
          <w:szCs w:val="22"/>
          <w:lang w:val="fr-CA"/>
        </w:rPr>
        <w:t xml:space="preserve"> de votre conjoint et au tribunal. Nous devrons également communiquer à </w:t>
      </w:r>
      <w:r w:rsidRPr="00690EF0">
        <w:rPr>
          <w:rFonts w:cstheme="minorHAnsi"/>
          <w:i/>
          <w:iCs/>
          <w:sz w:val="22"/>
          <w:szCs w:val="22"/>
          <w:lang w:val="fr-CA"/>
        </w:rPr>
        <w:t>Aide juridique Ontario</w:t>
      </w:r>
      <w:r w:rsidRPr="00690EF0">
        <w:rPr>
          <w:rFonts w:cstheme="minorHAnsi"/>
          <w:sz w:val="22"/>
          <w:szCs w:val="22"/>
          <w:lang w:val="fr-CA"/>
        </w:rPr>
        <w:t xml:space="preserve"> les renseignements dont elle a besoin pour la gestion du dossier et le paiement de nos honoraires et dépenses.  </w:t>
      </w:r>
    </w:p>
    <w:p w:rsidRPr="00690EF0" w:rsidR="00105C7D" w:rsidP="00105C7D" w:rsidRDefault="00105C7D" w14:paraId="2BA4C25E" w14:textId="77777777">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p>
    <w:p w:rsidRPr="00690EF0" w:rsidR="00105C7D" w:rsidP="54CB5FCD" w:rsidRDefault="00105C7D" w14:paraId="6AC1626B" w14:textId="4F97E7AA">
      <w:pPr>
        <w:tabs>
          <w:tab w:val="left" w:pos="720"/>
          <w:tab w:val="left" w:pos="1440"/>
          <w:tab w:val="left" w:pos="2160"/>
          <w:tab w:val="left" w:pos="2880"/>
          <w:tab w:val="decimal" w:pos="3600"/>
        </w:tabs>
        <w:suppressAutoHyphens/>
        <w:spacing w:line="276" w:lineRule="auto"/>
        <w:ind w:right="441"/>
        <w:jc w:val="both"/>
        <w:rPr>
          <w:rFonts w:cs="Calibri" w:cstheme="minorAscii"/>
          <w:sz w:val="22"/>
          <w:szCs w:val="22"/>
          <w:lang w:val="fr-CA"/>
        </w:rPr>
      </w:pPr>
      <w:r w:rsidRPr="54CB5FCD" w:rsidR="00105C7D">
        <w:rPr>
          <w:rFonts w:cs="Calibri" w:cstheme="minorAscii"/>
          <w:sz w:val="22"/>
          <w:szCs w:val="22"/>
          <w:lang w:val="fr-CA"/>
        </w:rPr>
        <w:t>Tous les autres renseignements que vous nous fournissez sont confidentiels, à moins que vous ne nous autorisiez expressément ou implicitement à les divulguer, ou que la loi ne nous y oblige. Si vous souhaitez que nous discutions de votre dossier avec d</w:t>
      </w:r>
      <w:r w:rsidRPr="54CB5FCD" w:rsidR="00D72288">
        <w:rPr>
          <w:rFonts w:cs="Calibri" w:cstheme="minorAscii"/>
          <w:sz w:val="22"/>
          <w:szCs w:val="22"/>
          <w:lang w:val="fr-CA"/>
        </w:rPr>
        <w:t>’</w:t>
      </w:r>
      <w:r w:rsidRPr="54CB5FCD" w:rsidR="00105C7D">
        <w:rPr>
          <w:rFonts w:cs="Calibri" w:cstheme="minorAscii"/>
          <w:sz w:val="22"/>
          <w:szCs w:val="22"/>
          <w:lang w:val="fr-CA"/>
        </w:rPr>
        <w:t xml:space="preserve">autres personnes, notamment des membres de votre famille, </w:t>
      </w:r>
      <w:r w:rsidRPr="54CB5FCD" w:rsidR="283D846F">
        <w:rPr>
          <w:rFonts w:cs="Calibri" w:cstheme="minorAscii"/>
          <w:sz w:val="22"/>
          <w:szCs w:val="22"/>
          <w:lang w:val="fr-CA"/>
        </w:rPr>
        <w:t>des agents</w:t>
      </w:r>
      <w:r w:rsidRPr="54CB5FCD" w:rsidR="00CD1D63">
        <w:rPr>
          <w:rFonts w:cs="Calibri" w:cstheme="minorAscii"/>
          <w:sz w:val="22"/>
          <w:szCs w:val="22"/>
          <w:lang w:val="fr-CA"/>
        </w:rPr>
        <w:t>.</w:t>
      </w:r>
      <w:r w:rsidRPr="54CB5FCD" w:rsidR="00CD1D63">
        <w:rPr>
          <w:rFonts w:cs="Calibri" w:cstheme="minorAscii"/>
          <w:sz w:val="22"/>
          <w:szCs w:val="22"/>
          <w:lang w:val="fr-CA"/>
        </w:rPr>
        <w:t>e.</w:t>
      </w:r>
      <w:r w:rsidRPr="54CB5FCD" w:rsidR="00105C7D">
        <w:rPr>
          <w:rFonts w:cs="Calibri" w:cstheme="minorAscii"/>
          <w:sz w:val="22"/>
          <w:szCs w:val="22"/>
          <w:lang w:val="fr-CA"/>
        </w:rPr>
        <w:t>s</w:t>
      </w:r>
      <w:r w:rsidRPr="54CB5FCD" w:rsidR="00105C7D">
        <w:rPr>
          <w:rFonts w:cs="Calibri" w:cstheme="minorAscii"/>
          <w:sz w:val="22"/>
          <w:szCs w:val="22"/>
          <w:lang w:val="fr-CA"/>
        </w:rPr>
        <w:t xml:space="preserve"> de soutien ou des </w:t>
      </w:r>
      <w:r w:rsidRPr="54CB5FCD" w:rsidR="00105C7D">
        <w:rPr>
          <w:rFonts w:cs="Calibri" w:cstheme="minorAscii"/>
          <w:sz w:val="22"/>
          <w:szCs w:val="22"/>
          <w:lang w:val="fr-CA"/>
        </w:rPr>
        <w:t>représentant</w:t>
      </w:r>
      <w:r w:rsidRPr="54CB5FCD" w:rsidR="00CD1D63">
        <w:rPr>
          <w:rFonts w:cs="Calibri" w:cstheme="minorAscii"/>
          <w:sz w:val="22"/>
          <w:szCs w:val="22"/>
          <w:lang w:val="fr-CA"/>
        </w:rPr>
        <w:t>.e.</w:t>
      </w:r>
      <w:r w:rsidRPr="54CB5FCD" w:rsidR="00105C7D">
        <w:rPr>
          <w:rFonts w:cs="Calibri" w:cstheme="minorAscii"/>
          <w:sz w:val="22"/>
          <w:szCs w:val="22"/>
          <w:lang w:val="fr-CA"/>
        </w:rPr>
        <w:t>s</w:t>
      </w:r>
      <w:r w:rsidRPr="54CB5FCD" w:rsidR="00105C7D">
        <w:rPr>
          <w:rFonts w:cs="Calibri" w:cstheme="minorAscii"/>
          <w:sz w:val="22"/>
          <w:szCs w:val="22"/>
          <w:lang w:val="fr-CA"/>
        </w:rPr>
        <w:t xml:space="preserve"> d</w:t>
      </w:r>
      <w:r w:rsidRPr="54CB5FCD" w:rsidR="00D72288">
        <w:rPr>
          <w:rFonts w:cs="Calibri" w:cstheme="minorAscii"/>
          <w:sz w:val="22"/>
          <w:szCs w:val="22"/>
          <w:lang w:val="fr-CA"/>
        </w:rPr>
        <w:t>’</w:t>
      </w:r>
      <w:r w:rsidRPr="54CB5FCD" w:rsidR="00105C7D">
        <w:rPr>
          <w:rFonts w:cs="Calibri" w:cstheme="minorAscii"/>
          <w:sz w:val="22"/>
          <w:szCs w:val="22"/>
          <w:lang w:val="fr-CA"/>
        </w:rPr>
        <w:t>Ontario au travail, vous devrez signer une instruction et une autorisation nous autorisant à le faire.</w:t>
      </w:r>
    </w:p>
    <w:p w:rsidRPr="00690EF0" w:rsidR="00105C7D" w:rsidP="00105C7D" w:rsidRDefault="00105C7D" w14:paraId="17E98DA6" w14:textId="77777777">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p>
    <w:p w:rsidRPr="00690EF0" w:rsidR="00105C7D" w:rsidP="54CB5FCD" w:rsidRDefault="00105C7D" w14:paraId="75EBC68F" w14:textId="4D7A0114">
      <w:pPr>
        <w:tabs>
          <w:tab w:val="left" w:pos="720"/>
          <w:tab w:val="left" w:pos="1440"/>
          <w:tab w:val="left" w:pos="2160"/>
          <w:tab w:val="left" w:pos="2880"/>
          <w:tab w:val="decimal" w:pos="3600"/>
        </w:tabs>
        <w:suppressAutoHyphens/>
        <w:spacing w:line="276" w:lineRule="auto"/>
        <w:ind w:right="441"/>
        <w:jc w:val="both"/>
        <w:rPr>
          <w:rFonts w:cs="Calibri" w:cstheme="minorAscii"/>
          <w:sz w:val="22"/>
          <w:szCs w:val="22"/>
          <w:lang w:val="fr-CA"/>
        </w:rPr>
      </w:pPr>
      <w:r w:rsidRPr="54CB5FCD" w:rsidR="00105C7D">
        <w:rPr>
          <w:rFonts w:cs="Calibri" w:cstheme="minorAscii"/>
          <w:sz w:val="22"/>
          <w:szCs w:val="22"/>
          <w:lang w:val="fr-CA"/>
        </w:rPr>
        <w:t>Nous utiliserons divers moyens de communication pour vous joindre, notamment le téléphone cellulaire, les réunions virtuelles (via Zoom ou d</w:t>
      </w:r>
      <w:r w:rsidRPr="54CB5FCD" w:rsidR="00D72288">
        <w:rPr>
          <w:rFonts w:cs="Calibri" w:cstheme="minorAscii"/>
          <w:sz w:val="22"/>
          <w:szCs w:val="22"/>
          <w:lang w:val="fr-CA"/>
        </w:rPr>
        <w:t>’</w:t>
      </w:r>
      <w:r w:rsidRPr="54CB5FCD" w:rsidR="00105C7D">
        <w:rPr>
          <w:rFonts w:cs="Calibri" w:cstheme="minorAscii"/>
          <w:sz w:val="22"/>
          <w:szCs w:val="22"/>
          <w:lang w:val="fr-CA"/>
        </w:rPr>
        <w:t>autres plateformes), les courriels et les télécopies. La signature de la présente convention nous autorise à communiquer ou à transmettre des documents à vous-même ou en votre nom par télécopieur, téléphone cellulaire, courriel et plateformes en nuage (comme Dropbox, OneDrive ou Google docs). Vous reconnaissez et acceptez également le risque que ces moyens de communication ne soient pas sécurisés. Si vous ne souhaitez pas que nous communiquions avec vous via l</w:t>
      </w:r>
      <w:r w:rsidRPr="54CB5FCD" w:rsidR="00D72288">
        <w:rPr>
          <w:rFonts w:cs="Calibri" w:cstheme="minorAscii"/>
          <w:sz w:val="22"/>
          <w:szCs w:val="22"/>
          <w:lang w:val="fr-CA"/>
        </w:rPr>
        <w:t>’</w:t>
      </w:r>
      <w:r w:rsidRPr="54CB5FCD" w:rsidR="00105C7D">
        <w:rPr>
          <w:rFonts w:cs="Calibri" w:cstheme="minorAscii"/>
          <w:sz w:val="22"/>
          <w:szCs w:val="22"/>
          <w:lang w:val="fr-CA"/>
        </w:rPr>
        <w:t xml:space="preserve">un des moyens de communication énumérés ci-dessus, </w:t>
      </w:r>
      <w:r w:rsidRPr="54CB5FCD" w:rsidR="1EC441DE">
        <w:rPr>
          <w:rFonts w:cs="Calibri" w:cstheme="minorAscii"/>
          <w:sz w:val="22"/>
          <w:szCs w:val="22"/>
          <w:lang w:val="fr-CA"/>
        </w:rPr>
        <w:t>veuillez-nous</w:t>
      </w:r>
      <w:r w:rsidRPr="54CB5FCD" w:rsidR="00105C7D">
        <w:rPr>
          <w:rFonts w:cs="Calibri" w:cstheme="minorAscii"/>
          <w:sz w:val="22"/>
          <w:szCs w:val="22"/>
          <w:lang w:val="fr-CA"/>
        </w:rPr>
        <w:t xml:space="preserve"> en informer par écrit.</w:t>
      </w:r>
    </w:p>
    <w:p w:rsidRPr="00690EF0" w:rsidR="00105C7D" w:rsidP="00105C7D" w:rsidRDefault="00105C7D" w14:paraId="728BA90D" w14:textId="77777777">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p>
    <w:p w:rsidRPr="00690EF0" w:rsidR="00105C7D" w:rsidP="00105C7D" w:rsidRDefault="00105C7D" w14:paraId="72E15A9F" w14:textId="4B905EB9">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r w:rsidRPr="00690EF0">
        <w:rPr>
          <w:rFonts w:cstheme="minorHAnsi"/>
          <w:sz w:val="22"/>
          <w:szCs w:val="22"/>
          <w:lang w:val="fr-CA"/>
        </w:rPr>
        <w:t>Nous communiquerons fréquemment par courriel. Il vous appartient de nous fournir une adresse électronique que vous jugez suffisamment sûre pour recevoir des communications confidentielles ou protégées de notre part. Nous vous recommandons d</w:t>
      </w:r>
      <w:r w:rsidRPr="00690EF0" w:rsidR="00D72288">
        <w:rPr>
          <w:rFonts w:cstheme="minorHAnsi"/>
          <w:sz w:val="22"/>
          <w:szCs w:val="22"/>
          <w:lang w:val="fr-CA"/>
        </w:rPr>
        <w:t>’</w:t>
      </w:r>
      <w:r w:rsidRPr="00690EF0">
        <w:rPr>
          <w:rFonts w:cstheme="minorHAnsi"/>
          <w:sz w:val="22"/>
          <w:szCs w:val="22"/>
          <w:lang w:val="fr-CA"/>
        </w:rPr>
        <w:t>éviter d</w:t>
      </w:r>
      <w:r w:rsidRPr="00690EF0" w:rsidR="00D72288">
        <w:rPr>
          <w:rFonts w:cstheme="minorHAnsi"/>
          <w:sz w:val="22"/>
          <w:szCs w:val="22"/>
          <w:lang w:val="fr-CA"/>
        </w:rPr>
        <w:t>’</w:t>
      </w:r>
      <w:r w:rsidRPr="00690EF0">
        <w:rPr>
          <w:rFonts w:cstheme="minorHAnsi"/>
          <w:sz w:val="22"/>
          <w:szCs w:val="22"/>
          <w:lang w:val="fr-CA"/>
        </w:rPr>
        <w:t>utiliser une adresse électronique professionnelle, qui est probablement la propriété de votre employeur et peut être accessible par d</w:t>
      </w:r>
      <w:r w:rsidRPr="00690EF0" w:rsidR="00D72288">
        <w:rPr>
          <w:rFonts w:cstheme="minorHAnsi"/>
          <w:sz w:val="22"/>
          <w:szCs w:val="22"/>
          <w:lang w:val="fr-CA"/>
        </w:rPr>
        <w:t>’</w:t>
      </w:r>
      <w:r w:rsidRPr="00690EF0">
        <w:rPr>
          <w:rFonts w:cstheme="minorHAnsi"/>
          <w:sz w:val="22"/>
          <w:szCs w:val="22"/>
          <w:lang w:val="fr-CA"/>
        </w:rPr>
        <w:t xml:space="preserve">autres personnes.  </w:t>
      </w:r>
    </w:p>
    <w:p w:rsidRPr="00690EF0" w:rsidR="00105C7D" w:rsidP="00105C7D" w:rsidRDefault="00105C7D" w14:paraId="4A5E6C30" w14:textId="77777777">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p>
    <w:p w:rsidRPr="00690EF0" w:rsidR="00105C7D" w:rsidP="00105C7D" w:rsidRDefault="00105C7D" w14:paraId="236952F8" w14:textId="7C8ECF72">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r w:rsidRPr="00690EF0">
        <w:rPr>
          <w:rFonts w:cstheme="minorHAnsi"/>
          <w:sz w:val="22"/>
          <w:szCs w:val="22"/>
          <w:lang w:val="fr-CA"/>
        </w:rPr>
        <w:t>Les communications par téléphone, par courriel et par vidéoconférence risquent d</w:t>
      </w:r>
      <w:r w:rsidRPr="00690EF0" w:rsidR="00D72288">
        <w:rPr>
          <w:rFonts w:cstheme="minorHAnsi"/>
          <w:sz w:val="22"/>
          <w:szCs w:val="22"/>
          <w:lang w:val="fr-CA"/>
        </w:rPr>
        <w:t>’</w:t>
      </w:r>
      <w:r w:rsidRPr="00690EF0">
        <w:rPr>
          <w:rFonts w:cstheme="minorHAnsi"/>
          <w:sz w:val="22"/>
          <w:szCs w:val="22"/>
          <w:lang w:val="fr-CA"/>
        </w:rPr>
        <w:t>être interceptées comme n</w:t>
      </w:r>
      <w:r w:rsidRPr="00690EF0" w:rsidR="00D72288">
        <w:rPr>
          <w:rFonts w:cstheme="minorHAnsi"/>
          <w:sz w:val="22"/>
          <w:szCs w:val="22"/>
          <w:lang w:val="fr-CA"/>
        </w:rPr>
        <w:t>’</w:t>
      </w:r>
      <w:r w:rsidRPr="00690EF0">
        <w:rPr>
          <w:rFonts w:cstheme="minorHAnsi"/>
          <w:sz w:val="22"/>
          <w:szCs w:val="22"/>
          <w:lang w:val="fr-CA"/>
        </w:rPr>
        <w:t>importe quel autre courriel circulant sur le Web. Ma confidentialité peut alors être menacée.</w:t>
      </w:r>
    </w:p>
    <w:p w:rsidRPr="00690EF0" w:rsidR="00105C7D" w:rsidP="00105C7D" w:rsidRDefault="00105C7D" w14:paraId="1AA0AC4B" w14:textId="77777777">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p>
    <w:p w:rsidRPr="00690EF0" w:rsidR="00105C7D" w:rsidP="00105C7D" w:rsidRDefault="00105C7D" w14:paraId="20FE7591" w14:textId="4CCA02FF">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r w:rsidRPr="00690EF0">
        <w:rPr>
          <w:rFonts w:cstheme="minorHAnsi"/>
          <w:sz w:val="22"/>
          <w:szCs w:val="22"/>
          <w:lang w:val="fr-CA"/>
        </w:rPr>
        <w:t>Notre cabinet peut stocker mes documents et les renseignements relatifs à votre dossier sur un service informatique en réseau (</w:t>
      </w:r>
      <w:r w:rsidRPr="00690EF0" w:rsidR="00D72288">
        <w:rPr>
          <w:rFonts w:cstheme="minorHAnsi"/>
          <w:sz w:val="22"/>
          <w:szCs w:val="22"/>
          <w:lang w:val="fr-CA"/>
        </w:rPr>
        <w:t>« </w:t>
      </w:r>
      <w:r w:rsidRPr="00690EF0">
        <w:rPr>
          <w:rFonts w:cstheme="minorHAnsi"/>
          <w:sz w:val="22"/>
          <w:szCs w:val="22"/>
          <w:lang w:val="fr-CA"/>
        </w:rPr>
        <w:t>dans le nuage</w:t>
      </w:r>
      <w:r w:rsidRPr="00690EF0" w:rsidR="00D72288">
        <w:rPr>
          <w:rFonts w:cstheme="minorHAnsi"/>
          <w:sz w:val="22"/>
          <w:szCs w:val="22"/>
          <w:lang w:val="fr-CA"/>
        </w:rPr>
        <w:t> »</w:t>
      </w:r>
      <w:r w:rsidRPr="00690EF0">
        <w:rPr>
          <w:rFonts w:cstheme="minorHAnsi"/>
          <w:sz w:val="22"/>
          <w:szCs w:val="22"/>
          <w:lang w:val="fr-CA"/>
        </w:rPr>
        <w:t>).</w:t>
      </w:r>
      <w:r w:rsidRPr="00690EF0" w:rsidR="00D72288">
        <w:rPr>
          <w:rFonts w:cstheme="minorHAnsi"/>
          <w:sz w:val="22"/>
          <w:szCs w:val="22"/>
          <w:lang w:val="fr-CA"/>
        </w:rPr>
        <w:t xml:space="preserve"> </w:t>
      </w:r>
      <w:r w:rsidRPr="00690EF0">
        <w:rPr>
          <w:rFonts w:cstheme="minorHAnsi"/>
          <w:sz w:val="22"/>
          <w:szCs w:val="22"/>
          <w:lang w:val="fr-CA"/>
        </w:rPr>
        <w:t>Les renseignements stockés dans le nuage peuvent se trouver dans des serveurs situés à l</w:t>
      </w:r>
      <w:r w:rsidRPr="00690EF0" w:rsidR="00D72288">
        <w:rPr>
          <w:rFonts w:cstheme="minorHAnsi"/>
          <w:sz w:val="22"/>
          <w:szCs w:val="22"/>
          <w:lang w:val="fr-CA"/>
        </w:rPr>
        <w:t>’</w:t>
      </w:r>
      <w:r w:rsidRPr="00690EF0">
        <w:rPr>
          <w:rFonts w:cstheme="minorHAnsi"/>
          <w:sz w:val="22"/>
          <w:szCs w:val="22"/>
          <w:lang w:val="fr-CA"/>
        </w:rPr>
        <w:t>extérieur du Canada et, le cas échéant, peuvent être sujets à divulgation en vertu d</w:t>
      </w:r>
      <w:r w:rsidRPr="00690EF0" w:rsidR="00D72288">
        <w:rPr>
          <w:rFonts w:cstheme="minorHAnsi"/>
          <w:sz w:val="22"/>
          <w:szCs w:val="22"/>
          <w:lang w:val="fr-CA"/>
        </w:rPr>
        <w:t>’</w:t>
      </w:r>
      <w:r w:rsidRPr="00690EF0">
        <w:rPr>
          <w:rFonts w:cstheme="minorHAnsi"/>
          <w:sz w:val="22"/>
          <w:szCs w:val="22"/>
          <w:lang w:val="fr-CA"/>
        </w:rPr>
        <w:t>une loi étrangère.</w:t>
      </w:r>
    </w:p>
    <w:p w:rsidRPr="00690EF0" w:rsidR="00105C7D" w:rsidP="00105C7D" w:rsidRDefault="00105C7D" w14:paraId="5CF0F79E" w14:textId="77777777">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p>
    <w:p w:rsidRPr="00690EF0" w:rsidR="00105C7D" w:rsidP="00105C7D" w:rsidRDefault="00105C7D" w14:paraId="23584E3A" w14:textId="422286F1">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r w:rsidRPr="00690EF0">
        <w:rPr>
          <w:rFonts w:cstheme="minorHAnsi"/>
          <w:sz w:val="22"/>
          <w:szCs w:val="22"/>
          <w:lang w:val="fr-CA"/>
        </w:rPr>
        <w:t>Dans le cadre de votre dossier, il est probable qu</w:t>
      </w:r>
      <w:r w:rsidRPr="00690EF0" w:rsidR="00D72288">
        <w:rPr>
          <w:rFonts w:cstheme="minorHAnsi"/>
          <w:sz w:val="22"/>
          <w:szCs w:val="22"/>
          <w:lang w:val="fr-CA"/>
        </w:rPr>
        <w:t>’</w:t>
      </w:r>
      <w:r w:rsidRPr="00690EF0">
        <w:rPr>
          <w:rFonts w:cstheme="minorHAnsi"/>
          <w:sz w:val="22"/>
          <w:szCs w:val="22"/>
          <w:lang w:val="fr-CA"/>
        </w:rPr>
        <w:t xml:space="preserve">un échange de renseignements (en particulier une divulgation financière) aura lieu. Lorsque vous devez fournir des renseignements à des tiers, il existe toujours un risque que ces renseignements confidentiels soient déposés au tribunal, ce qui les place alors dans le domaine public. À ce titre, vos documents et renseignements pourraient devenir accessibles à des personnes qui ne sont pas directement liées à votre dossier </w:t>
      </w:r>
      <w:r w:rsidRPr="00690EF0" w:rsidR="00D72288">
        <w:rPr>
          <w:rFonts w:cstheme="minorHAnsi"/>
          <w:sz w:val="22"/>
          <w:szCs w:val="22"/>
          <w:lang w:val="fr-CA"/>
        </w:rPr>
        <w:t>–</w:t>
      </w:r>
      <w:r w:rsidRPr="00690EF0">
        <w:rPr>
          <w:rFonts w:cstheme="minorHAnsi"/>
          <w:sz w:val="22"/>
          <w:szCs w:val="22"/>
          <w:lang w:val="fr-CA"/>
        </w:rPr>
        <w:t xml:space="preserve"> par exemple, des personnes telles que des comptables, des officiers de justice, des </w:t>
      </w:r>
      <w:proofErr w:type="spellStart"/>
      <w:proofErr w:type="gramStart"/>
      <w:r w:rsidRPr="00690EF0">
        <w:rPr>
          <w:rFonts w:cstheme="minorHAnsi"/>
          <w:sz w:val="22"/>
          <w:szCs w:val="22"/>
          <w:lang w:val="fr-CA"/>
        </w:rPr>
        <w:t>enquêteur</w:t>
      </w:r>
      <w:r w:rsidR="00E27BCB">
        <w:rPr>
          <w:rFonts w:cstheme="minorHAnsi"/>
          <w:sz w:val="22"/>
          <w:szCs w:val="22"/>
          <w:lang w:val="fr-CA"/>
        </w:rPr>
        <w:t>.</w:t>
      </w:r>
      <w:r w:rsidR="00EE1EE3">
        <w:rPr>
          <w:rFonts w:cstheme="minorHAnsi"/>
          <w:sz w:val="22"/>
          <w:szCs w:val="22"/>
          <w:lang w:val="fr-CA"/>
        </w:rPr>
        <w:t>trice</w:t>
      </w:r>
      <w:proofErr w:type="gramEnd"/>
      <w:r w:rsidR="00EE1EE3">
        <w:rPr>
          <w:rFonts w:cstheme="minorHAnsi"/>
          <w:sz w:val="22"/>
          <w:szCs w:val="22"/>
          <w:lang w:val="fr-CA"/>
        </w:rPr>
        <w:t>.</w:t>
      </w:r>
      <w:r w:rsidRPr="00690EF0">
        <w:rPr>
          <w:rFonts w:cstheme="minorHAnsi"/>
          <w:sz w:val="22"/>
          <w:szCs w:val="22"/>
          <w:lang w:val="fr-CA"/>
        </w:rPr>
        <w:t>s</w:t>
      </w:r>
      <w:proofErr w:type="spellEnd"/>
      <w:r w:rsidRPr="00690EF0">
        <w:rPr>
          <w:rFonts w:cstheme="minorHAnsi"/>
          <w:sz w:val="22"/>
          <w:szCs w:val="22"/>
          <w:lang w:val="fr-CA"/>
        </w:rPr>
        <w:t xml:space="preserve"> ou toute personne examinant le dossier du tribunal. </w:t>
      </w:r>
    </w:p>
    <w:p w:rsidRPr="00690EF0" w:rsidR="00105C7D" w:rsidP="00105C7D" w:rsidRDefault="00105C7D" w14:paraId="0DBDDB25" w14:textId="77777777">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p>
    <w:p w:rsidRPr="00690EF0" w:rsidR="00105C7D" w:rsidP="00105C7D" w:rsidRDefault="00105C7D" w14:paraId="478CC646" w14:textId="68B06AAD">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r w:rsidRPr="00690EF0">
        <w:rPr>
          <w:rFonts w:cstheme="minorHAnsi"/>
          <w:sz w:val="22"/>
          <w:szCs w:val="22"/>
          <w:lang w:val="fr-CA"/>
        </w:rPr>
        <w:t>Pour cette raison, nous vous demandons de supprimer, avant de nous fournir des documents personnels, tous les renseignements d</w:t>
      </w:r>
      <w:r w:rsidRPr="00690EF0" w:rsidR="00D72288">
        <w:rPr>
          <w:rFonts w:cstheme="minorHAnsi"/>
          <w:sz w:val="22"/>
          <w:szCs w:val="22"/>
          <w:lang w:val="fr-CA"/>
        </w:rPr>
        <w:t>’</w:t>
      </w:r>
      <w:r w:rsidRPr="00690EF0">
        <w:rPr>
          <w:rFonts w:cstheme="minorHAnsi"/>
          <w:sz w:val="22"/>
          <w:szCs w:val="22"/>
          <w:lang w:val="fr-CA"/>
        </w:rPr>
        <w:t>identification tels que, mais sans s</w:t>
      </w:r>
      <w:r w:rsidRPr="00690EF0" w:rsidR="00D72288">
        <w:rPr>
          <w:rFonts w:cstheme="minorHAnsi"/>
          <w:sz w:val="22"/>
          <w:szCs w:val="22"/>
          <w:lang w:val="fr-CA"/>
        </w:rPr>
        <w:t>’</w:t>
      </w:r>
      <w:r w:rsidRPr="00690EF0">
        <w:rPr>
          <w:rFonts w:cstheme="minorHAnsi"/>
          <w:sz w:val="22"/>
          <w:szCs w:val="22"/>
          <w:lang w:val="fr-CA"/>
        </w:rPr>
        <w:t>y limiter</w:t>
      </w:r>
      <w:r w:rsidRPr="00690EF0" w:rsidR="00D72288">
        <w:rPr>
          <w:rFonts w:cstheme="minorHAnsi"/>
          <w:sz w:val="22"/>
          <w:szCs w:val="22"/>
          <w:lang w:val="fr-CA"/>
        </w:rPr>
        <w:t> </w:t>
      </w:r>
      <w:r w:rsidRPr="00690EF0">
        <w:rPr>
          <w:rFonts w:cstheme="minorHAnsi"/>
          <w:sz w:val="22"/>
          <w:szCs w:val="22"/>
          <w:lang w:val="fr-CA"/>
        </w:rPr>
        <w:t>: les numéros de sécurité sociale, les numéros de compte bancaire (en ne laissant que quelques chiffres apparents à des fins d</w:t>
      </w:r>
      <w:r w:rsidRPr="00690EF0" w:rsidR="00D72288">
        <w:rPr>
          <w:rFonts w:cstheme="minorHAnsi"/>
          <w:sz w:val="22"/>
          <w:szCs w:val="22"/>
          <w:lang w:val="fr-CA"/>
        </w:rPr>
        <w:t>’</w:t>
      </w:r>
      <w:r w:rsidRPr="00690EF0">
        <w:rPr>
          <w:rFonts w:cstheme="minorHAnsi"/>
          <w:sz w:val="22"/>
          <w:szCs w:val="22"/>
          <w:lang w:val="fr-CA"/>
        </w:rPr>
        <w:t>identification), ou tout autre renseignement qui pourrait permettre un vol d</w:t>
      </w:r>
      <w:r w:rsidRPr="00690EF0" w:rsidR="00D72288">
        <w:rPr>
          <w:rFonts w:cstheme="minorHAnsi"/>
          <w:sz w:val="22"/>
          <w:szCs w:val="22"/>
          <w:lang w:val="fr-CA"/>
        </w:rPr>
        <w:t>’</w:t>
      </w:r>
      <w:r w:rsidRPr="00690EF0">
        <w:rPr>
          <w:rFonts w:cstheme="minorHAnsi"/>
          <w:sz w:val="22"/>
          <w:szCs w:val="22"/>
          <w:lang w:val="fr-CA"/>
        </w:rPr>
        <w:t>identité en noircissant ces renseignements d</w:t>
      </w:r>
      <w:r w:rsidRPr="00690EF0" w:rsidR="00D72288">
        <w:rPr>
          <w:rFonts w:cstheme="minorHAnsi"/>
          <w:sz w:val="22"/>
          <w:szCs w:val="22"/>
          <w:lang w:val="fr-CA"/>
        </w:rPr>
        <w:t>’</w:t>
      </w:r>
      <w:r w:rsidRPr="00690EF0">
        <w:rPr>
          <w:rFonts w:cstheme="minorHAnsi"/>
          <w:sz w:val="22"/>
          <w:szCs w:val="22"/>
          <w:lang w:val="fr-CA"/>
        </w:rPr>
        <w:t xml:space="preserve">identification. Si vous ne savez pas exactement quels sont les renseignements qui peuvent ou doivent être supprimés, veuillez contacter les membres de notre personnel. </w:t>
      </w:r>
    </w:p>
    <w:p w:rsidRPr="00690EF0" w:rsidR="00105C7D" w:rsidP="00105C7D" w:rsidRDefault="00105C7D" w14:paraId="7E9F4F3B" w14:textId="77777777">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p>
    <w:p w:rsidRPr="00690EF0" w:rsidR="00105C7D" w:rsidP="00105C7D" w:rsidRDefault="00105C7D" w14:paraId="40AF888A" w14:textId="7E5A6C04">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r w:rsidRPr="00690EF0">
        <w:rPr>
          <w:rFonts w:cstheme="minorHAnsi"/>
          <w:sz w:val="22"/>
          <w:szCs w:val="22"/>
          <w:lang w:val="fr-CA"/>
        </w:rPr>
        <w:t>Les courriels échangés entre nous contiennent des renseignements confidentiels ou protégés. En transférant ou en copiant des courriels à d</w:t>
      </w:r>
      <w:r w:rsidRPr="00690EF0" w:rsidR="00D72288">
        <w:rPr>
          <w:rFonts w:cstheme="minorHAnsi"/>
          <w:sz w:val="22"/>
          <w:szCs w:val="22"/>
          <w:lang w:val="fr-CA"/>
        </w:rPr>
        <w:t>’</w:t>
      </w:r>
      <w:r w:rsidRPr="00690EF0">
        <w:rPr>
          <w:rFonts w:cstheme="minorHAnsi"/>
          <w:sz w:val="22"/>
          <w:szCs w:val="22"/>
          <w:lang w:val="fr-CA"/>
        </w:rPr>
        <w:t>autres personnes, vous risquez de renoncer au privilège ou de divulguer des renseignements confidentiels. La renonciation au privilège et la divulgation de renseignements confidentiels à d</w:t>
      </w:r>
      <w:r w:rsidRPr="00690EF0" w:rsidR="00D72288">
        <w:rPr>
          <w:rFonts w:cstheme="minorHAnsi"/>
          <w:sz w:val="22"/>
          <w:szCs w:val="22"/>
          <w:lang w:val="fr-CA"/>
        </w:rPr>
        <w:t>’</w:t>
      </w:r>
      <w:r w:rsidRPr="00690EF0">
        <w:rPr>
          <w:rFonts w:cstheme="minorHAnsi"/>
          <w:sz w:val="22"/>
          <w:szCs w:val="22"/>
          <w:lang w:val="fr-CA"/>
        </w:rPr>
        <w:t>autres personnes pourraient nuire à votre dossier ou à vos intérêts.</w:t>
      </w:r>
    </w:p>
    <w:p w:rsidRPr="00690EF0" w:rsidR="00105C7D" w:rsidP="00105C7D" w:rsidRDefault="00105C7D" w14:paraId="2915E496" w14:textId="77777777">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p>
    <w:p w:rsidRPr="00690EF0" w:rsidR="008D6E4E" w:rsidP="00105C7D" w:rsidRDefault="00105C7D" w14:paraId="50317D6B" w14:textId="32730AE1">
      <w:pPr>
        <w:tabs>
          <w:tab w:val="left" w:pos="720"/>
          <w:tab w:val="left" w:pos="1440"/>
          <w:tab w:val="left" w:pos="2160"/>
          <w:tab w:val="left" w:pos="2880"/>
          <w:tab w:val="decimal" w:pos="3600"/>
        </w:tabs>
        <w:suppressAutoHyphens/>
        <w:spacing w:line="276" w:lineRule="auto"/>
        <w:ind w:right="441"/>
        <w:jc w:val="both"/>
        <w:rPr>
          <w:rFonts w:eastAsia="Times New Roman" w:cstheme="minorHAnsi"/>
          <w:spacing w:val="-3"/>
          <w:lang w:val="fr-CA"/>
        </w:rPr>
      </w:pPr>
      <w:r w:rsidRPr="00690EF0">
        <w:rPr>
          <w:rFonts w:cstheme="minorHAnsi"/>
          <w:sz w:val="22"/>
          <w:szCs w:val="22"/>
          <w:lang w:val="fr-CA"/>
        </w:rPr>
        <w:t xml:space="preserve">Veuillez noter que nous ne communiquons pas avec les </w:t>
      </w:r>
      <w:proofErr w:type="spellStart"/>
      <w:r w:rsidRPr="00690EF0">
        <w:rPr>
          <w:rFonts w:cstheme="minorHAnsi"/>
          <w:sz w:val="22"/>
          <w:szCs w:val="22"/>
          <w:lang w:val="fr-CA"/>
        </w:rPr>
        <w:t>client</w:t>
      </w:r>
      <w:r w:rsidR="00745012">
        <w:rPr>
          <w:rFonts w:cstheme="minorHAnsi"/>
          <w:sz w:val="22"/>
          <w:szCs w:val="22"/>
          <w:lang w:val="fr-CA"/>
        </w:rPr>
        <w:t>.</w:t>
      </w:r>
      <w:proofErr w:type="gramStart"/>
      <w:r w:rsidR="00745012">
        <w:rPr>
          <w:rFonts w:cstheme="minorHAnsi"/>
          <w:sz w:val="22"/>
          <w:szCs w:val="22"/>
          <w:lang w:val="fr-CA"/>
        </w:rPr>
        <w:t>e.</w:t>
      </w:r>
      <w:r w:rsidRPr="00690EF0">
        <w:rPr>
          <w:rFonts w:cstheme="minorHAnsi"/>
          <w:sz w:val="22"/>
          <w:szCs w:val="22"/>
          <w:lang w:val="fr-CA"/>
        </w:rPr>
        <w:t>s</w:t>
      </w:r>
      <w:proofErr w:type="spellEnd"/>
      <w:proofErr w:type="gramEnd"/>
      <w:r w:rsidRPr="00690EF0">
        <w:rPr>
          <w:rFonts w:cstheme="minorHAnsi"/>
          <w:sz w:val="22"/>
          <w:szCs w:val="22"/>
          <w:lang w:val="fr-CA"/>
        </w:rPr>
        <w:t xml:space="preserve"> par message texte ou toute autre application de messagerie. Nous ne répondrons pas aux messages texte ou aux messages envoyés par le biais d</w:t>
      </w:r>
      <w:r w:rsidRPr="00690EF0" w:rsidR="00D72288">
        <w:rPr>
          <w:rFonts w:cstheme="minorHAnsi"/>
          <w:sz w:val="22"/>
          <w:szCs w:val="22"/>
          <w:lang w:val="fr-CA"/>
        </w:rPr>
        <w:t>’</w:t>
      </w:r>
      <w:r w:rsidRPr="00690EF0">
        <w:rPr>
          <w:rFonts w:cstheme="minorHAnsi"/>
          <w:sz w:val="22"/>
          <w:szCs w:val="22"/>
          <w:lang w:val="fr-CA"/>
        </w:rPr>
        <w:t>applications de messagerie</w:t>
      </w:r>
      <w:r w:rsidRPr="00690EF0" w:rsidR="008D6E4E">
        <w:rPr>
          <w:rFonts w:eastAsia="Times New Roman" w:cstheme="minorHAnsi"/>
          <w:spacing w:val="-3"/>
          <w:lang w:val="fr-CA"/>
        </w:rPr>
        <w:t>.</w:t>
      </w:r>
    </w:p>
    <w:p w:rsidRPr="00690EF0" w:rsidR="007E6CBD" w:rsidP="008D6E4E" w:rsidRDefault="007E6CBD" w14:paraId="26F376F7" w14:textId="15C9E07A">
      <w:pPr>
        <w:widowControl w:val="0"/>
        <w:autoSpaceDE w:val="0"/>
        <w:autoSpaceDN w:val="0"/>
        <w:adjustRightInd w:val="0"/>
        <w:ind w:right="441"/>
        <w:jc w:val="both"/>
        <w:rPr>
          <w:rFonts w:ascii="Ebrima" w:hAnsi="Ebrima" w:eastAsia="Times New Roman" w:cs="Times New Roman"/>
          <w:spacing w:val="-3"/>
          <w:sz w:val="22"/>
          <w:szCs w:val="22"/>
          <w:lang w:val="fr-CA"/>
        </w:rPr>
      </w:pPr>
    </w:p>
    <w:p w:rsidRPr="00690EF0" w:rsidR="0098237E" w:rsidP="008D6E4E" w:rsidRDefault="0098237E" w14:paraId="7CB5593F" w14:textId="542DB72D">
      <w:pPr>
        <w:widowControl w:val="0"/>
        <w:autoSpaceDE w:val="0"/>
        <w:autoSpaceDN w:val="0"/>
        <w:adjustRightInd w:val="0"/>
        <w:ind w:right="441"/>
        <w:jc w:val="both"/>
        <w:rPr>
          <w:rFonts w:ascii="Ebrima" w:hAnsi="Ebrima" w:eastAsia="Times New Roman" w:cs="Times New Roman"/>
          <w:spacing w:val="-3"/>
          <w:sz w:val="22"/>
          <w:szCs w:val="22"/>
          <w:lang w:val="fr-CA"/>
        </w:rPr>
      </w:pPr>
    </w:p>
    <w:p w:rsidRPr="00690EF0" w:rsidR="00346AA8" w:rsidP="008D6E4E" w:rsidRDefault="00346AA8" w14:paraId="5E5F18A1" w14:textId="77777777">
      <w:pPr>
        <w:widowControl w:val="0"/>
        <w:autoSpaceDE w:val="0"/>
        <w:autoSpaceDN w:val="0"/>
        <w:adjustRightInd w:val="0"/>
        <w:ind w:right="441"/>
        <w:jc w:val="both"/>
        <w:rPr>
          <w:rFonts w:ascii="Ebrima" w:hAnsi="Ebrima" w:eastAsia="Times New Roman" w:cs="Times New Roman"/>
          <w:spacing w:val="-3"/>
          <w:sz w:val="22"/>
          <w:szCs w:val="22"/>
          <w:lang w:val="fr-CA"/>
        </w:rPr>
        <w:sectPr w:rsidRPr="00690EF0" w:rsidR="00346AA8" w:rsidSect="00352ECB">
          <w:headerReference w:type="default" r:id="rId10"/>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pPr>
    </w:p>
    <w:p w:rsidRPr="00690EF0" w:rsidR="0098237E" w:rsidP="008D6E4E" w:rsidRDefault="0098237E" w14:paraId="78D92BC3" w14:textId="58EB8521">
      <w:pPr>
        <w:widowControl w:val="0"/>
        <w:autoSpaceDE w:val="0"/>
        <w:autoSpaceDN w:val="0"/>
        <w:adjustRightInd w:val="0"/>
        <w:ind w:right="441"/>
        <w:jc w:val="both"/>
        <w:rPr>
          <w:rFonts w:ascii="Ebrima" w:hAnsi="Ebrima" w:eastAsia="Times New Roman" w:cs="Times New Roman"/>
          <w:spacing w:val="-3"/>
          <w:sz w:val="22"/>
          <w:szCs w:val="22"/>
          <w:lang w:val="fr-CA"/>
        </w:rPr>
      </w:pPr>
    </w:p>
    <w:p w:rsidRPr="00690EF0" w:rsidR="00C635AB" w:rsidP="00C635AB" w:rsidRDefault="00C635AB" w14:paraId="13F5B873" w14:textId="3EAFF9BD">
      <w:pPr>
        <w:spacing w:before="240" w:after="240" w:line="276" w:lineRule="auto"/>
        <w:jc w:val="both"/>
        <w:rPr>
          <w:rFonts w:cstheme="minorHAnsi"/>
          <w:b/>
          <w:color w:val="000000"/>
          <w:sz w:val="22"/>
          <w:szCs w:val="22"/>
          <w:u w:val="single"/>
          <w:lang w:val="fr-CA"/>
        </w:rPr>
      </w:pPr>
      <w:r w:rsidRPr="00690EF0">
        <w:rPr>
          <w:rFonts w:cstheme="minorHAnsi"/>
          <w:b/>
          <w:color w:val="000000"/>
          <w:sz w:val="22"/>
          <w:szCs w:val="22"/>
          <w:u w:val="single"/>
          <w:lang w:val="fr-CA"/>
        </w:rPr>
        <w:t>PART</w:t>
      </w:r>
      <w:r w:rsidRPr="00690EF0" w:rsidR="00CB6651">
        <w:rPr>
          <w:rFonts w:cstheme="minorHAnsi"/>
          <w:b/>
          <w:color w:val="000000"/>
          <w:sz w:val="22"/>
          <w:szCs w:val="22"/>
          <w:u w:val="single"/>
          <w:lang w:val="fr-CA"/>
        </w:rPr>
        <w:t>IE</w:t>
      </w:r>
      <w:r w:rsidRPr="00690EF0" w:rsidR="00D72288">
        <w:rPr>
          <w:rFonts w:cstheme="minorHAnsi"/>
          <w:b/>
          <w:color w:val="000000"/>
          <w:sz w:val="22"/>
          <w:szCs w:val="22"/>
          <w:u w:val="single"/>
          <w:lang w:val="fr-CA"/>
        </w:rPr>
        <w:t> </w:t>
      </w:r>
      <w:r w:rsidRPr="00690EF0">
        <w:rPr>
          <w:rFonts w:cstheme="minorHAnsi"/>
          <w:b/>
          <w:color w:val="000000"/>
          <w:sz w:val="22"/>
          <w:szCs w:val="22"/>
          <w:u w:val="single"/>
          <w:lang w:val="fr-CA"/>
        </w:rPr>
        <w:t xml:space="preserve">6 – </w:t>
      </w:r>
      <w:r w:rsidRPr="00690EF0" w:rsidR="00CB6651">
        <w:rPr>
          <w:rFonts w:cstheme="minorHAnsi"/>
          <w:b/>
          <w:color w:val="000000"/>
          <w:sz w:val="22"/>
          <w:szCs w:val="22"/>
          <w:u w:val="single"/>
          <w:lang w:val="fr-CA"/>
        </w:rPr>
        <w:t xml:space="preserve">CONCLUSION DE LA PRÉSENTE </w:t>
      </w:r>
      <w:r w:rsidRPr="00690EF0" w:rsidR="00786EED">
        <w:rPr>
          <w:rFonts w:cstheme="minorHAnsi"/>
          <w:b/>
          <w:color w:val="000000"/>
          <w:sz w:val="22"/>
          <w:szCs w:val="22"/>
          <w:u w:val="single"/>
          <w:lang w:val="fr-CA"/>
        </w:rPr>
        <w:t>CONVENTION</w:t>
      </w:r>
      <w:r w:rsidRPr="00690EF0">
        <w:rPr>
          <w:rFonts w:cstheme="minorHAnsi"/>
          <w:b/>
          <w:color w:val="000000"/>
          <w:sz w:val="22"/>
          <w:szCs w:val="22"/>
          <w:u w:val="single"/>
          <w:lang w:val="fr-CA"/>
        </w:rPr>
        <w:t xml:space="preserve"> </w:t>
      </w:r>
    </w:p>
    <w:p w:rsidRPr="00690EF0" w:rsidR="00CB6651" w:rsidP="00CB6651" w:rsidRDefault="00D226BF" w14:paraId="3E1D5FA4" w14:textId="7F536BCA">
      <w:pPr>
        <w:spacing w:line="276" w:lineRule="auto"/>
        <w:jc w:val="both"/>
        <w:rPr>
          <w:rFonts w:cstheme="minorHAnsi"/>
          <w:sz w:val="22"/>
          <w:szCs w:val="22"/>
          <w:lang w:val="fr-CA"/>
        </w:rPr>
      </w:pPr>
      <w:r w:rsidRPr="00690EF0">
        <w:rPr>
          <w:rFonts w:cstheme="minorHAnsi"/>
          <w:sz w:val="22"/>
          <w:szCs w:val="22"/>
          <w:lang w:val="fr-CA"/>
        </w:rPr>
        <w:t>La présente convention</w:t>
      </w:r>
      <w:r w:rsidRPr="00690EF0" w:rsidR="00CB6651">
        <w:rPr>
          <w:rFonts w:cstheme="minorHAnsi"/>
          <w:sz w:val="22"/>
          <w:szCs w:val="22"/>
          <w:lang w:val="fr-CA"/>
        </w:rPr>
        <w:t xml:space="preserve"> constitue l</w:t>
      </w:r>
      <w:r w:rsidRPr="00690EF0" w:rsidR="00D72288">
        <w:rPr>
          <w:rFonts w:cstheme="minorHAnsi"/>
          <w:sz w:val="22"/>
          <w:szCs w:val="22"/>
          <w:lang w:val="fr-CA"/>
        </w:rPr>
        <w:t>’</w:t>
      </w:r>
      <w:r w:rsidRPr="00690EF0" w:rsidR="00CB6651">
        <w:rPr>
          <w:rFonts w:cstheme="minorHAnsi"/>
          <w:sz w:val="22"/>
          <w:szCs w:val="22"/>
          <w:lang w:val="fr-CA"/>
        </w:rPr>
        <w:t>intégralité de notre entente au sujet du certificat d</w:t>
      </w:r>
      <w:r w:rsidRPr="00690EF0" w:rsidR="00D72288">
        <w:rPr>
          <w:rFonts w:cstheme="minorHAnsi"/>
          <w:sz w:val="22"/>
          <w:szCs w:val="22"/>
          <w:lang w:val="fr-CA"/>
        </w:rPr>
        <w:t>’</w:t>
      </w:r>
      <w:r w:rsidRPr="00690EF0" w:rsidR="00CB6651">
        <w:rPr>
          <w:rFonts w:cstheme="minorHAnsi"/>
          <w:sz w:val="22"/>
          <w:szCs w:val="22"/>
          <w:lang w:val="fr-CA"/>
        </w:rPr>
        <w:t xml:space="preserve">aide juridique et de nos relations mutuelles. Vous comprenez que, en retenant nos services </w:t>
      </w:r>
      <w:proofErr w:type="gramStart"/>
      <w:r w:rsidRPr="00690EF0" w:rsidR="004A64EE">
        <w:rPr>
          <w:rFonts w:cstheme="minorHAnsi"/>
          <w:sz w:val="22"/>
          <w:szCs w:val="22"/>
          <w:lang w:val="fr-CA"/>
        </w:rPr>
        <w:t>d’</w:t>
      </w:r>
      <w:proofErr w:type="spellStart"/>
      <w:r w:rsidRPr="00690EF0" w:rsidR="004A64EE">
        <w:rPr>
          <w:rFonts w:cstheme="minorHAnsi"/>
          <w:sz w:val="22"/>
          <w:szCs w:val="22"/>
          <w:lang w:val="fr-CA"/>
        </w:rPr>
        <w:t>avocat</w:t>
      </w:r>
      <w:r w:rsidR="008F7346">
        <w:rPr>
          <w:rFonts w:cstheme="minorHAnsi"/>
          <w:sz w:val="22"/>
          <w:szCs w:val="22"/>
          <w:lang w:val="fr-CA"/>
        </w:rPr>
        <w:t>.e</w:t>
      </w:r>
      <w:proofErr w:type="spellEnd"/>
      <w:proofErr w:type="gramEnd"/>
      <w:r w:rsidRPr="00690EF0" w:rsidR="00CB6651">
        <w:rPr>
          <w:rFonts w:cstheme="minorHAnsi"/>
          <w:sz w:val="22"/>
          <w:szCs w:val="22"/>
          <w:lang w:val="fr-CA"/>
        </w:rPr>
        <w:t xml:space="preserve">, nous vous fournirons les meilleurs conseils juridiques possibles. Cependant, nous ne pouvons vous garantir une issue particulière dans le cadre de vos différends en matière de droit de la famille. Sachez que ces derniers peuvent faire intervenir des éléments qui, sur le plan du droit, des faits ou de la preuve, suscitent des ambiguïtés. </w:t>
      </w:r>
    </w:p>
    <w:p w:rsidRPr="00690EF0" w:rsidR="00CB6651" w:rsidP="00CB6651" w:rsidRDefault="00CB6651" w14:paraId="07EAE782" w14:textId="77777777">
      <w:pPr>
        <w:spacing w:line="276" w:lineRule="auto"/>
        <w:jc w:val="both"/>
        <w:rPr>
          <w:rFonts w:cstheme="minorHAnsi"/>
          <w:sz w:val="22"/>
          <w:szCs w:val="22"/>
          <w:lang w:val="fr-CA"/>
        </w:rPr>
      </w:pPr>
    </w:p>
    <w:p w:rsidRPr="00690EF0" w:rsidR="00C635AB" w:rsidP="00CB6651" w:rsidRDefault="00CB6651" w14:paraId="759BB97F" w14:textId="1376D3E9">
      <w:pPr>
        <w:spacing w:line="276" w:lineRule="auto"/>
        <w:jc w:val="both"/>
        <w:rPr>
          <w:rFonts w:cstheme="minorHAnsi"/>
          <w:sz w:val="22"/>
          <w:szCs w:val="22"/>
          <w:lang w:val="fr-CA"/>
        </w:rPr>
      </w:pPr>
      <w:r w:rsidRPr="00690EF0">
        <w:rPr>
          <w:rFonts w:cstheme="minorHAnsi"/>
          <w:sz w:val="22"/>
          <w:szCs w:val="22"/>
          <w:lang w:val="fr-CA"/>
        </w:rPr>
        <w:t xml:space="preserve">Rien dans </w:t>
      </w:r>
      <w:r w:rsidRPr="00690EF0" w:rsidR="004A64EE">
        <w:rPr>
          <w:rFonts w:cstheme="minorHAnsi"/>
          <w:sz w:val="22"/>
          <w:szCs w:val="22"/>
          <w:lang w:val="fr-CA"/>
        </w:rPr>
        <w:t>la présente convention</w:t>
      </w:r>
      <w:r w:rsidRPr="00690EF0">
        <w:rPr>
          <w:rFonts w:cstheme="minorHAnsi"/>
          <w:sz w:val="22"/>
          <w:szCs w:val="22"/>
          <w:lang w:val="fr-CA"/>
        </w:rPr>
        <w:t xml:space="preserve"> n</w:t>
      </w:r>
      <w:r w:rsidRPr="00690EF0" w:rsidR="00D72288">
        <w:rPr>
          <w:rFonts w:cstheme="minorHAnsi"/>
          <w:sz w:val="22"/>
          <w:szCs w:val="22"/>
          <w:lang w:val="fr-CA"/>
        </w:rPr>
        <w:t>’</w:t>
      </w:r>
      <w:r w:rsidRPr="00690EF0">
        <w:rPr>
          <w:rFonts w:cstheme="minorHAnsi"/>
          <w:sz w:val="22"/>
          <w:szCs w:val="22"/>
          <w:lang w:val="fr-CA"/>
        </w:rPr>
        <w:t>affecte l</w:t>
      </w:r>
      <w:r w:rsidRPr="00690EF0" w:rsidR="00D72288">
        <w:rPr>
          <w:rFonts w:cstheme="minorHAnsi"/>
          <w:sz w:val="22"/>
          <w:szCs w:val="22"/>
          <w:lang w:val="fr-CA"/>
        </w:rPr>
        <w:t>’</w:t>
      </w:r>
      <w:r w:rsidRPr="00690EF0">
        <w:rPr>
          <w:rFonts w:cstheme="minorHAnsi"/>
          <w:sz w:val="22"/>
          <w:szCs w:val="22"/>
          <w:lang w:val="fr-CA"/>
        </w:rPr>
        <w:t>entente d</w:t>
      </w:r>
      <w:r w:rsidRPr="00690EF0" w:rsidR="00D72288">
        <w:rPr>
          <w:rFonts w:cstheme="minorHAnsi"/>
          <w:sz w:val="22"/>
          <w:szCs w:val="22"/>
          <w:lang w:val="fr-CA"/>
        </w:rPr>
        <w:t>’</w:t>
      </w:r>
      <w:r w:rsidRPr="00690EF0">
        <w:rPr>
          <w:rFonts w:cstheme="minorHAnsi"/>
          <w:sz w:val="22"/>
          <w:szCs w:val="22"/>
          <w:lang w:val="fr-CA"/>
        </w:rPr>
        <w:t xml:space="preserve">aide juridique que vous avez conclue avec </w:t>
      </w:r>
      <w:r w:rsidRPr="00690EF0">
        <w:rPr>
          <w:rFonts w:cstheme="minorHAnsi"/>
          <w:i/>
          <w:iCs/>
          <w:sz w:val="22"/>
          <w:szCs w:val="22"/>
          <w:lang w:val="fr-CA"/>
        </w:rPr>
        <w:t>Aide juridique Ontario</w:t>
      </w:r>
      <w:r w:rsidRPr="00690EF0" w:rsidR="00C635AB">
        <w:rPr>
          <w:rFonts w:cstheme="minorHAnsi"/>
          <w:sz w:val="22"/>
          <w:szCs w:val="22"/>
          <w:lang w:val="fr-CA"/>
        </w:rPr>
        <w:t>.</w:t>
      </w:r>
    </w:p>
    <w:p w:rsidRPr="00690EF0" w:rsidR="0098237E" w:rsidP="0098237E" w:rsidRDefault="0098237E" w14:paraId="67CA687A" w14:textId="5B17038F">
      <w:pPr>
        <w:spacing w:line="276" w:lineRule="auto"/>
        <w:jc w:val="both"/>
        <w:rPr>
          <w:rFonts w:cstheme="minorHAnsi"/>
          <w:sz w:val="22"/>
          <w:szCs w:val="22"/>
          <w:lang w:val="fr-CA"/>
        </w:rPr>
      </w:pPr>
    </w:p>
    <w:tbl>
      <w:tblPr>
        <w:tblW w:w="0" w:type="auto"/>
        <w:tblLook w:val="04A0" w:firstRow="1" w:lastRow="0" w:firstColumn="1" w:lastColumn="0" w:noHBand="0" w:noVBand="1"/>
      </w:tblPr>
      <w:tblGrid>
        <w:gridCol w:w="3595"/>
        <w:gridCol w:w="1548"/>
        <w:gridCol w:w="4217"/>
      </w:tblGrid>
      <w:tr w:rsidRPr="00442EE6" w:rsidR="0098237E" w:rsidTr="000F074A" w14:paraId="2E31A721" w14:textId="77777777">
        <w:trPr>
          <w:trHeight w:val="537"/>
        </w:trPr>
        <w:tc>
          <w:tcPr>
            <w:tcW w:w="9360" w:type="dxa"/>
            <w:gridSpan w:val="3"/>
            <w:shd w:val="clear" w:color="auto" w:fill="auto"/>
          </w:tcPr>
          <w:p w:rsidRPr="00690EF0" w:rsidR="0098237E" w:rsidP="0098237E" w:rsidRDefault="0098237E" w14:paraId="725E57DD" w14:textId="77777777">
            <w:pPr>
              <w:spacing w:line="276" w:lineRule="auto"/>
              <w:rPr>
                <w:rFonts w:cstheme="minorHAnsi"/>
                <w:sz w:val="22"/>
                <w:szCs w:val="22"/>
                <w:lang w:val="fr-CA"/>
              </w:rPr>
            </w:pPr>
          </w:p>
          <w:p w:rsidRPr="00690EF0" w:rsidR="0098237E" w:rsidP="0098237E" w:rsidRDefault="0098237E" w14:paraId="285DB691" w14:textId="77777777">
            <w:pPr>
              <w:spacing w:line="276" w:lineRule="auto"/>
              <w:rPr>
                <w:rFonts w:cstheme="minorHAnsi"/>
                <w:sz w:val="22"/>
                <w:szCs w:val="22"/>
                <w:lang w:val="fr-CA"/>
              </w:rPr>
            </w:pPr>
          </w:p>
        </w:tc>
      </w:tr>
      <w:tr w:rsidRPr="00442EE6" w:rsidR="0098237E" w:rsidTr="000F074A" w14:paraId="58BA4860" w14:textId="77777777">
        <w:tc>
          <w:tcPr>
            <w:tcW w:w="3595" w:type="dxa"/>
            <w:tcBorders>
              <w:bottom w:val="single" w:color="auto" w:sz="4" w:space="0"/>
            </w:tcBorders>
            <w:shd w:val="clear" w:color="auto" w:fill="auto"/>
          </w:tcPr>
          <w:p w:rsidRPr="00690EF0" w:rsidR="0098237E" w:rsidP="0098237E" w:rsidRDefault="0098237E" w14:paraId="41E55748" w14:textId="77777777">
            <w:pPr>
              <w:spacing w:line="276" w:lineRule="auto"/>
              <w:rPr>
                <w:rFonts w:cstheme="minorHAnsi"/>
                <w:sz w:val="22"/>
                <w:szCs w:val="22"/>
                <w:lang w:val="fr-CA"/>
              </w:rPr>
            </w:pPr>
          </w:p>
        </w:tc>
        <w:tc>
          <w:tcPr>
            <w:tcW w:w="1548" w:type="dxa"/>
            <w:shd w:val="clear" w:color="auto" w:fill="auto"/>
          </w:tcPr>
          <w:p w:rsidRPr="00690EF0" w:rsidR="0098237E" w:rsidP="0098237E" w:rsidRDefault="0098237E" w14:paraId="16524B23" w14:textId="77777777">
            <w:pPr>
              <w:spacing w:line="276" w:lineRule="auto"/>
              <w:rPr>
                <w:rFonts w:cstheme="minorHAnsi"/>
                <w:sz w:val="22"/>
                <w:szCs w:val="22"/>
                <w:lang w:val="fr-CA"/>
              </w:rPr>
            </w:pPr>
          </w:p>
        </w:tc>
        <w:tc>
          <w:tcPr>
            <w:tcW w:w="4217" w:type="dxa"/>
            <w:tcBorders>
              <w:bottom w:val="single" w:color="auto" w:sz="4" w:space="0"/>
            </w:tcBorders>
            <w:shd w:val="clear" w:color="auto" w:fill="auto"/>
          </w:tcPr>
          <w:p w:rsidRPr="00690EF0" w:rsidR="0098237E" w:rsidP="0098237E" w:rsidRDefault="0098237E" w14:paraId="6E19395B" w14:textId="77777777">
            <w:pPr>
              <w:spacing w:line="276" w:lineRule="auto"/>
              <w:rPr>
                <w:rFonts w:cstheme="minorHAnsi"/>
                <w:sz w:val="22"/>
                <w:szCs w:val="22"/>
                <w:lang w:val="fr-CA"/>
              </w:rPr>
            </w:pPr>
          </w:p>
        </w:tc>
      </w:tr>
      <w:tr w:rsidRPr="00442EE6" w:rsidR="0098237E" w:rsidTr="000F074A" w14:paraId="49B92204" w14:textId="77777777">
        <w:tc>
          <w:tcPr>
            <w:tcW w:w="3595" w:type="dxa"/>
            <w:tcBorders>
              <w:top w:val="single" w:color="auto" w:sz="4" w:space="0"/>
            </w:tcBorders>
            <w:shd w:val="clear" w:color="auto" w:fill="auto"/>
          </w:tcPr>
          <w:p w:rsidRPr="00690EF0" w:rsidR="0098237E" w:rsidP="0098237E" w:rsidRDefault="0098237E" w14:paraId="7D776F80" w14:textId="77777777">
            <w:pPr>
              <w:spacing w:line="276" w:lineRule="auto"/>
              <w:rPr>
                <w:rFonts w:cstheme="minorHAnsi"/>
                <w:sz w:val="22"/>
                <w:szCs w:val="22"/>
                <w:lang w:val="fr-CA"/>
              </w:rPr>
            </w:pPr>
            <w:r w:rsidRPr="00690EF0">
              <w:rPr>
                <w:rFonts w:cstheme="minorHAnsi"/>
                <w:sz w:val="22"/>
                <w:szCs w:val="22"/>
                <w:lang w:val="fr-CA"/>
              </w:rPr>
              <w:t>Date</w:t>
            </w:r>
            <w:r w:rsidRPr="00690EF0">
              <w:rPr>
                <w:rFonts w:cstheme="minorHAnsi"/>
                <w:sz w:val="22"/>
                <w:szCs w:val="22"/>
                <w:lang w:val="fr-CA"/>
              </w:rPr>
              <w:tab/>
            </w:r>
          </w:p>
        </w:tc>
        <w:tc>
          <w:tcPr>
            <w:tcW w:w="1548" w:type="dxa"/>
            <w:shd w:val="clear" w:color="auto" w:fill="auto"/>
          </w:tcPr>
          <w:p w:rsidRPr="00690EF0" w:rsidR="0098237E" w:rsidP="0098237E" w:rsidRDefault="0098237E" w14:paraId="69FD7F87" w14:textId="77777777">
            <w:pPr>
              <w:spacing w:line="276" w:lineRule="auto"/>
              <w:rPr>
                <w:rFonts w:cstheme="minorHAnsi"/>
                <w:sz w:val="22"/>
                <w:szCs w:val="22"/>
                <w:lang w:val="fr-CA"/>
              </w:rPr>
            </w:pPr>
          </w:p>
        </w:tc>
        <w:tc>
          <w:tcPr>
            <w:tcW w:w="4217" w:type="dxa"/>
            <w:tcBorders>
              <w:top w:val="single" w:color="auto" w:sz="4" w:space="0"/>
            </w:tcBorders>
            <w:shd w:val="clear" w:color="auto" w:fill="auto"/>
          </w:tcPr>
          <w:p w:rsidRPr="00CC54EE" w:rsidR="008F7346" w:rsidP="0098237E" w:rsidRDefault="008F7346" w14:paraId="48CC2630" w14:textId="39332DC6">
            <w:pPr>
              <w:spacing w:line="276" w:lineRule="auto"/>
              <w:rPr>
                <w:rFonts w:cstheme="minorHAnsi"/>
                <w:i/>
                <w:iCs/>
                <w:sz w:val="22"/>
                <w:szCs w:val="22"/>
                <w:lang w:val="fr-CA"/>
              </w:rPr>
            </w:pPr>
            <w:r w:rsidRPr="00CC54EE">
              <w:rPr>
                <w:rFonts w:cstheme="minorHAnsi"/>
                <w:i/>
                <w:iCs/>
                <w:sz w:val="22"/>
                <w:szCs w:val="22"/>
                <w:highlight w:val="yellow"/>
                <w:lang w:val="fr-CA"/>
              </w:rPr>
              <w:t xml:space="preserve">Nom de </w:t>
            </w:r>
            <w:proofErr w:type="gramStart"/>
            <w:r w:rsidRPr="00CC54EE" w:rsidR="00CC54EE">
              <w:rPr>
                <w:rFonts w:cstheme="minorHAnsi"/>
                <w:i/>
                <w:iCs/>
                <w:sz w:val="22"/>
                <w:szCs w:val="22"/>
                <w:highlight w:val="yellow"/>
                <w:lang w:val="fr-CA"/>
              </w:rPr>
              <w:t>l’</w:t>
            </w:r>
            <w:proofErr w:type="spellStart"/>
            <w:r w:rsidRPr="00CC54EE" w:rsidR="00CC54EE">
              <w:rPr>
                <w:rFonts w:cstheme="minorHAnsi"/>
                <w:i/>
                <w:iCs/>
                <w:sz w:val="22"/>
                <w:szCs w:val="22"/>
                <w:highlight w:val="yellow"/>
                <w:lang w:val="fr-CA"/>
              </w:rPr>
              <w:t>avocat.e</w:t>
            </w:r>
            <w:proofErr w:type="spellEnd"/>
            <w:proofErr w:type="gramEnd"/>
          </w:p>
          <w:p w:rsidRPr="00690EF0" w:rsidR="0098237E" w:rsidP="0098237E" w:rsidRDefault="00CB6651" w14:paraId="01F9081E" w14:textId="43344F1F">
            <w:pPr>
              <w:spacing w:line="276" w:lineRule="auto"/>
              <w:rPr>
                <w:rFonts w:cstheme="minorHAnsi"/>
                <w:sz w:val="22"/>
                <w:szCs w:val="22"/>
                <w:lang w:val="fr-CA"/>
              </w:rPr>
            </w:pPr>
            <w:proofErr w:type="spellStart"/>
            <w:proofErr w:type="gramStart"/>
            <w:r w:rsidRPr="00690EF0">
              <w:rPr>
                <w:rFonts w:cstheme="minorHAnsi"/>
                <w:sz w:val="22"/>
                <w:szCs w:val="22"/>
                <w:lang w:val="fr-CA"/>
              </w:rPr>
              <w:t>Avocat</w:t>
            </w:r>
            <w:r w:rsidR="008F7346">
              <w:rPr>
                <w:rFonts w:cstheme="minorHAnsi"/>
                <w:sz w:val="22"/>
                <w:szCs w:val="22"/>
                <w:lang w:val="fr-CA"/>
              </w:rPr>
              <w:t>,</w:t>
            </w:r>
            <w:r w:rsidRPr="00690EF0">
              <w:rPr>
                <w:rFonts w:cstheme="minorHAnsi"/>
                <w:sz w:val="22"/>
                <w:szCs w:val="22"/>
                <w:lang w:val="fr-CA"/>
              </w:rPr>
              <w:t>e</w:t>
            </w:r>
            <w:proofErr w:type="spellEnd"/>
            <w:proofErr w:type="gramEnd"/>
            <w:r w:rsidRPr="00690EF0">
              <w:rPr>
                <w:rFonts w:cstheme="minorHAnsi"/>
                <w:sz w:val="22"/>
                <w:szCs w:val="22"/>
                <w:lang w:val="fr-CA"/>
              </w:rPr>
              <w:t xml:space="preserve"> en charge du dossier</w:t>
            </w:r>
          </w:p>
        </w:tc>
      </w:tr>
    </w:tbl>
    <w:p w:rsidRPr="00690EF0" w:rsidR="0098237E" w:rsidP="0098237E" w:rsidRDefault="0098237E" w14:paraId="1CF06CBA" w14:textId="4E87E500">
      <w:pPr>
        <w:spacing w:line="276" w:lineRule="auto"/>
        <w:jc w:val="both"/>
        <w:rPr>
          <w:rFonts w:cstheme="minorHAnsi"/>
          <w:sz w:val="22"/>
          <w:szCs w:val="22"/>
          <w:lang w:val="fr-CA"/>
        </w:rPr>
      </w:pPr>
    </w:p>
    <w:p w:rsidRPr="00690EF0" w:rsidR="0098237E" w:rsidP="0098237E" w:rsidRDefault="0098237E" w14:paraId="4E690B23" w14:textId="77777777">
      <w:pPr>
        <w:spacing w:line="276" w:lineRule="auto"/>
        <w:jc w:val="both"/>
        <w:rPr>
          <w:rFonts w:cstheme="minorHAnsi"/>
          <w:sz w:val="22"/>
          <w:szCs w:val="22"/>
          <w:lang w:val="fr-CA"/>
        </w:rPr>
      </w:pPr>
    </w:p>
    <w:p w:rsidRPr="00690EF0" w:rsidR="00C635AB" w:rsidP="0098237E" w:rsidRDefault="00C635AB" w14:paraId="72283B63" w14:textId="77777777">
      <w:pPr>
        <w:spacing w:line="276" w:lineRule="auto"/>
        <w:jc w:val="both"/>
        <w:rPr>
          <w:rFonts w:cstheme="minorHAnsi"/>
          <w:sz w:val="22"/>
          <w:szCs w:val="22"/>
          <w:lang w:val="fr-CA"/>
        </w:rPr>
      </w:pPr>
    </w:p>
    <w:p w:rsidRPr="00690EF0" w:rsidR="00C635AB" w:rsidP="0098237E" w:rsidRDefault="00CB6651" w14:paraId="0C7B47B8" w14:textId="209819E7">
      <w:pPr>
        <w:spacing w:line="276" w:lineRule="auto"/>
        <w:jc w:val="both"/>
        <w:rPr>
          <w:rFonts w:cstheme="minorHAnsi"/>
          <w:sz w:val="22"/>
          <w:szCs w:val="22"/>
          <w:lang w:val="fr-CA"/>
        </w:rPr>
      </w:pPr>
      <w:r w:rsidRPr="00690EF0">
        <w:rPr>
          <w:rFonts w:cstheme="minorHAnsi"/>
          <w:sz w:val="22"/>
          <w:szCs w:val="22"/>
          <w:lang w:val="fr-CA"/>
        </w:rPr>
        <w:t>J</w:t>
      </w:r>
      <w:r w:rsidRPr="00690EF0" w:rsidR="00D72288">
        <w:rPr>
          <w:rFonts w:cstheme="minorHAnsi"/>
          <w:sz w:val="22"/>
          <w:szCs w:val="22"/>
          <w:lang w:val="fr-CA"/>
        </w:rPr>
        <w:t>’</w:t>
      </w:r>
      <w:r w:rsidRPr="00690EF0">
        <w:rPr>
          <w:rFonts w:cstheme="minorHAnsi"/>
          <w:sz w:val="22"/>
          <w:szCs w:val="22"/>
          <w:lang w:val="fr-CA"/>
        </w:rPr>
        <w:t>ai lu attentivement le présent mandat et j</w:t>
      </w:r>
      <w:r w:rsidRPr="00690EF0" w:rsidR="00D72288">
        <w:rPr>
          <w:rFonts w:cstheme="minorHAnsi"/>
          <w:sz w:val="22"/>
          <w:szCs w:val="22"/>
          <w:lang w:val="fr-CA"/>
        </w:rPr>
        <w:t>’</w:t>
      </w:r>
      <w:r w:rsidRPr="00690EF0">
        <w:rPr>
          <w:rFonts w:cstheme="minorHAnsi"/>
          <w:sz w:val="22"/>
          <w:szCs w:val="22"/>
          <w:lang w:val="fr-CA"/>
        </w:rPr>
        <w:t>en ai reçu une copie. Je comprends le présent mandat et j</w:t>
      </w:r>
      <w:r w:rsidRPr="00690EF0" w:rsidR="00D72288">
        <w:rPr>
          <w:rFonts w:cstheme="minorHAnsi"/>
          <w:sz w:val="22"/>
          <w:szCs w:val="22"/>
          <w:lang w:val="fr-CA"/>
        </w:rPr>
        <w:t>’</w:t>
      </w:r>
      <w:r w:rsidRPr="00690EF0">
        <w:rPr>
          <w:rFonts w:cstheme="minorHAnsi"/>
          <w:sz w:val="22"/>
          <w:szCs w:val="22"/>
          <w:lang w:val="fr-CA"/>
        </w:rPr>
        <w:t>accepte d</w:t>
      </w:r>
      <w:r w:rsidRPr="00690EF0" w:rsidR="00D72288">
        <w:rPr>
          <w:rFonts w:cstheme="minorHAnsi"/>
          <w:sz w:val="22"/>
          <w:szCs w:val="22"/>
          <w:lang w:val="fr-CA"/>
        </w:rPr>
        <w:t>’</w:t>
      </w:r>
      <w:r w:rsidRPr="00690EF0">
        <w:rPr>
          <w:rFonts w:cstheme="minorHAnsi"/>
          <w:sz w:val="22"/>
          <w:szCs w:val="22"/>
          <w:lang w:val="fr-CA"/>
        </w:rPr>
        <w:t>être lié par ses clauses. Je vous donne l</w:t>
      </w:r>
      <w:r w:rsidRPr="00690EF0" w:rsidR="00D72288">
        <w:rPr>
          <w:rFonts w:cstheme="minorHAnsi"/>
          <w:sz w:val="22"/>
          <w:szCs w:val="22"/>
          <w:lang w:val="fr-CA"/>
        </w:rPr>
        <w:t>’</w:t>
      </w:r>
      <w:r w:rsidRPr="00690EF0">
        <w:rPr>
          <w:rFonts w:cstheme="minorHAnsi"/>
          <w:sz w:val="22"/>
          <w:szCs w:val="22"/>
          <w:lang w:val="fr-CA"/>
        </w:rPr>
        <w:t>autorisation d</w:t>
      </w:r>
      <w:r w:rsidRPr="00690EF0" w:rsidR="00D72288">
        <w:rPr>
          <w:rFonts w:cstheme="minorHAnsi"/>
          <w:sz w:val="22"/>
          <w:szCs w:val="22"/>
          <w:lang w:val="fr-CA"/>
        </w:rPr>
        <w:t>’</w:t>
      </w:r>
      <w:r w:rsidRPr="00690EF0">
        <w:rPr>
          <w:rFonts w:cstheme="minorHAnsi"/>
          <w:sz w:val="22"/>
          <w:szCs w:val="22"/>
          <w:lang w:val="fr-CA"/>
        </w:rPr>
        <w:t>accepter mon certificat d</w:t>
      </w:r>
      <w:r w:rsidRPr="00690EF0" w:rsidR="00D72288">
        <w:rPr>
          <w:rFonts w:cstheme="minorHAnsi"/>
          <w:sz w:val="22"/>
          <w:szCs w:val="22"/>
          <w:lang w:val="fr-CA"/>
        </w:rPr>
        <w:t>’</w:t>
      </w:r>
      <w:r w:rsidRPr="00690EF0">
        <w:rPr>
          <w:rFonts w:cstheme="minorHAnsi"/>
          <w:sz w:val="22"/>
          <w:szCs w:val="22"/>
          <w:lang w:val="fr-CA"/>
        </w:rPr>
        <w:t>aide juridique après retour du présent mandat</w:t>
      </w:r>
      <w:r w:rsidRPr="00690EF0" w:rsidR="00C635AB">
        <w:rPr>
          <w:rFonts w:cstheme="minorHAnsi"/>
          <w:sz w:val="22"/>
          <w:szCs w:val="22"/>
          <w:lang w:val="fr-CA"/>
        </w:rPr>
        <w:t xml:space="preserve">. </w:t>
      </w:r>
    </w:p>
    <w:p w:rsidRPr="00690EF0" w:rsidR="00C635AB" w:rsidP="00C635AB" w:rsidRDefault="00C635AB" w14:paraId="707B0FF8" w14:textId="77777777">
      <w:pPr>
        <w:rPr>
          <w:rFonts w:cstheme="minorHAnsi"/>
          <w:sz w:val="22"/>
          <w:szCs w:val="22"/>
          <w:lang w:val="fr-CA"/>
        </w:rPr>
      </w:pPr>
    </w:p>
    <w:p w:rsidRPr="00690EF0" w:rsidR="00C635AB" w:rsidP="00C635AB" w:rsidRDefault="00C635AB" w14:paraId="3C208ACA" w14:textId="77777777">
      <w:pPr>
        <w:rPr>
          <w:rFonts w:cstheme="minorHAnsi"/>
          <w:sz w:val="22"/>
          <w:szCs w:val="22"/>
          <w:lang w:val="fr-CA"/>
        </w:rPr>
      </w:pPr>
    </w:p>
    <w:tbl>
      <w:tblPr>
        <w:tblW w:w="0" w:type="auto"/>
        <w:tblLook w:val="04A0" w:firstRow="1" w:lastRow="0" w:firstColumn="1" w:lastColumn="0" w:noHBand="0" w:noVBand="1"/>
      </w:tblPr>
      <w:tblGrid>
        <w:gridCol w:w="3595"/>
        <w:gridCol w:w="1548"/>
        <w:gridCol w:w="4217"/>
      </w:tblGrid>
      <w:tr w:rsidRPr="00442EE6" w:rsidR="00C635AB" w:rsidTr="008D6E4E" w14:paraId="608E819A" w14:textId="77777777">
        <w:tc>
          <w:tcPr>
            <w:tcW w:w="3595" w:type="dxa"/>
            <w:tcBorders>
              <w:bottom w:val="single" w:color="auto" w:sz="4" w:space="0"/>
            </w:tcBorders>
            <w:shd w:val="clear" w:color="auto" w:fill="auto"/>
          </w:tcPr>
          <w:p w:rsidRPr="00690EF0" w:rsidR="00C635AB" w:rsidP="000A3F6C" w:rsidRDefault="00C635AB" w14:paraId="47793E39" w14:textId="77777777">
            <w:pPr>
              <w:rPr>
                <w:rFonts w:cstheme="minorHAnsi"/>
                <w:sz w:val="22"/>
                <w:szCs w:val="22"/>
                <w:lang w:val="fr-CA"/>
              </w:rPr>
            </w:pPr>
          </w:p>
        </w:tc>
        <w:tc>
          <w:tcPr>
            <w:tcW w:w="1548" w:type="dxa"/>
            <w:shd w:val="clear" w:color="auto" w:fill="auto"/>
          </w:tcPr>
          <w:p w:rsidRPr="00690EF0" w:rsidR="00C635AB" w:rsidP="000A3F6C" w:rsidRDefault="00C635AB" w14:paraId="1154FE8E" w14:textId="77777777">
            <w:pPr>
              <w:rPr>
                <w:rFonts w:cstheme="minorHAnsi"/>
                <w:sz w:val="22"/>
                <w:szCs w:val="22"/>
                <w:lang w:val="fr-CA"/>
              </w:rPr>
            </w:pPr>
          </w:p>
        </w:tc>
        <w:tc>
          <w:tcPr>
            <w:tcW w:w="4217" w:type="dxa"/>
            <w:tcBorders>
              <w:bottom w:val="single" w:color="auto" w:sz="4" w:space="0"/>
            </w:tcBorders>
            <w:shd w:val="clear" w:color="auto" w:fill="auto"/>
          </w:tcPr>
          <w:p w:rsidRPr="00690EF0" w:rsidR="00C635AB" w:rsidP="000A3F6C" w:rsidRDefault="00C635AB" w14:paraId="04B64C01" w14:textId="77777777">
            <w:pPr>
              <w:rPr>
                <w:rFonts w:cstheme="minorHAnsi"/>
                <w:sz w:val="22"/>
                <w:szCs w:val="22"/>
                <w:lang w:val="fr-CA"/>
              </w:rPr>
            </w:pPr>
          </w:p>
        </w:tc>
      </w:tr>
      <w:tr w:rsidRPr="00CD1D63" w:rsidR="00C635AB" w:rsidTr="00500722" w14:paraId="25101929" w14:textId="77777777">
        <w:trPr>
          <w:trHeight w:val="65"/>
        </w:trPr>
        <w:tc>
          <w:tcPr>
            <w:tcW w:w="3595" w:type="dxa"/>
            <w:tcBorders>
              <w:top w:val="single" w:color="auto" w:sz="4" w:space="0"/>
            </w:tcBorders>
            <w:shd w:val="clear" w:color="auto" w:fill="auto"/>
          </w:tcPr>
          <w:p w:rsidRPr="00690EF0" w:rsidR="00C635AB" w:rsidP="000A3F6C" w:rsidRDefault="00C635AB" w14:paraId="560ED679" w14:textId="77777777">
            <w:pPr>
              <w:rPr>
                <w:rFonts w:cstheme="minorHAnsi"/>
                <w:sz w:val="22"/>
                <w:szCs w:val="22"/>
                <w:lang w:val="fr-CA"/>
              </w:rPr>
            </w:pPr>
            <w:r w:rsidRPr="00690EF0">
              <w:rPr>
                <w:rFonts w:cstheme="minorHAnsi"/>
                <w:sz w:val="22"/>
                <w:szCs w:val="22"/>
                <w:lang w:val="fr-CA"/>
              </w:rPr>
              <w:t>Date</w:t>
            </w:r>
          </w:p>
        </w:tc>
        <w:tc>
          <w:tcPr>
            <w:tcW w:w="1548" w:type="dxa"/>
            <w:shd w:val="clear" w:color="auto" w:fill="auto"/>
          </w:tcPr>
          <w:p w:rsidRPr="00690EF0" w:rsidR="00C635AB" w:rsidP="000A3F6C" w:rsidRDefault="00C635AB" w14:paraId="1246BE85" w14:textId="77777777">
            <w:pPr>
              <w:rPr>
                <w:rFonts w:cstheme="minorHAnsi"/>
                <w:sz w:val="22"/>
                <w:szCs w:val="22"/>
                <w:lang w:val="fr-CA"/>
              </w:rPr>
            </w:pPr>
          </w:p>
        </w:tc>
        <w:tc>
          <w:tcPr>
            <w:tcW w:w="4217" w:type="dxa"/>
            <w:tcBorders>
              <w:top w:val="single" w:color="auto" w:sz="4" w:space="0"/>
            </w:tcBorders>
            <w:shd w:val="clear" w:color="auto" w:fill="auto"/>
          </w:tcPr>
          <w:p w:rsidRPr="00690EF0" w:rsidR="00C635AB" w:rsidP="000A3F6C" w:rsidRDefault="00C90AB3" w14:paraId="3F07B0A2" w14:textId="71E25551">
            <w:pPr>
              <w:rPr>
                <w:rFonts w:cstheme="minorHAnsi"/>
                <w:sz w:val="22"/>
                <w:szCs w:val="22"/>
                <w:lang w:val="fr-CA"/>
              </w:rPr>
            </w:pPr>
            <w:r w:rsidRPr="00690EF0">
              <w:rPr>
                <w:rFonts w:cstheme="minorHAnsi"/>
                <w:sz w:val="22"/>
                <w:szCs w:val="22"/>
                <w:lang w:val="fr-CA"/>
              </w:rPr>
              <w:t xml:space="preserve">NOM </w:t>
            </w:r>
            <w:r w:rsidR="00CD1D63">
              <w:rPr>
                <w:rFonts w:cstheme="minorHAnsi"/>
                <w:sz w:val="22"/>
                <w:szCs w:val="22"/>
                <w:lang w:val="fr-CA"/>
              </w:rPr>
              <w:t>DU OU DE LA CLIENT.E</w:t>
            </w:r>
          </w:p>
        </w:tc>
      </w:tr>
      <w:tr w:rsidRPr="00CD1D63" w:rsidR="00C635AB" w:rsidTr="008D6E4E" w14:paraId="4CCDF6A4" w14:textId="77777777">
        <w:tc>
          <w:tcPr>
            <w:tcW w:w="3595" w:type="dxa"/>
            <w:shd w:val="clear" w:color="auto" w:fill="auto"/>
          </w:tcPr>
          <w:p w:rsidRPr="00713C7C" w:rsidR="00C635AB" w:rsidP="000A3F6C" w:rsidRDefault="00C635AB" w14:paraId="75A1F95B" w14:textId="77777777">
            <w:pPr>
              <w:rPr>
                <w:rFonts w:cstheme="minorHAnsi"/>
                <w:sz w:val="22"/>
                <w:szCs w:val="22"/>
                <w:lang w:val="fr-CA"/>
              </w:rPr>
            </w:pPr>
          </w:p>
        </w:tc>
        <w:tc>
          <w:tcPr>
            <w:tcW w:w="1548" w:type="dxa"/>
            <w:shd w:val="clear" w:color="auto" w:fill="auto"/>
          </w:tcPr>
          <w:p w:rsidRPr="00713C7C" w:rsidR="00C635AB" w:rsidP="000A3F6C" w:rsidRDefault="00C635AB" w14:paraId="61E8127D" w14:textId="77777777">
            <w:pPr>
              <w:rPr>
                <w:rFonts w:cstheme="minorHAnsi"/>
                <w:sz w:val="22"/>
                <w:szCs w:val="22"/>
                <w:lang w:val="fr-CA"/>
              </w:rPr>
            </w:pPr>
          </w:p>
        </w:tc>
        <w:tc>
          <w:tcPr>
            <w:tcW w:w="4217" w:type="dxa"/>
            <w:shd w:val="clear" w:color="auto" w:fill="auto"/>
          </w:tcPr>
          <w:p w:rsidRPr="00713C7C" w:rsidR="00C635AB" w:rsidP="000A3F6C" w:rsidRDefault="00C635AB" w14:paraId="1F1A3E1F" w14:textId="77777777">
            <w:pPr>
              <w:rPr>
                <w:rFonts w:cstheme="minorHAnsi"/>
                <w:sz w:val="22"/>
                <w:szCs w:val="22"/>
                <w:lang w:val="fr-CA"/>
              </w:rPr>
            </w:pPr>
          </w:p>
        </w:tc>
      </w:tr>
      <w:tr w:rsidRPr="00CD1D63" w:rsidR="00C635AB" w:rsidTr="008D6E4E" w14:paraId="599190B5" w14:textId="77777777">
        <w:tc>
          <w:tcPr>
            <w:tcW w:w="3595" w:type="dxa"/>
            <w:shd w:val="clear" w:color="auto" w:fill="auto"/>
          </w:tcPr>
          <w:p w:rsidRPr="00713C7C" w:rsidR="00C635AB" w:rsidP="000A3F6C" w:rsidRDefault="00C635AB" w14:paraId="147BC114" w14:textId="77777777">
            <w:pPr>
              <w:rPr>
                <w:rFonts w:cstheme="minorHAnsi"/>
                <w:sz w:val="22"/>
                <w:szCs w:val="22"/>
                <w:lang w:val="fr-CA"/>
              </w:rPr>
            </w:pPr>
          </w:p>
        </w:tc>
        <w:tc>
          <w:tcPr>
            <w:tcW w:w="1548" w:type="dxa"/>
            <w:shd w:val="clear" w:color="auto" w:fill="auto"/>
          </w:tcPr>
          <w:p w:rsidRPr="00713C7C" w:rsidR="00C635AB" w:rsidP="000A3F6C" w:rsidRDefault="00C635AB" w14:paraId="6AAAEB63" w14:textId="77777777">
            <w:pPr>
              <w:rPr>
                <w:rFonts w:cstheme="minorHAnsi"/>
                <w:sz w:val="22"/>
                <w:szCs w:val="22"/>
                <w:lang w:val="fr-CA"/>
              </w:rPr>
            </w:pPr>
          </w:p>
        </w:tc>
        <w:tc>
          <w:tcPr>
            <w:tcW w:w="4217" w:type="dxa"/>
            <w:shd w:val="clear" w:color="auto" w:fill="auto"/>
          </w:tcPr>
          <w:p w:rsidRPr="00713C7C" w:rsidR="00C635AB" w:rsidP="000A3F6C" w:rsidRDefault="00C635AB" w14:paraId="3A152DFA" w14:textId="77777777">
            <w:pPr>
              <w:rPr>
                <w:rFonts w:cstheme="minorHAnsi"/>
                <w:sz w:val="22"/>
                <w:szCs w:val="22"/>
                <w:lang w:val="fr-CA"/>
              </w:rPr>
            </w:pPr>
          </w:p>
        </w:tc>
      </w:tr>
      <w:tr w:rsidRPr="00CD1D63" w:rsidR="00C635AB" w:rsidTr="008D6E4E" w14:paraId="4EA71A9E" w14:textId="77777777">
        <w:trPr>
          <w:trHeight w:val="537"/>
        </w:trPr>
        <w:tc>
          <w:tcPr>
            <w:tcW w:w="9360" w:type="dxa"/>
            <w:gridSpan w:val="3"/>
            <w:shd w:val="clear" w:color="auto" w:fill="auto"/>
          </w:tcPr>
          <w:p w:rsidRPr="00713C7C" w:rsidR="00C635AB" w:rsidP="000A3F6C" w:rsidRDefault="00C635AB" w14:paraId="1DEAAACC" w14:textId="77777777">
            <w:pPr>
              <w:rPr>
                <w:rFonts w:cstheme="minorHAnsi"/>
                <w:sz w:val="22"/>
                <w:szCs w:val="22"/>
                <w:lang w:val="fr-CA"/>
              </w:rPr>
            </w:pPr>
          </w:p>
        </w:tc>
      </w:tr>
    </w:tbl>
    <w:p w:rsidRPr="00CD1D63" w:rsidR="00117EE7" w:rsidP="00117EE7" w:rsidRDefault="00117EE7" w14:paraId="68DF13DD" w14:textId="13C2FF9D">
      <w:pPr>
        <w:rPr>
          <w:lang w:val="fr-CA"/>
        </w:rPr>
      </w:pPr>
    </w:p>
    <w:sectPr w:rsidRPr="00CD1D63" w:rsidR="00117EE7" w:rsidSect="00A739EF">
      <w:headerReference w:type="first" r:id="rId14"/>
      <w:footerReference w:type="first" r:id="rId15"/>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30F0" w:rsidP="00A739EF" w:rsidRDefault="00F830F0" w14:paraId="775DC130" w14:textId="77777777">
      <w:r>
        <w:separator/>
      </w:r>
    </w:p>
  </w:endnote>
  <w:endnote w:type="continuationSeparator" w:id="0">
    <w:p w:rsidR="00F830F0" w:rsidP="00A739EF" w:rsidRDefault="00F830F0" w14:paraId="5FA6FDA7" w14:textId="77777777">
      <w:r>
        <w:continuationSeparator/>
      </w:r>
    </w:p>
  </w:endnote>
  <w:endnote w:type="continuationNotice" w:id="1">
    <w:p w:rsidR="00F830F0" w:rsidRDefault="00F830F0" w14:paraId="3DA0AB0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46AA8" w:rsidR="0098237E" w:rsidP="009A43D2" w:rsidRDefault="00494280" w14:paraId="06E44C94" w14:textId="42771DC8">
    <w:pPr>
      <w:pStyle w:val="Pieddepage"/>
      <w:ind w:left="284" w:hanging="284"/>
      <w:rPr>
        <w:color w:val="000000" w:themeColor="text1"/>
        <w14:textFill>
          <w14:solidFill>
            <w14:schemeClr w14:val="tx1">
              <w14:alpha w14:val="75000"/>
            </w14:schemeClr>
          </w14:solidFill>
        </w14:textFill>
      </w:rPr>
    </w:pPr>
    <w:r w:rsidRPr="00346AA8">
      <w:rPr>
        <w:noProof/>
        <w:color w:val="000000" w:themeColor="text1"/>
        <w:lang w:val="en-CA" w:eastAsia="en-CA"/>
        <w14:textFill>
          <w14:solidFill>
            <w14:schemeClr w14:val="tx1">
              <w14:alpha w14:val="75000"/>
            </w14:schemeClr>
          </w14:solidFill>
        </w14:textFill>
      </w:rPr>
      <w:drawing>
        <wp:anchor distT="0" distB="0" distL="114300" distR="114300" simplePos="0" relativeHeight="251658241" behindDoc="0" locked="0" layoutInCell="1" allowOverlap="1" wp14:anchorId="4656260E" wp14:editId="17530E1D">
          <wp:simplePos x="0" y="0"/>
          <wp:positionH relativeFrom="column">
            <wp:posOffset>5045075</wp:posOffset>
          </wp:positionH>
          <wp:positionV relativeFrom="paragraph">
            <wp:posOffset>-1322705</wp:posOffset>
          </wp:positionV>
          <wp:extent cx="1671852" cy="1871052"/>
          <wp:effectExtent l="38100" t="0" r="81280" b="7239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2000"/>
                    <a:extLst>
                      <a:ext uri="{28A0092B-C50C-407E-A947-70E740481C1C}">
                        <a14:useLocalDpi xmlns:a14="http://schemas.microsoft.com/office/drawing/2010/main" val="0"/>
                      </a:ext>
                    </a:extLst>
                  </a:blip>
                  <a:stretch>
                    <a:fillRect/>
                  </a:stretch>
                </pic:blipFill>
                <pic:spPr>
                  <a:xfrm rot="2406432">
                    <a:off x="0" y="0"/>
                    <a:ext cx="1671852" cy="1871052"/>
                  </a:xfrm>
                  <a:prstGeom prst="rect">
                    <a:avLst/>
                  </a:prstGeom>
                  <a:effectLst>
                    <a:outerShdw blurRad="50800" dist="50800" dir="5400000" algn="ctr" rotWithShape="0">
                      <a:srgbClr val="000000">
                        <a:alpha val="25000"/>
                      </a:srgbClr>
                    </a:outerShdw>
                  </a:effectLst>
                </pic:spPr>
              </pic:pic>
            </a:graphicData>
          </a:graphic>
          <wp14:sizeRelH relativeFrom="margin">
            <wp14:pctWidth>0</wp14:pctWidth>
          </wp14:sizeRelH>
          <wp14:sizeRelV relativeFrom="margin">
            <wp14:pctHeight>0</wp14:pctHeight>
          </wp14:sizeRelV>
        </wp:anchor>
      </w:drawing>
    </w:r>
    <w:r w:rsidRPr="00346AA8" w:rsidR="0098237E">
      <w:rPr>
        <w:color w:val="000000" w:themeColor="text1"/>
        <w14:textFill>
          <w14:solidFill>
            <w14:schemeClr w14:val="tx1">
              <w14:alpha w14:val="75000"/>
            </w14:schemeClr>
          </w14:solidFill>
        </w14:textFill>
      </w:rPr>
      <w:t>______</w:t>
    </w:r>
  </w:p>
  <w:p w:rsidRPr="00346AA8" w:rsidR="00494280" w:rsidP="009A43D2" w:rsidRDefault="0098237E" w14:paraId="0CB48FEA" w14:textId="7F5A6CD4">
    <w:pPr>
      <w:pStyle w:val="Pieddepage"/>
      <w:ind w:left="284" w:hanging="284"/>
      <w:rPr>
        <w:color w:val="000000" w:themeColor="text1"/>
        <w14:textFill>
          <w14:solidFill>
            <w14:schemeClr w14:val="tx1">
              <w14:alpha w14:val="75000"/>
            </w14:schemeClr>
          </w14:solidFill>
        </w14:textFill>
      </w:rPr>
    </w:pPr>
    <w:r w:rsidRPr="00346AA8">
      <w:rPr>
        <w:color w:val="000000" w:themeColor="text1"/>
        <w14:textFill>
          <w14:solidFill>
            <w14:schemeClr w14:val="tx1">
              <w14:alpha w14:val="75000"/>
            </w14:schemeClr>
          </w14:solidFill>
        </w14:textFill>
      </w:rPr>
      <w:t>initials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94280" w:rsidP="00A739EF" w:rsidRDefault="001959A8" w14:paraId="40267925" w14:textId="59DD9CD6">
    <w:pPr>
      <w:pStyle w:val="Pieddepage"/>
      <w:tabs>
        <w:tab w:val="clear" w:pos="4680"/>
        <w:tab w:val="clear" w:pos="9360"/>
        <w:tab w:val="left" w:pos="3876"/>
      </w:tabs>
    </w:pPr>
    <w:r>
      <w:rPr>
        <w:noProof/>
        <w:lang w:val="en-CA" w:eastAsia="en-CA"/>
      </w:rPr>
      <w:drawing>
        <wp:anchor distT="0" distB="0" distL="114300" distR="114300" simplePos="0" relativeHeight="251658247" behindDoc="0" locked="0" layoutInCell="1" allowOverlap="1" wp14:anchorId="10D7FC71" wp14:editId="62ACECD5">
          <wp:simplePos x="0" y="0"/>
          <wp:positionH relativeFrom="page">
            <wp:posOffset>-1270</wp:posOffset>
          </wp:positionH>
          <wp:positionV relativeFrom="paragraph">
            <wp:posOffset>43180</wp:posOffset>
          </wp:positionV>
          <wp:extent cx="7773670" cy="609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670" cy="609600"/>
                  </a:xfrm>
                  <a:prstGeom prst="rect">
                    <a:avLst/>
                  </a:prstGeom>
                  <a:noFill/>
                </pic:spPr>
              </pic:pic>
            </a:graphicData>
          </a:graphic>
        </wp:anchor>
      </w:drawing>
    </w:r>
    <w:r w:rsidRPr="001959A8">
      <w:rPr>
        <w:noProof/>
        <w:lang w:val="en-CA" w:eastAsia="en-CA"/>
      </w:rPr>
      <w:drawing>
        <wp:anchor distT="0" distB="0" distL="114300" distR="114300" simplePos="0" relativeHeight="251658243" behindDoc="0" locked="0" layoutInCell="1" allowOverlap="1" wp14:anchorId="70F513B0" wp14:editId="05013815">
          <wp:simplePos x="0" y="0"/>
          <wp:positionH relativeFrom="page">
            <wp:posOffset>1264602</wp:posOffset>
          </wp:positionH>
          <wp:positionV relativeFrom="paragraph">
            <wp:posOffset>0</wp:posOffset>
          </wp:positionV>
          <wp:extent cx="606738" cy="7767320"/>
          <wp:effectExtent l="953" t="0" r="4127" b="4128"/>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6200000">
                    <a:off x="0" y="0"/>
                    <a:ext cx="606738" cy="776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59A8">
      <w:rPr>
        <w:noProof/>
        <w:lang w:val="en-CA" w:eastAsia="en-CA"/>
      </w:rPr>
      <mc:AlternateContent>
        <mc:Choice Requires="wps">
          <w:drawing>
            <wp:anchor distT="0" distB="0" distL="114300" distR="114300" simplePos="0" relativeHeight="251658244" behindDoc="0" locked="0" layoutInCell="1" allowOverlap="1" wp14:anchorId="1AD13BE6" wp14:editId="67F397DB">
              <wp:simplePos x="0" y="0"/>
              <wp:positionH relativeFrom="margin">
                <wp:posOffset>0</wp:posOffset>
              </wp:positionH>
              <wp:positionV relativeFrom="paragraph">
                <wp:posOffset>3752532</wp:posOffset>
              </wp:positionV>
              <wp:extent cx="1310640" cy="3200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1310640" cy="320040"/>
                      </a:xfrm>
                      <a:prstGeom prst="rect">
                        <a:avLst/>
                      </a:prstGeom>
                      <a:noFill/>
                      <a:ln w="6350">
                        <a:noFill/>
                      </a:ln>
                    </wps:spPr>
                    <wps:txbx>
                      <w:txbxContent>
                        <w:p w:rsidRPr="00DB2C87" w:rsidR="001959A8" w:rsidP="001959A8" w:rsidRDefault="001959A8" w14:paraId="71D5089A" w14:textId="77777777">
                          <w:pPr>
                            <w:jc w:val="center"/>
                            <w:rPr>
                              <w:b/>
                              <w:bCs/>
                              <w:color w:val="E7E6E6" w:themeColor="background2"/>
                              <w:lang w:val="fr-CA"/>
                            </w:rPr>
                          </w:pPr>
                          <w:r w:rsidRPr="00DB2C87">
                            <w:rPr>
                              <w:b/>
                              <w:bCs/>
                              <w:color w:val="E7E6E6" w:themeColor="background2"/>
                              <w:lang w:val="fr-CA"/>
                            </w:rPr>
                            <w:t>www.</w:t>
                          </w:r>
                          <w:bookmarkStart w:name="_Hlk60907160" w:id="1"/>
                          <w:r w:rsidRPr="00DB2C87">
                            <w:rPr>
                              <w:b/>
                              <w:bCs/>
                              <w:color w:val="E7E6E6" w:themeColor="background2"/>
                              <w:lang w:val="fr-CA"/>
                            </w:rPr>
                            <w:t>orbislaw</w:t>
                          </w:r>
                          <w:bookmarkEnd w:id="1"/>
                          <w:r w:rsidRPr="00DB2C87">
                            <w:rPr>
                              <w:b/>
                              <w:bCs/>
                              <w:color w:val="E7E6E6" w:themeColor="background2"/>
                              <w:lang w:val="fr-CA"/>
                            </w:rPr>
                            <w:t>.ca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6BF40E2">
            <v:shapetype id="_x0000_t202" coordsize="21600,21600" o:spt="202" path="m,l,21600r21600,l21600,xe" w14:anchorId="1AD13BE6">
              <v:stroke joinstyle="miter"/>
              <v:path gradientshapeok="t" o:connecttype="rect"/>
            </v:shapetype>
            <v:shape id="Text Box 4" style="position:absolute;margin-left:0;margin-top:295.45pt;width:103.2pt;height:25.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">
              <v:textbox>
                <w:txbxContent>
                  <w:p w:rsidRPr="00DB2C87" w:rsidR="001959A8" w:rsidP="001959A8" w:rsidRDefault="001959A8" w14:paraId="7E7C9726" w14:textId="77777777">
                    <w:pPr>
                      <w:jc w:val="center"/>
                      <w:rPr>
                        <w:b/>
                        <w:bCs/>
                        <w:color w:val="E7E6E6" w:themeColor="background2"/>
                        <w:lang w:val="fr-CA"/>
                      </w:rPr>
                    </w:pPr>
                    <w:r w:rsidRPr="00DB2C87">
                      <w:rPr>
                        <w:b/>
                        <w:bCs/>
                        <w:color w:val="E7E6E6" w:themeColor="background2"/>
                        <w:lang w:val="fr-CA"/>
                      </w:rPr>
                      <w:t>www.</w:t>
                    </w:r>
                    <w:r w:rsidRPr="00DB2C87">
                      <w:rPr>
                        <w:b/>
                        <w:bCs/>
                        <w:color w:val="E7E6E6" w:themeColor="background2"/>
                        <w:lang w:val="fr-CA"/>
                      </w:rPr>
                      <w:t>orbislaw</w:t>
                    </w:r>
                    <w:r w:rsidRPr="00DB2C87">
                      <w:rPr>
                        <w:b/>
                        <w:bCs/>
                        <w:color w:val="E7E6E6" w:themeColor="background2"/>
                        <w:lang w:val="fr-CA"/>
                      </w:rPr>
                      <w:t>.ca</w:t>
                    </w:r>
                  </w:p>
                </w:txbxContent>
              </v:textbox>
              <w10:wrap anchorx="margin"/>
            </v:shape>
          </w:pict>
        </mc:Fallback>
      </mc:AlternateContent>
    </w:r>
    <w:r w:rsidR="00346AA8">
      <w:rPr>
        <w:noProof/>
        <w:lang w:val="en-CA" w:eastAsia="en-CA"/>
      </w:rPr>
      <w:drawing>
        <wp:anchor distT="0" distB="0" distL="114300" distR="114300" simplePos="0" relativeHeight="251658242" behindDoc="0" locked="0" layoutInCell="1" allowOverlap="1" wp14:anchorId="52972C01" wp14:editId="4A046B10">
          <wp:simplePos x="0" y="0"/>
          <wp:positionH relativeFrom="column">
            <wp:posOffset>4999990</wp:posOffset>
          </wp:positionH>
          <wp:positionV relativeFrom="paragraph">
            <wp:posOffset>-1758315</wp:posOffset>
          </wp:positionV>
          <wp:extent cx="1671852" cy="1871052"/>
          <wp:effectExtent l="38100" t="0" r="81280" b="7239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3">
                    <a:alphaModFix amt="22000"/>
                    <a:extLst>
                      <a:ext uri="{28A0092B-C50C-407E-A947-70E740481C1C}">
                        <a14:useLocalDpi xmlns:a14="http://schemas.microsoft.com/office/drawing/2010/main" val="0"/>
                      </a:ext>
                    </a:extLst>
                  </a:blip>
                  <a:stretch>
                    <a:fillRect/>
                  </a:stretch>
                </pic:blipFill>
                <pic:spPr>
                  <a:xfrm rot="2406432">
                    <a:off x="0" y="0"/>
                    <a:ext cx="1671852" cy="1871052"/>
                  </a:xfrm>
                  <a:prstGeom prst="rect">
                    <a:avLst/>
                  </a:prstGeom>
                  <a:effectLst>
                    <a:outerShdw blurRad="50800" dist="50800" dir="5400000" algn="ctr" rotWithShape="0">
                      <a:srgbClr val="000000">
                        <a:alpha val="25000"/>
                      </a:srgbClr>
                    </a:outerShdw>
                  </a:effectLst>
                </pic:spPr>
              </pic:pic>
            </a:graphicData>
          </a:graphic>
          <wp14:sizeRelH relativeFrom="margin">
            <wp14:pctWidth>0</wp14:pctWidth>
          </wp14:sizeRelH>
          <wp14:sizeRelV relativeFrom="margin">
            <wp14:pctHeight>0</wp14:pctHeight>
          </wp14:sizeRelV>
        </wp:anchor>
      </w:drawing>
    </w:r>
    <w:r w:rsidR="00494280">
      <w:tab/>
    </w:r>
    <w:r w:rsidRPr="001959A8">
      <w:rPr>
        <w:noProof/>
        <w:lang w:val="en-CA" w:eastAsia="en-CA"/>
      </w:rPr>
      <w:drawing>
        <wp:anchor distT="0" distB="0" distL="114300" distR="114300" simplePos="0" relativeHeight="251658245" behindDoc="0" locked="0" layoutInCell="1" allowOverlap="1" wp14:anchorId="233867E1" wp14:editId="45F5E187">
          <wp:simplePos x="0" y="0"/>
          <wp:positionH relativeFrom="page">
            <wp:posOffset>1417002</wp:posOffset>
          </wp:positionH>
          <wp:positionV relativeFrom="paragraph">
            <wp:posOffset>152400</wp:posOffset>
          </wp:positionV>
          <wp:extent cx="606738" cy="7767320"/>
          <wp:effectExtent l="953" t="0" r="4127" b="4128"/>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6200000">
                    <a:off x="0" y="0"/>
                    <a:ext cx="606738" cy="776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59A8">
      <w:rPr>
        <w:noProof/>
        <w:lang w:val="en-CA" w:eastAsia="en-CA"/>
      </w:rPr>
      <mc:AlternateContent>
        <mc:Choice Requires="wps">
          <w:drawing>
            <wp:anchor distT="0" distB="0" distL="114300" distR="114300" simplePos="0" relativeHeight="251658246" behindDoc="0" locked="0" layoutInCell="1" allowOverlap="1" wp14:anchorId="04D9DA21" wp14:editId="13C7BC4A">
              <wp:simplePos x="0" y="0"/>
              <wp:positionH relativeFrom="margin">
                <wp:posOffset>152400</wp:posOffset>
              </wp:positionH>
              <wp:positionV relativeFrom="paragraph">
                <wp:posOffset>3904932</wp:posOffset>
              </wp:positionV>
              <wp:extent cx="1310640" cy="320040"/>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1310640" cy="320040"/>
                      </a:xfrm>
                      <a:prstGeom prst="rect">
                        <a:avLst/>
                      </a:prstGeom>
                      <a:noFill/>
                      <a:ln w="6350">
                        <a:noFill/>
                      </a:ln>
                    </wps:spPr>
                    <wps:txbx>
                      <w:txbxContent>
                        <w:p w:rsidRPr="00DB2C87" w:rsidR="001959A8" w:rsidP="001959A8" w:rsidRDefault="001959A8" w14:paraId="07159A55" w14:textId="77777777">
                          <w:pPr>
                            <w:jc w:val="center"/>
                            <w:rPr>
                              <w:b/>
                              <w:bCs/>
                              <w:color w:val="E7E6E6" w:themeColor="background2"/>
                              <w:lang w:val="fr-CA"/>
                            </w:rPr>
                          </w:pPr>
                          <w:r w:rsidRPr="00DB2C87">
                            <w:rPr>
                              <w:b/>
                              <w:bCs/>
                              <w:color w:val="E7E6E6" w:themeColor="background2"/>
                              <w:lang w:val="fr-CA"/>
                            </w:rPr>
                            <w:t>www.orbislaw.ca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285EE98">
            <v:shape id="Text Box 16" style="position:absolute;margin-left:12pt;margin-top:307.45pt;width:103.2pt;height:25.2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" w14:anchorId="04D9DA21">
              <v:textbox>
                <w:txbxContent>
                  <w:p w:rsidRPr="00DB2C87" w:rsidR="001959A8" w:rsidP="001959A8" w:rsidRDefault="001959A8" w14:paraId="24048BD3" w14:textId="77777777">
                    <w:pPr>
                      <w:jc w:val="center"/>
                      <w:rPr>
                        <w:b/>
                        <w:bCs/>
                        <w:color w:val="E7E6E6" w:themeColor="background2"/>
                        <w:lang w:val="fr-CA"/>
                      </w:rPr>
                    </w:pPr>
                    <w:r w:rsidRPr="00DB2C87">
                      <w:rPr>
                        <w:b/>
                        <w:bCs/>
                        <w:color w:val="E7E6E6" w:themeColor="background2"/>
                        <w:lang w:val="fr-CA"/>
                      </w:rPr>
                      <w:t>www.orbislaw.ca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A43D2" w:rsidP="00A739EF" w:rsidRDefault="009A43D2" w14:paraId="5756E13D" w14:textId="30420D72">
    <w:pPr>
      <w:pStyle w:val="Pieddepage"/>
      <w:tabs>
        <w:tab w:val="clear" w:pos="4680"/>
        <w:tab w:val="clear" w:pos="9360"/>
        <w:tab w:val="left" w:pos="3876"/>
      </w:tabs>
    </w:pPr>
    <w:r w:rsidRPr="001959A8">
      <w:rPr>
        <w:noProof/>
        <w:lang w:val="en-CA" w:eastAsia="en-CA"/>
      </w:rPr>
      <w:drawing>
        <wp:anchor distT="0" distB="0" distL="114300" distR="114300" simplePos="0" relativeHeight="251658249" behindDoc="0" locked="0" layoutInCell="1" allowOverlap="1" wp14:anchorId="71F21316" wp14:editId="710AA242">
          <wp:simplePos x="0" y="0"/>
          <wp:positionH relativeFrom="page">
            <wp:posOffset>1264602</wp:posOffset>
          </wp:positionH>
          <wp:positionV relativeFrom="paragraph">
            <wp:posOffset>0</wp:posOffset>
          </wp:positionV>
          <wp:extent cx="606738" cy="7767320"/>
          <wp:effectExtent l="953" t="0" r="4127" b="4128"/>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606738" cy="776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59A8">
      <w:rPr>
        <w:noProof/>
        <w:lang w:val="en-CA" w:eastAsia="en-CA"/>
      </w:rPr>
      <mc:AlternateContent>
        <mc:Choice Requires="wps">
          <w:drawing>
            <wp:anchor distT="0" distB="0" distL="114300" distR="114300" simplePos="0" relativeHeight="251658250" behindDoc="0" locked="0" layoutInCell="1" allowOverlap="1" wp14:anchorId="37AD737F" wp14:editId="14349400">
              <wp:simplePos x="0" y="0"/>
              <wp:positionH relativeFrom="margin">
                <wp:posOffset>0</wp:posOffset>
              </wp:positionH>
              <wp:positionV relativeFrom="paragraph">
                <wp:posOffset>3752532</wp:posOffset>
              </wp:positionV>
              <wp:extent cx="1310640" cy="320040"/>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1310640" cy="320040"/>
                      </a:xfrm>
                      <a:prstGeom prst="rect">
                        <a:avLst/>
                      </a:prstGeom>
                      <a:noFill/>
                      <a:ln w="6350">
                        <a:noFill/>
                      </a:ln>
                    </wps:spPr>
                    <wps:txbx>
                      <w:txbxContent>
                        <w:p w:rsidRPr="00DB2C87" w:rsidR="009A43D2" w:rsidP="001959A8" w:rsidRDefault="009A43D2" w14:paraId="1EC7593E" w14:textId="77777777">
                          <w:pPr>
                            <w:jc w:val="center"/>
                            <w:rPr>
                              <w:b/>
                              <w:bCs/>
                              <w:color w:val="E7E6E6" w:themeColor="background2"/>
                              <w:lang w:val="fr-CA"/>
                            </w:rPr>
                          </w:pPr>
                          <w:r w:rsidRPr="00DB2C87">
                            <w:rPr>
                              <w:b/>
                              <w:bCs/>
                              <w:color w:val="E7E6E6" w:themeColor="background2"/>
                              <w:lang w:val="fr-CA"/>
                            </w:rPr>
                            <w:t>www.orbislaw.ca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733999A">
            <v:shapetype id="_x0000_t202" coordsize="21600,21600" o:spt="202" path="m,l,21600r21600,l21600,xe" w14:anchorId="37AD737F">
              <v:stroke joinstyle="miter"/>
              <v:path gradientshapeok="t" o:connecttype="rect"/>
            </v:shapetype>
            <v:shape id="Text Box 19" style="position:absolute;margin-left:0;margin-top:295.45pt;width:103.2pt;height:25.2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">
              <v:textbox>
                <w:txbxContent>
                  <w:p w:rsidRPr="00DB2C87" w:rsidR="009A43D2" w:rsidP="001959A8" w:rsidRDefault="009A43D2" w14:paraId="472158C5" w14:textId="77777777">
                    <w:pPr>
                      <w:jc w:val="center"/>
                      <w:rPr>
                        <w:b/>
                        <w:bCs/>
                        <w:color w:val="E7E6E6" w:themeColor="background2"/>
                        <w:lang w:val="fr-CA"/>
                      </w:rPr>
                    </w:pPr>
                    <w:r w:rsidRPr="00DB2C87">
                      <w:rPr>
                        <w:b/>
                        <w:bCs/>
                        <w:color w:val="E7E6E6" w:themeColor="background2"/>
                        <w:lang w:val="fr-CA"/>
                      </w:rPr>
                      <w:t>www.orbislaw.ca</w:t>
                    </w:r>
                  </w:p>
                </w:txbxContent>
              </v:textbox>
              <w10:wrap anchorx="margin"/>
            </v:shape>
          </w:pict>
        </mc:Fallback>
      </mc:AlternateContent>
    </w:r>
    <w:r>
      <w:rPr>
        <w:noProof/>
        <w:lang w:val="en-CA" w:eastAsia="en-CA"/>
      </w:rPr>
      <w:drawing>
        <wp:anchor distT="0" distB="0" distL="114300" distR="114300" simplePos="0" relativeHeight="251658248" behindDoc="0" locked="0" layoutInCell="1" allowOverlap="1" wp14:anchorId="401E74B4" wp14:editId="6B6FF9C6">
          <wp:simplePos x="0" y="0"/>
          <wp:positionH relativeFrom="column">
            <wp:posOffset>4999990</wp:posOffset>
          </wp:positionH>
          <wp:positionV relativeFrom="paragraph">
            <wp:posOffset>-1758315</wp:posOffset>
          </wp:positionV>
          <wp:extent cx="1671852" cy="1871052"/>
          <wp:effectExtent l="38100" t="0" r="81280" b="72390"/>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2">
                    <a:alphaModFix amt="22000"/>
                    <a:extLst>
                      <a:ext uri="{28A0092B-C50C-407E-A947-70E740481C1C}">
                        <a14:useLocalDpi xmlns:a14="http://schemas.microsoft.com/office/drawing/2010/main" val="0"/>
                      </a:ext>
                    </a:extLst>
                  </a:blip>
                  <a:stretch>
                    <a:fillRect/>
                  </a:stretch>
                </pic:blipFill>
                <pic:spPr>
                  <a:xfrm rot="2406432">
                    <a:off x="0" y="0"/>
                    <a:ext cx="1671852" cy="1871052"/>
                  </a:xfrm>
                  <a:prstGeom prst="rect">
                    <a:avLst/>
                  </a:prstGeom>
                  <a:effectLst>
                    <a:outerShdw blurRad="50800" dist="50800" dir="5400000" algn="ctr" rotWithShape="0">
                      <a:srgbClr val="000000">
                        <a:alpha val="25000"/>
                      </a:srgbClr>
                    </a:outerShdw>
                  </a:effectLst>
                </pic:spPr>
              </pic:pic>
            </a:graphicData>
          </a:graphic>
          <wp14:sizeRelH relativeFrom="margin">
            <wp14:pctWidth>0</wp14:pctWidth>
          </wp14:sizeRelH>
          <wp14:sizeRelV relativeFrom="margin">
            <wp14:pctHeight>0</wp14:pctHeight>
          </wp14:sizeRelV>
        </wp:anchor>
      </w:drawing>
    </w:r>
    <w:r>
      <w:tab/>
    </w:r>
    <w:r w:rsidRPr="001959A8">
      <w:rPr>
        <w:noProof/>
        <w:lang w:val="en-CA" w:eastAsia="en-CA"/>
      </w:rPr>
      <w:drawing>
        <wp:anchor distT="0" distB="0" distL="114300" distR="114300" simplePos="0" relativeHeight="251658251" behindDoc="0" locked="0" layoutInCell="1" allowOverlap="1" wp14:anchorId="41CE1FB5" wp14:editId="1BA3497C">
          <wp:simplePos x="0" y="0"/>
          <wp:positionH relativeFrom="page">
            <wp:posOffset>1417002</wp:posOffset>
          </wp:positionH>
          <wp:positionV relativeFrom="paragraph">
            <wp:posOffset>152400</wp:posOffset>
          </wp:positionV>
          <wp:extent cx="606738" cy="7767320"/>
          <wp:effectExtent l="953" t="0" r="4127" b="4128"/>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606738" cy="776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59A8">
      <w:rPr>
        <w:noProof/>
        <w:lang w:val="en-CA" w:eastAsia="en-CA"/>
      </w:rPr>
      <mc:AlternateContent>
        <mc:Choice Requires="wps">
          <w:drawing>
            <wp:anchor distT="0" distB="0" distL="114300" distR="114300" simplePos="0" relativeHeight="251658252" behindDoc="0" locked="0" layoutInCell="1" allowOverlap="1" wp14:anchorId="6246CEA5" wp14:editId="51727D69">
              <wp:simplePos x="0" y="0"/>
              <wp:positionH relativeFrom="margin">
                <wp:posOffset>152400</wp:posOffset>
              </wp:positionH>
              <wp:positionV relativeFrom="paragraph">
                <wp:posOffset>3904932</wp:posOffset>
              </wp:positionV>
              <wp:extent cx="1310640" cy="320040"/>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1310640" cy="320040"/>
                      </a:xfrm>
                      <a:prstGeom prst="rect">
                        <a:avLst/>
                      </a:prstGeom>
                      <a:noFill/>
                      <a:ln w="6350">
                        <a:noFill/>
                      </a:ln>
                    </wps:spPr>
                    <wps:txbx>
                      <w:txbxContent>
                        <w:p w:rsidRPr="00DB2C87" w:rsidR="009A43D2" w:rsidP="001959A8" w:rsidRDefault="009A43D2" w14:paraId="77E04BAA" w14:textId="77777777">
                          <w:pPr>
                            <w:jc w:val="center"/>
                            <w:rPr>
                              <w:b/>
                              <w:bCs/>
                              <w:color w:val="E7E6E6" w:themeColor="background2"/>
                              <w:lang w:val="fr-CA"/>
                            </w:rPr>
                          </w:pPr>
                          <w:r w:rsidRPr="00DB2C87">
                            <w:rPr>
                              <w:b/>
                              <w:bCs/>
                              <w:color w:val="E7E6E6" w:themeColor="background2"/>
                              <w:lang w:val="fr-CA"/>
                            </w:rPr>
                            <w:t>www.orbislaw.ca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BC95AD0">
            <v:shape id="Text Box 20" style="position:absolute;margin-left:12pt;margin-top:307.45pt;width:103.2pt;height:25.2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" w14:anchorId="6246CEA5">
              <v:textbox>
                <w:txbxContent>
                  <w:p w:rsidRPr="00DB2C87" w:rsidR="009A43D2" w:rsidP="001959A8" w:rsidRDefault="009A43D2" w14:paraId="5B3E2EAD" w14:textId="77777777">
                    <w:pPr>
                      <w:jc w:val="center"/>
                      <w:rPr>
                        <w:b/>
                        <w:bCs/>
                        <w:color w:val="E7E6E6" w:themeColor="background2"/>
                        <w:lang w:val="fr-CA"/>
                      </w:rPr>
                    </w:pPr>
                    <w:r w:rsidRPr="00DB2C87">
                      <w:rPr>
                        <w:b/>
                        <w:bCs/>
                        <w:color w:val="E7E6E6" w:themeColor="background2"/>
                        <w:lang w:val="fr-CA"/>
                      </w:rPr>
                      <w:t>www.orbislaw.ca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30F0" w:rsidP="00A739EF" w:rsidRDefault="00F830F0" w14:paraId="212051CE" w14:textId="77777777">
      <w:r>
        <w:separator/>
      </w:r>
    </w:p>
  </w:footnote>
  <w:footnote w:type="continuationSeparator" w:id="0">
    <w:p w:rsidR="00F830F0" w:rsidP="00A739EF" w:rsidRDefault="00F830F0" w14:paraId="43575D19" w14:textId="77777777">
      <w:r>
        <w:continuationSeparator/>
      </w:r>
    </w:p>
  </w:footnote>
  <w:footnote w:type="continuationNotice" w:id="1">
    <w:p w:rsidR="00F830F0" w:rsidRDefault="00F830F0" w14:paraId="2A951A9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24058065"/>
      <w:docPartObj>
        <w:docPartGallery w:val="Page Numbers (Top of Page)"/>
        <w:docPartUnique/>
      </w:docPartObj>
    </w:sdtPr>
    <w:sdtEndPr>
      <w:rPr>
        <w:b/>
        <w:bCs/>
        <w:noProof/>
        <w:color w:val="auto"/>
        <w:spacing w:val="0"/>
      </w:rPr>
    </w:sdtEndPr>
    <w:sdtContent>
      <w:p w:rsidR="007E6CBD" w:rsidRDefault="007E6CBD" w14:paraId="77BC9932" w14:textId="64C25E07">
        <w:pPr>
          <w:pStyle w:val="En-tte"/>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D84ECA" w:rsidR="00D84ECA">
          <w:rPr>
            <w:b/>
            <w:bCs/>
            <w:noProof/>
          </w:rPr>
          <w:t>2</w:t>
        </w:r>
        <w:r>
          <w:rPr>
            <w:b/>
            <w:bCs/>
            <w:noProof/>
          </w:rPr>
          <w:fldChar w:fldCharType="end"/>
        </w:r>
      </w:p>
    </w:sdtContent>
  </w:sdt>
  <w:p w:rsidR="007E6CBD" w:rsidRDefault="007E6CBD" w14:paraId="2C2DB84D" w14:textId="47C78A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739EF" w:rsidR="00494280" w:rsidP="00A739EF" w:rsidRDefault="00494280" w14:paraId="70ABB877" w14:textId="7EEAC534">
    <w:pPr>
      <w:pStyle w:val="En-tte"/>
      <w:tabs>
        <w:tab w:val="clear" w:pos="4680"/>
        <w:tab w:val="clear" w:pos="9360"/>
      </w:tabs>
      <w:jc w:val="right"/>
      <w:rPr>
        <w:sz w:val="28"/>
        <w:szCs w:val="28"/>
      </w:rPr>
    </w:pPr>
    <w:r>
      <w:rPr>
        <w:noProof/>
        <w:lang w:val="en-CA" w:eastAsia="en-CA"/>
      </w:rPr>
      <w:drawing>
        <wp:anchor distT="0" distB="0" distL="114300" distR="114300" simplePos="0" relativeHeight="251668992" behindDoc="0" locked="0" layoutInCell="1" allowOverlap="1" wp14:anchorId="443B2134" wp14:editId="68D75BBD">
          <wp:simplePos x="0" y="0"/>
          <wp:positionH relativeFrom="column">
            <wp:posOffset>-571500</wp:posOffset>
          </wp:positionH>
          <wp:positionV relativeFrom="paragraph">
            <wp:posOffset>-83820</wp:posOffset>
          </wp:positionV>
          <wp:extent cx="2633528" cy="1104900"/>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3528" cy="1104900"/>
                  </a:xfrm>
                  <a:prstGeom prst="rect">
                    <a:avLst/>
                  </a:prstGeom>
                </pic:spPr>
              </pic:pic>
            </a:graphicData>
          </a:graphic>
        </wp:anchor>
      </w:drawing>
    </w:r>
    <w:r>
      <w:tab/>
    </w:r>
    <w:r w:rsidR="00C90AB3">
      <w:rPr>
        <w:sz w:val="28"/>
        <w:szCs w:val="28"/>
      </w:rPr>
      <w:t>MANDAT À PORTÉE LIMITÉE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6AA8" w:rsidRDefault="00346AA8" w14:paraId="5D5DDAC4" w14:textId="7CBF88BE">
    <w:pPr>
      <w:pStyle w:val="En-tte"/>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D84ECA" w:rsidR="00D84ECA">
      <w:rPr>
        <w:b/>
        <w:bCs/>
        <w:noProof/>
      </w:rPr>
      <w:t>10</w:t>
    </w:r>
    <w:r>
      <w:rPr>
        <w:b/>
        <w:bCs/>
        <w:noProof/>
      </w:rPr>
      <w:fldChar w:fldCharType="end"/>
    </w:r>
  </w:p>
  <w:p w:rsidRPr="00346AA8" w:rsidR="00346AA8" w:rsidP="00346AA8" w:rsidRDefault="00346AA8" w14:paraId="6E060026" w14:textId="7705A3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05A521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DF00B8"/>
    <w:multiLevelType w:val="multilevel"/>
    <w:tmpl w:val="811A47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414798"/>
    <w:multiLevelType w:val="multilevel"/>
    <w:tmpl w:val="B962874E"/>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962BB6"/>
    <w:multiLevelType w:val="multilevel"/>
    <w:tmpl w:val="562A1B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5A5697"/>
    <w:multiLevelType w:val="hybridMultilevel"/>
    <w:tmpl w:val="2A1489AA"/>
    <w:lvl w:ilvl="0" w:tplc="D8364038">
      <w:start w:val="1"/>
      <w:numFmt w:val="decimal"/>
      <w:lvlText w:val="%1."/>
      <w:lvlJc w:val="left"/>
      <w:pPr>
        <w:ind w:left="450" w:hanging="360"/>
      </w:pPr>
      <w:rPr>
        <w:b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BA54C56"/>
    <w:multiLevelType w:val="multilevel"/>
    <w:tmpl w:val="A92ED8D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6C442D"/>
    <w:multiLevelType w:val="multilevel"/>
    <w:tmpl w:val="4F2CE428"/>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41904E7"/>
    <w:multiLevelType w:val="multilevel"/>
    <w:tmpl w:val="A050B90A"/>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86C6B06"/>
    <w:multiLevelType w:val="multilevel"/>
    <w:tmpl w:val="2CFC17A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BFD3BC0"/>
    <w:multiLevelType w:val="multilevel"/>
    <w:tmpl w:val="077A104C"/>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096C5C"/>
    <w:multiLevelType w:val="multilevel"/>
    <w:tmpl w:val="892AA4AC"/>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2DB2F88"/>
    <w:multiLevelType w:val="multilevel"/>
    <w:tmpl w:val="70FA901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8817D29"/>
    <w:multiLevelType w:val="multilevel"/>
    <w:tmpl w:val="A410675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DAF1AC4"/>
    <w:multiLevelType w:val="hybridMultilevel"/>
    <w:tmpl w:val="FB8831E6"/>
    <w:lvl w:ilvl="0" w:tplc="04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00A7C78"/>
    <w:multiLevelType w:val="multilevel"/>
    <w:tmpl w:val="D6B8D06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C35564E"/>
    <w:multiLevelType w:val="hybridMultilevel"/>
    <w:tmpl w:val="CB24B7E0"/>
    <w:lvl w:ilvl="0" w:tplc="1E2012D4">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4D587BDF"/>
    <w:multiLevelType w:val="multilevel"/>
    <w:tmpl w:val="D1203C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2804A0A"/>
    <w:multiLevelType w:val="multilevel"/>
    <w:tmpl w:val="37C26DD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28E6503"/>
    <w:multiLevelType w:val="hybridMultilevel"/>
    <w:tmpl w:val="344823F4"/>
    <w:lvl w:ilvl="0" w:tplc="768A02E4">
      <w:start w:val="226"/>
      <w:numFmt w:val="bullet"/>
      <w:lvlText w:val="-"/>
      <w:lvlJc w:val="left"/>
      <w:pPr>
        <w:ind w:left="720" w:hanging="360"/>
      </w:pPr>
      <w:rPr>
        <w:rFonts w:hint="default" w:ascii="Tahoma" w:hAnsi="Tahoma" w:eastAsia="Times New Roman" w:cs="Tahoma"/>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38850E8"/>
    <w:multiLevelType w:val="hybridMultilevel"/>
    <w:tmpl w:val="13A6344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54684FAE"/>
    <w:multiLevelType w:val="hybridMultilevel"/>
    <w:tmpl w:val="F8FC5E20"/>
    <w:lvl w:ilvl="0" w:tplc="0C0C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59B6A89"/>
    <w:multiLevelType w:val="multilevel"/>
    <w:tmpl w:val="A91E5A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665260D"/>
    <w:multiLevelType w:val="multilevel"/>
    <w:tmpl w:val="CF989EE8"/>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D7341EF"/>
    <w:multiLevelType w:val="hybridMultilevel"/>
    <w:tmpl w:val="A6AE13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4" w15:restartNumberingAfterBreak="0">
    <w:nsid w:val="5DB10A53"/>
    <w:multiLevelType w:val="hybridMultilevel"/>
    <w:tmpl w:val="7BA26316"/>
    <w:lvl w:ilvl="0" w:tplc="F398C6C4">
      <w:start w:val="3"/>
      <w:numFmt w:val="bullet"/>
      <w:lvlText w:val="-"/>
      <w:lvlJc w:val="left"/>
      <w:pPr>
        <w:ind w:left="720" w:hanging="360"/>
      </w:pPr>
      <w:rPr>
        <w:rFonts w:hint="default" w:ascii="Calibri" w:hAnsi="Calibri" w:cs="Calibri" w:eastAsiaTheme="minorHAns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5" w15:restartNumberingAfterBreak="0">
    <w:nsid w:val="60945C7D"/>
    <w:multiLevelType w:val="multilevel"/>
    <w:tmpl w:val="C8BC905C"/>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24F3D25"/>
    <w:multiLevelType w:val="hybridMultilevel"/>
    <w:tmpl w:val="C7BE45B4"/>
    <w:lvl w:ilvl="0" w:tplc="768A02E4">
      <w:start w:val="226"/>
      <w:numFmt w:val="bullet"/>
      <w:lvlText w:val="-"/>
      <w:lvlJc w:val="left"/>
      <w:pPr>
        <w:ind w:left="720" w:hanging="360"/>
      </w:pPr>
      <w:rPr>
        <w:rFonts w:hint="default" w:ascii="Tahoma" w:hAnsi="Tahoma" w:eastAsia="Times New Roman" w:cs="Tahoma"/>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F444AA1"/>
    <w:multiLevelType w:val="multilevel"/>
    <w:tmpl w:val="AECE8E7A"/>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46B7DA1"/>
    <w:multiLevelType w:val="multilevel"/>
    <w:tmpl w:val="A99AFA6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26664686">
    <w:abstractNumId w:val="0"/>
  </w:num>
  <w:num w:numId="2" w16cid:durableId="17120745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8936761">
    <w:abstractNumId w:val="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063260000">
    <w:abstractNumId w:val="16"/>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42560624">
    <w:abstractNumId w:val="3"/>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214974615">
    <w:abstractNumId w:val="11"/>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1784373470">
    <w:abstractNumId w:val="5"/>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1950353710">
    <w:abstractNumId w:val="21"/>
    <w:lvlOverride w:ilvl="0">
      <w:startOverride w:val="7"/>
      <w:lvl w:ilvl="0">
        <w:start w:val="7"/>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313491230">
    <w:abstractNumId w:val="12"/>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1781752759">
    <w:abstractNumId w:val="28"/>
    <w:lvlOverride w:ilvl="0">
      <w:startOverride w:val="9"/>
      <w:lvl w:ilvl="0">
        <w:start w:val="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572207306">
    <w:abstractNumId w:val="8"/>
    <w:lvlOverride w:ilvl="0">
      <w:startOverride w:val="10"/>
      <w:lvl w:ilvl="0">
        <w:start w:val="10"/>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16cid:durableId="1590886552">
    <w:abstractNumId w:val="17"/>
    <w:lvlOverride w:ilvl="0">
      <w:startOverride w:val="11"/>
      <w:lvl w:ilvl="0">
        <w:start w:val="11"/>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1443378150">
    <w:abstractNumId w:val="17"/>
    <w:lvlOverride w:ilvl="0">
      <w:startOverride w:val="11"/>
      <w:lvl w:ilvl="0">
        <w:start w:val="11"/>
        <w:numFmt w:val="decimal"/>
        <w:lvlText w:val="%1."/>
        <w:lvlJc w:val="left"/>
        <w:pPr>
          <w:ind w:left="0" w:firstLine="0"/>
        </w:pPr>
      </w:lvl>
    </w:lvlOverride>
    <w:lvlOverride w:ilvl="1">
      <w:startOverride w:val="1"/>
      <w:lvl w:ilvl="1">
        <w:start w:val="1"/>
        <w:numFmt w:val="upp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16cid:durableId="354119365">
    <w:abstractNumId w:val="14"/>
    <w:lvlOverride w:ilvl="0">
      <w:lvl w:ilvl="0">
        <w:start w:val="12"/>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5" w16cid:durableId="944383077">
    <w:abstractNumId w:val="6"/>
    <w:lvlOverride w:ilvl="0">
      <w:startOverride w:val="13"/>
      <w:lvl w:ilvl="0">
        <w:start w:val="1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16cid:durableId="1818641352">
    <w:abstractNumId w:val="10"/>
    <w:lvlOverride w:ilvl="0">
      <w:startOverride w:val="14"/>
      <w:lvl w:ilvl="0">
        <w:start w:val="1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161823447">
    <w:abstractNumId w:val="27"/>
    <w:lvlOverride w:ilvl="0">
      <w:startOverride w:val="15"/>
      <w:lvl w:ilvl="0">
        <w:start w:val="1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717973023">
    <w:abstractNumId w:val="7"/>
    <w:lvlOverride w:ilvl="0">
      <w:startOverride w:val="16"/>
      <w:lvl w:ilvl="0">
        <w:start w:val="1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1829399192">
    <w:abstractNumId w:val="2"/>
    <w:lvlOverride w:ilvl="0">
      <w:startOverride w:val="17"/>
      <w:lvl w:ilvl="0">
        <w:start w:val="17"/>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1929659180">
    <w:abstractNumId w:val="9"/>
    <w:lvlOverride w:ilvl="0">
      <w:startOverride w:val="18"/>
      <w:lvl w:ilvl="0">
        <w:start w:val="1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1954434256">
    <w:abstractNumId w:val="22"/>
    <w:lvlOverride w:ilvl="0">
      <w:startOverride w:val="19"/>
      <w:lvl w:ilvl="0">
        <w:start w:val="1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52853232">
    <w:abstractNumId w:val="25"/>
    <w:lvlOverride w:ilvl="0">
      <w:startOverride w:val="20"/>
      <w:lvl w:ilvl="0">
        <w:start w:val="20"/>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6252401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0835037">
    <w:abstractNumId w:val="18"/>
  </w:num>
  <w:num w:numId="25" w16cid:durableId="628362872">
    <w:abstractNumId w:val="26"/>
  </w:num>
  <w:num w:numId="26" w16cid:durableId="208802789">
    <w:abstractNumId w:val="4"/>
  </w:num>
  <w:num w:numId="27" w16cid:durableId="1073044072">
    <w:abstractNumId w:val="13"/>
  </w:num>
  <w:num w:numId="28" w16cid:durableId="458691673">
    <w:abstractNumId w:val="15"/>
  </w:num>
  <w:num w:numId="29" w16cid:durableId="1347365611">
    <w:abstractNumId w:val="20"/>
  </w:num>
  <w:num w:numId="30" w16cid:durableId="743599725">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EF"/>
    <w:rsid w:val="00041C86"/>
    <w:rsid w:val="00046205"/>
    <w:rsid w:val="00054097"/>
    <w:rsid w:val="00063D7B"/>
    <w:rsid w:val="000F12FD"/>
    <w:rsid w:val="00105C7D"/>
    <w:rsid w:val="00112CD2"/>
    <w:rsid w:val="00117EE7"/>
    <w:rsid w:val="00127FBD"/>
    <w:rsid w:val="00157314"/>
    <w:rsid w:val="0016013E"/>
    <w:rsid w:val="00161473"/>
    <w:rsid w:val="001959A8"/>
    <w:rsid w:val="001A255F"/>
    <w:rsid w:val="001B2443"/>
    <w:rsid w:val="001C4CB0"/>
    <w:rsid w:val="001D16C6"/>
    <w:rsid w:val="001D296B"/>
    <w:rsid w:val="001E7417"/>
    <w:rsid w:val="001F2158"/>
    <w:rsid w:val="00214907"/>
    <w:rsid w:val="00236FD5"/>
    <w:rsid w:val="00240954"/>
    <w:rsid w:val="00261991"/>
    <w:rsid w:val="00287CBD"/>
    <w:rsid w:val="002C056A"/>
    <w:rsid w:val="002D58F7"/>
    <w:rsid w:val="002E7C76"/>
    <w:rsid w:val="002F0E20"/>
    <w:rsid w:val="0031356B"/>
    <w:rsid w:val="003300B4"/>
    <w:rsid w:val="00346AA8"/>
    <w:rsid w:val="00352ECB"/>
    <w:rsid w:val="00364A48"/>
    <w:rsid w:val="0036616C"/>
    <w:rsid w:val="003B0AF3"/>
    <w:rsid w:val="003B46AD"/>
    <w:rsid w:val="003C5100"/>
    <w:rsid w:val="003E084E"/>
    <w:rsid w:val="00442EE6"/>
    <w:rsid w:val="00474DBE"/>
    <w:rsid w:val="00494280"/>
    <w:rsid w:val="004A27B0"/>
    <w:rsid w:val="004A64EE"/>
    <w:rsid w:val="004B5876"/>
    <w:rsid w:val="004E45C7"/>
    <w:rsid w:val="004E799E"/>
    <w:rsid w:val="00500145"/>
    <w:rsid w:val="00500722"/>
    <w:rsid w:val="00500730"/>
    <w:rsid w:val="005040C1"/>
    <w:rsid w:val="0051157D"/>
    <w:rsid w:val="00512186"/>
    <w:rsid w:val="00521B65"/>
    <w:rsid w:val="005375E3"/>
    <w:rsid w:val="00537748"/>
    <w:rsid w:val="00563485"/>
    <w:rsid w:val="00572691"/>
    <w:rsid w:val="00580FD5"/>
    <w:rsid w:val="005A4509"/>
    <w:rsid w:val="005B0998"/>
    <w:rsid w:val="00652496"/>
    <w:rsid w:val="006842D4"/>
    <w:rsid w:val="00690A87"/>
    <w:rsid w:val="00690EF0"/>
    <w:rsid w:val="006A415A"/>
    <w:rsid w:val="006B25DF"/>
    <w:rsid w:val="006C5795"/>
    <w:rsid w:val="006C7FD3"/>
    <w:rsid w:val="006D0AA3"/>
    <w:rsid w:val="006D63E3"/>
    <w:rsid w:val="006D6750"/>
    <w:rsid w:val="006E113D"/>
    <w:rsid w:val="00732EBF"/>
    <w:rsid w:val="00745012"/>
    <w:rsid w:val="00745BCB"/>
    <w:rsid w:val="00763E07"/>
    <w:rsid w:val="007840BC"/>
    <w:rsid w:val="00786EED"/>
    <w:rsid w:val="007913AD"/>
    <w:rsid w:val="007C29F3"/>
    <w:rsid w:val="007E540F"/>
    <w:rsid w:val="007E6CBD"/>
    <w:rsid w:val="007F5E94"/>
    <w:rsid w:val="00836BF9"/>
    <w:rsid w:val="008662B1"/>
    <w:rsid w:val="00866E17"/>
    <w:rsid w:val="0087524B"/>
    <w:rsid w:val="00883368"/>
    <w:rsid w:val="008C541C"/>
    <w:rsid w:val="008D6E4E"/>
    <w:rsid w:val="008F1DF2"/>
    <w:rsid w:val="008F4594"/>
    <w:rsid w:val="008F7346"/>
    <w:rsid w:val="00964F20"/>
    <w:rsid w:val="0097119E"/>
    <w:rsid w:val="0098237E"/>
    <w:rsid w:val="00983450"/>
    <w:rsid w:val="009853CB"/>
    <w:rsid w:val="009A43D2"/>
    <w:rsid w:val="009B50E4"/>
    <w:rsid w:val="009C04F8"/>
    <w:rsid w:val="009C47A2"/>
    <w:rsid w:val="009F257C"/>
    <w:rsid w:val="009F7760"/>
    <w:rsid w:val="00A27F51"/>
    <w:rsid w:val="00A739EF"/>
    <w:rsid w:val="00A854D8"/>
    <w:rsid w:val="00B2352D"/>
    <w:rsid w:val="00B477F9"/>
    <w:rsid w:val="00B659CA"/>
    <w:rsid w:val="00B72BC4"/>
    <w:rsid w:val="00B87090"/>
    <w:rsid w:val="00B93330"/>
    <w:rsid w:val="00BC5653"/>
    <w:rsid w:val="00BD316F"/>
    <w:rsid w:val="00BD53F1"/>
    <w:rsid w:val="00BE33F7"/>
    <w:rsid w:val="00BF6AA6"/>
    <w:rsid w:val="00C140AD"/>
    <w:rsid w:val="00C635AB"/>
    <w:rsid w:val="00C6423F"/>
    <w:rsid w:val="00C82214"/>
    <w:rsid w:val="00C850D3"/>
    <w:rsid w:val="00C85A77"/>
    <w:rsid w:val="00C90AB3"/>
    <w:rsid w:val="00CA6868"/>
    <w:rsid w:val="00CB6651"/>
    <w:rsid w:val="00CC54EE"/>
    <w:rsid w:val="00CD0D54"/>
    <w:rsid w:val="00CD1D63"/>
    <w:rsid w:val="00CE01D2"/>
    <w:rsid w:val="00D226BF"/>
    <w:rsid w:val="00D50377"/>
    <w:rsid w:val="00D55276"/>
    <w:rsid w:val="00D56693"/>
    <w:rsid w:val="00D72288"/>
    <w:rsid w:val="00D7564B"/>
    <w:rsid w:val="00D84ECA"/>
    <w:rsid w:val="00D91CD1"/>
    <w:rsid w:val="00DA3F93"/>
    <w:rsid w:val="00DA5CA4"/>
    <w:rsid w:val="00DB44C7"/>
    <w:rsid w:val="00DF398D"/>
    <w:rsid w:val="00E07DFB"/>
    <w:rsid w:val="00E10A33"/>
    <w:rsid w:val="00E27BCB"/>
    <w:rsid w:val="00E32976"/>
    <w:rsid w:val="00E33BB0"/>
    <w:rsid w:val="00E53F4A"/>
    <w:rsid w:val="00E86067"/>
    <w:rsid w:val="00E9220E"/>
    <w:rsid w:val="00ED20E8"/>
    <w:rsid w:val="00EE1EE3"/>
    <w:rsid w:val="00EF3A29"/>
    <w:rsid w:val="00F45EB3"/>
    <w:rsid w:val="00F717C4"/>
    <w:rsid w:val="00F75F60"/>
    <w:rsid w:val="00F830F0"/>
    <w:rsid w:val="00F914B8"/>
    <w:rsid w:val="00FA5728"/>
    <w:rsid w:val="00FC0772"/>
    <w:rsid w:val="00FF343B"/>
    <w:rsid w:val="00FF5083"/>
    <w:rsid w:val="07CB2DD1"/>
    <w:rsid w:val="084613E4"/>
    <w:rsid w:val="0F0C971F"/>
    <w:rsid w:val="16D18E72"/>
    <w:rsid w:val="19082DA1"/>
    <w:rsid w:val="1C2A8C0F"/>
    <w:rsid w:val="1CB3F2B4"/>
    <w:rsid w:val="1EC441DE"/>
    <w:rsid w:val="283D846F"/>
    <w:rsid w:val="30258AA9"/>
    <w:rsid w:val="36C3353D"/>
    <w:rsid w:val="3CA1B284"/>
    <w:rsid w:val="4018CE7E"/>
    <w:rsid w:val="41F03AF0"/>
    <w:rsid w:val="47A57B4D"/>
    <w:rsid w:val="489150BA"/>
    <w:rsid w:val="4CCD2471"/>
    <w:rsid w:val="54CB5FCD"/>
    <w:rsid w:val="5644CE6B"/>
    <w:rsid w:val="5E55803D"/>
    <w:rsid w:val="6A8BF5D7"/>
    <w:rsid w:val="6D66A63D"/>
    <w:rsid w:val="74ACD41C"/>
    <w:rsid w:val="79D375E9"/>
    <w:rsid w:val="7F2087E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4998"/>
  <w15:docId w15:val="{8E53FD9A-BCAC-4367-9F8F-BFD3B979E9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0998"/>
    <w:rPr>
      <w:sz w:val="24"/>
      <w:szCs w:val="24"/>
      <w:lang w:val="en-US"/>
    </w:rPr>
  </w:style>
  <w:style w:type="paragraph" w:styleId="Titre3">
    <w:name w:val="heading 3"/>
    <w:basedOn w:val="Normal"/>
    <w:next w:val="Normal"/>
    <w:link w:val="Titre3Car"/>
    <w:qFormat/>
    <w:rsid w:val="00C635AB"/>
    <w:pPr>
      <w:keepNext/>
      <w:widowControl w:val="0"/>
      <w:autoSpaceDE w:val="0"/>
      <w:autoSpaceDN w:val="0"/>
      <w:adjustRightInd w:val="0"/>
      <w:spacing w:before="240" w:after="60"/>
      <w:jc w:val="both"/>
      <w:outlineLvl w:val="2"/>
    </w:pPr>
    <w:rPr>
      <w:rFonts w:ascii="Arial" w:hAnsi="Arial" w:eastAsia="Times New Roman" w:cs="Arial"/>
      <w:b/>
      <w:bCs/>
      <w:szCs w:val="26"/>
      <w:u w:val="single"/>
      <w:lang w:val="en-CA"/>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A739EF"/>
    <w:pPr>
      <w:tabs>
        <w:tab w:val="center" w:pos="4680"/>
        <w:tab w:val="right" w:pos="9360"/>
      </w:tabs>
    </w:pPr>
  </w:style>
  <w:style w:type="character" w:styleId="En-tteCar" w:customStyle="1">
    <w:name w:val="En-tête Car"/>
    <w:basedOn w:val="Policepardfaut"/>
    <w:link w:val="En-tte"/>
    <w:uiPriority w:val="99"/>
    <w:rsid w:val="00A739EF"/>
  </w:style>
  <w:style w:type="paragraph" w:styleId="Pieddepage">
    <w:name w:val="footer"/>
    <w:basedOn w:val="Normal"/>
    <w:link w:val="PieddepageCar"/>
    <w:uiPriority w:val="99"/>
    <w:unhideWhenUsed/>
    <w:rsid w:val="00A739EF"/>
    <w:pPr>
      <w:tabs>
        <w:tab w:val="center" w:pos="4680"/>
        <w:tab w:val="right" w:pos="9360"/>
      </w:tabs>
    </w:pPr>
  </w:style>
  <w:style w:type="character" w:styleId="PieddepageCar" w:customStyle="1">
    <w:name w:val="Pied de page Car"/>
    <w:basedOn w:val="Policepardfaut"/>
    <w:link w:val="Pieddepage"/>
    <w:uiPriority w:val="99"/>
    <w:rsid w:val="00A739EF"/>
  </w:style>
  <w:style w:type="paragraph" w:styleId="p3" w:customStyle="1">
    <w:name w:val="p3"/>
    <w:basedOn w:val="Normal"/>
    <w:rsid w:val="00690A87"/>
    <w:rPr>
      <w:rFonts w:ascii="Arial" w:hAnsi="Arial" w:cs="Arial"/>
      <w:sz w:val="17"/>
      <w:szCs w:val="17"/>
    </w:rPr>
  </w:style>
  <w:style w:type="paragraph" w:styleId="Paragraphedeliste">
    <w:name w:val="List Paragraph"/>
    <w:basedOn w:val="Normal"/>
    <w:uiPriority w:val="34"/>
    <w:qFormat/>
    <w:rsid w:val="00690A87"/>
    <w:pPr>
      <w:ind w:left="720"/>
      <w:contextualSpacing/>
    </w:pPr>
    <w:rPr>
      <w:rFonts w:eastAsiaTheme="minorEastAsia"/>
    </w:rPr>
  </w:style>
  <w:style w:type="character" w:styleId="Lienhypertexte">
    <w:name w:val="Hyperlink"/>
    <w:basedOn w:val="Policepardfaut"/>
    <w:uiPriority w:val="99"/>
    <w:semiHidden/>
    <w:unhideWhenUsed/>
    <w:rsid w:val="001A255F"/>
    <w:rPr>
      <w:color w:val="0000FF"/>
      <w:u w:val="single"/>
    </w:rPr>
  </w:style>
  <w:style w:type="character" w:styleId="Titre3Car" w:customStyle="1">
    <w:name w:val="Titre 3 Car"/>
    <w:basedOn w:val="Policepardfaut"/>
    <w:link w:val="Titre3"/>
    <w:rsid w:val="00C635AB"/>
    <w:rPr>
      <w:rFonts w:ascii="Arial" w:hAnsi="Arial" w:eastAsia="Times New Roman" w:cs="Arial"/>
      <w:b/>
      <w:bCs/>
      <w:sz w:val="24"/>
      <w:szCs w:val="26"/>
      <w:u w:val="single"/>
    </w:rPr>
  </w:style>
  <w:style w:type="table" w:styleId="Grilledutableau">
    <w:name w:val="Table Grid"/>
    <w:basedOn w:val="TableauNormal"/>
    <w:uiPriority w:val="39"/>
    <w:rsid w:val="00C642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unhideWhenUsed/>
    <w:rsid w:val="00983450"/>
    <w:rPr>
      <w:rFonts w:ascii="Times New Roman" w:hAnsi="Times New Roman" w:cs="Times New Roman"/>
      <w:sz w:val="18"/>
      <w:szCs w:val="18"/>
    </w:rPr>
  </w:style>
  <w:style w:type="character" w:styleId="TextedebullesCar" w:customStyle="1">
    <w:name w:val="Texte de bulles Car"/>
    <w:basedOn w:val="Policepardfaut"/>
    <w:link w:val="Textedebulles"/>
    <w:uiPriority w:val="99"/>
    <w:semiHidden/>
    <w:rsid w:val="00983450"/>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4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glossaryDocument" Target="glossary/document.xml" Id="R0ebe3f62256548a0"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6cf5d13-dee7-404a-9619-8b3e3d6e5d0f}"/>
      </w:docPartPr>
      <w:docPartBody>
        <w:p w14:paraId="7A5031B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20" ma:contentTypeDescription="Create a new document." ma:contentTypeScope="" ma:versionID="fb67cc10e63e3e7856f74be863a904aa">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5bd9caec1dfaf5869f97ff56fc3f7b49"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f7d31cd2-d164-4c49-be84-83c558453866}" ma:internalName="TaxCatchAll" ma:showField="CatchAllData" ma:web="f32d96e7-13d9-4f18-bdf0-ee3eec613f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582a017-f2b8-4263-827d-0a916d9cb7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2d96e7-13d9-4f18-bdf0-ee3eec613f8c" xsi:nil="true"/>
    <lcf76f155ced4ddcb4097134ff3c332f xmlns="f3f7368a-39e3-42b0-9f9a-b35e77f7a1e7">
      <Terms xmlns="http://schemas.microsoft.com/office/infopath/2007/PartnerControls"/>
    </lcf76f155ced4ddcb4097134ff3c332f>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7E33ED-2866-4F93-848E-4BC9862866AD}"/>
</file>

<file path=customXml/itemProps2.xml><?xml version="1.0" encoding="utf-8"?>
<ds:datastoreItem xmlns:ds="http://schemas.openxmlformats.org/officeDocument/2006/customXml" ds:itemID="{DD4D1AA6-14F8-4A23-A185-CC418837422C}">
  <ds:schemaRefs>
    <ds:schemaRef ds:uri="f3f7368a-39e3-42b0-9f9a-b35e77f7a1e7"/>
    <ds:schemaRef ds:uri="http://schemas.microsoft.com/sharepoint/v4"/>
    <ds:schemaRef ds:uri="http://purl.org/dc/terms/"/>
    <ds:schemaRef ds:uri="http://www.w3.org/XML/1998/namespace"/>
    <ds:schemaRef ds:uri="http://schemas.microsoft.com/office/2006/metadata/properties"/>
    <ds:schemaRef ds:uri="http://schemas.openxmlformats.org/package/2006/metadata/core-properties"/>
    <ds:schemaRef ds:uri="f32d96e7-13d9-4f18-bdf0-ee3eec613f8c"/>
    <ds:schemaRef ds:uri="http://schemas.microsoft.com/office/infopath/2007/PartnerControls"/>
    <ds:schemaRef ds:uri="http://schemas.microsoft.com/office/2006/documentManagement/types"/>
    <ds:schemaRef ds:uri="http://purl.org/dc/dcmitype/"/>
    <ds:schemaRef ds:uri="http://purl.org/dc/elements/1.1/"/>
  </ds:schemaRefs>
</ds:datastoreItem>
</file>

<file path=customXml/itemProps3.xml><?xml version="1.0" encoding="utf-8"?>
<ds:datastoreItem xmlns:ds="http://schemas.openxmlformats.org/officeDocument/2006/customXml" ds:itemID="{4A399B04-F171-4B9D-93B4-0369CFE476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Aymie Gratton-Racine</dc:creator>
  <lastModifiedBy>Arielle Thiffault</lastModifiedBy>
  <revision>18</revision>
  <dcterms:created xsi:type="dcterms:W3CDTF">2023-05-15T19:38:00.0000000Z</dcterms:created>
  <dcterms:modified xsi:type="dcterms:W3CDTF">2023-08-18T17:50:22.3727493Z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y fmtid="{D5CDD505-2E9C-101B-9397-08002B2CF9AE}" pid="3" name="MediaServiceImageTags">
    <vt:lpwstr/>
  </property>
</Properties>
</file>